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BD776" w14:textId="77777777" w:rsidR="00FD536A" w:rsidRDefault="00FD536A" w:rsidP="00344596">
      <w:pPr>
        <w:ind w:right="252"/>
        <w:jc w:val="center"/>
        <w:rPr>
          <w:b/>
          <w:bCs/>
          <w:sz w:val="24"/>
          <w:szCs w:val="24"/>
        </w:rPr>
      </w:pPr>
      <w:r>
        <w:rPr>
          <w:b/>
          <w:bCs/>
          <w:sz w:val="24"/>
          <w:szCs w:val="24"/>
        </w:rPr>
        <w:t>AVISTA CORP.</w:t>
      </w:r>
    </w:p>
    <w:p w14:paraId="0B45ABF4" w14:textId="77777777" w:rsidR="00FD536A" w:rsidRDefault="00FD536A">
      <w:pPr>
        <w:pStyle w:val="Heading3"/>
      </w:pPr>
      <w:r>
        <w:t>RESPONSE TO REQUEST FOR INFORMATION</w:t>
      </w:r>
    </w:p>
    <w:p w14:paraId="0AE25A34" w14:textId="77777777" w:rsidR="00FD536A" w:rsidRDefault="00FD536A">
      <w:pPr>
        <w:jc w:val="center"/>
        <w:rPr>
          <w:b/>
          <w:bCs/>
          <w:sz w:val="24"/>
          <w:szCs w:val="24"/>
        </w:rPr>
      </w:pPr>
    </w:p>
    <w:p w14:paraId="28AB36F6" w14:textId="096431EA" w:rsidR="00FD536A" w:rsidRDefault="00FD536A" w:rsidP="0040408A">
      <w:pPr>
        <w:pStyle w:val="Heading1"/>
        <w:tabs>
          <w:tab w:val="clear" w:pos="4320"/>
          <w:tab w:val="left" w:pos="5040"/>
        </w:tabs>
      </w:pPr>
      <w:r>
        <w:t>JURISDICTION:</w:t>
      </w:r>
      <w:r>
        <w:tab/>
      </w:r>
      <w:r w:rsidR="00E64D12">
        <w:t>W</w:t>
      </w:r>
      <w:r w:rsidR="00AA791F">
        <w:t>ASHINGTON</w:t>
      </w:r>
      <w:r>
        <w:tab/>
        <w:t>DATE PREPARED:</w:t>
      </w:r>
      <w:r>
        <w:tab/>
      </w:r>
      <w:r w:rsidR="00A72AC4">
        <w:t>04/24/2016</w:t>
      </w:r>
    </w:p>
    <w:p w14:paraId="4B684C70" w14:textId="335CC28F" w:rsidR="00FD536A" w:rsidRDefault="00FD536A" w:rsidP="0040408A">
      <w:pPr>
        <w:pStyle w:val="Heading1"/>
        <w:tabs>
          <w:tab w:val="clear" w:pos="4320"/>
          <w:tab w:val="left" w:pos="5040"/>
        </w:tabs>
      </w:pPr>
      <w:r>
        <w:t>CASE NO</w:t>
      </w:r>
      <w:r w:rsidR="0040408A">
        <w:t>.</w:t>
      </w:r>
      <w:r>
        <w:t>:</w:t>
      </w:r>
      <w:r>
        <w:tab/>
      </w:r>
      <w:r w:rsidR="006A6CF9">
        <w:t>UE-1</w:t>
      </w:r>
      <w:r w:rsidR="00103567">
        <w:t>6</w:t>
      </w:r>
      <w:r w:rsidR="00A43B06">
        <w:t>02</w:t>
      </w:r>
      <w:r w:rsidR="00103567">
        <w:t>28</w:t>
      </w:r>
      <w:r w:rsidR="006A6CF9">
        <w:t xml:space="preserve"> &amp; UG-1</w:t>
      </w:r>
      <w:r w:rsidR="00103567">
        <w:t>6</w:t>
      </w:r>
      <w:r w:rsidR="00A43B06">
        <w:t>02</w:t>
      </w:r>
      <w:r w:rsidR="00103567">
        <w:t>29</w:t>
      </w:r>
      <w:r>
        <w:tab/>
        <w:t>WITNESS:</w:t>
      </w:r>
      <w:r>
        <w:tab/>
      </w:r>
      <w:r w:rsidR="00F731E6">
        <w:tab/>
      </w:r>
      <w:r w:rsidR="00F731E6">
        <w:tab/>
      </w:r>
      <w:r w:rsidR="00A72AC4">
        <w:t>Heather Rosentrater</w:t>
      </w:r>
    </w:p>
    <w:p w14:paraId="7B49530E" w14:textId="75CAEDB0" w:rsidR="001004DE" w:rsidRDefault="00C73FA6" w:rsidP="0040408A">
      <w:pPr>
        <w:pStyle w:val="Heading1"/>
        <w:tabs>
          <w:tab w:val="clear" w:pos="4320"/>
          <w:tab w:val="left" w:pos="5040"/>
        </w:tabs>
      </w:pPr>
      <w:r>
        <w:t>REQUESTER:</w:t>
      </w:r>
      <w:r>
        <w:tab/>
      </w:r>
      <w:r w:rsidR="00022230">
        <w:t>Public Counsel</w:t>
      </w:r>
      <w:r w:rsidR="0040408A">
        <w:t>/Energy Project</w:t>
      </w:r>
      <w:r w:rsidR="00FD536A">
        <w:tab/>
        <w:t>RESPONDER:</w:t>
      </w:r>
      <w:r w:rsidR="00FD536A">
        <w:tab/>
      </w:r>
      <w:r w:rsidR="00AA2555">
        <w:t>Dan Burgess/L.</w:t>
      </w:r>
      <w:bookmarkStart w:id="0" w:name="_GoBack"/>
      <w:bookmarkEnd w:id="0"/>
      <w:r w:rsidR="00FB5ABF">
        <w:t xml:space="preserve"> La Bolle</w:t>
      </w:r>
    </w:p>
    <w:p w14:paraId="47042F48" w14:textId="77777777" w:rsidR="001004DE" w:rsidRDefault="00FD536A" w:rsidP="00344596">
      <w:pPr>
        <w:pStyle w:val="Heading1"/>
        <w:tabs>
          <w:tab w:val="clear" w:pos="4320"/>
          <w:tab w:val="left" w:pos="5040"/>
        </w:tabs>
        <w:ind w:right="-648"/>
      </w:pPr>
      <w:r>
        <w:t>TYPE:</w:t>
      </w:r>
      <w:r>
        <w:tab/>
        <w:t>Data Request</w:t>
      </w:r>
      <w:r>
        <w:tab/>
        <w:t>DEPT:</w:t>
      </w:r>
      <w:r>
        <w:tab/>
      </w:r>
      <w:r w:rsidR="00941853">
        <w:tab/>
      </w:r>
      <w:r w:rsidR="00941853">
        <w:tab/>
      </w:r>
      <w:r w:rsidR="00FB5ABF">
        <w:t>State &amp; Federal Regulation</w:t>
      </w:r>
    </w:p>
    <w:p w14:paraId="0696A5EA" w14:textId="197055C5" w:rsidR="00FD536A" w:rsidRDefault="001004DE" w:rsidP="0040408A">
      <w:pPr>
        <w:pStyle w:val="Heading1"/>
        <w:tabs>
          <w:tab w:val="clear" w:pos="4320"/>
          <w:tab w:val="left" w:pos="5040"/>
        </w:tabs>
      </w:pPr>
      <w:r>
        <w:t>R</w:t>
      </w:r>
      <w:r w:rsidR="00FD536A">
        <w:t>EQUEST NO.</w:t>
      </w:r>
      <w:r w:rsidR="00FD536A" w:rsidRPr="008E3932">
        <w:t>:</w:t>
      </w:r>
      <w:r w:rsidR="008E3932" w:rsidRPr="008E3932">
        <w:tab/>
      </w:r>
      <w:r w:rsidR="000668AD">
        <w:t>PC</w:t>
      </w:r>
      <w:r w:rsidR="0040408A">
        <w:t>/EP</w:t>
      </w:r>
      <w:r w:rsidR="000668AD">
        <w:t xml:space="preserve"> – </w:t>
      </w:r>
      <w:r w:rsidR="00A43B06">
        <w:t>0</w:t>
      </w:r>
      <w:r w:rsidR="00FB1F59">
        <w:t>26</w:t>
      </w:r>
      <w:r w:rsidR="004A7704">
        <w:tab/>
      </w:r>
      <w:r w:rsidR="00FD536A">
        <w:t>TELEPHONE:</w:t>
      </w:r>
      <w:r w:rsidR="00FD536A">
        <w:tab/>
        <w:t>(509) 495-</w:t>
      </w:r>
      <w:r w:rsidR="00FB5ABF">
        <w:t>4710</w:t>
      </w:r>
    </w:p>
    <w:p w14:paraId="5C67C3CB" w14:textId="77777777" w:rsidR="00FD536A" w:rsidRDefault="00AA791F" w:rsidP="00344596">
      <w:pPr>
        <w:tabs>
          <w:tab w:val="left" w:pos="1890"/>
          <w:tab w:val="left" w:pos="5040"/>
          <w:tab w:val="left" w:pos="6480"/>
        </w:tabs>
        <w:ind w:right="-558"/>
        <w:rPr>
          <w:sz w:val="24"/>
          <w:szCs w:val="24"/>
        </w:rPr>
      </w:pPr>
      <w:r>
        <w:rPr>
          <w:sz w:val="24"/>
          <w:szCs w:val="24"/>
        </w:rPr>
        <w:tab/>
      </w:r>
      <w:r>
        <w:rPr>
          <w:sz w:val="24"/>
          <w:szCs w:val="24"/>
        </w:rPr>
        <w:tab/>
        <w:t>EMAIL:</w:t>
      </w:r>
      <w:r>
        <w:rPr>
          <w:sz w:val="24"/>
          <w:szCs w:val="24"/>
        </w:rPr>
        <w:tab/>
      </w:r>
      <w:r w:rsidR="00941853">
        <w:rPr>
          <w:sz w:val="24"/>
          <w:szCs w:val="24"/>
        </w:rPr>
        <w:tab/>
      </w:r>
      <w:r w:rsidR="00FB5ABF">
        <w:rPr>
          <w:sz w:val="24"/>
          <w:szCs w:val="24"/>
        </w:rPr>
        <w:t>larry.labolle</w:t>
      </w:r>
      <w:r w:rsidR="00417AA4">
        <w:rPr>
          <w:sz w:val="24"/>
          <w:szCs w:val="24"/>
        </w:rPr>
        <w:t>@avistacorp.com</w:t>
      </w:r>
    </w:p>
    <w:p w14:paraId="13CF2F05" w14:textId="77777777" w:rsidR="000E629D" w:rsidRDefault="000E629D">
      <w:pPr>
        <w:tabs>
          <w:tab w:val="left" w:pos="1890"/>
          <w:tab w:val="left" w:pos="4320"/>
          <w:tab w:val="left" w:pos="6480"/>
        </w:tabs>
        <w:rPr>
          <w:sz w:val="24"/>
          <w:szCs w:val="24"/>
        </w:rPr>
      </w:pPr>
    </w:p>
    <w:p w14:paraId="5952A7A9" w14:textId="77777777" w:rsidR="00FB1F59" w:rsidRPr="00A72AC4" w:rsidRDefault="00FD536A" w:rsidP="00A72AC4">
      <w:pPr>
        <w:ind w:left="1440" w:hanging="1440"/>
        <w:jc w:val="both"/>
        <w:rPr>
          <w:sz w:val="24"/>
          <w:szCs w:val="24"/>
        </w:rPr>
      </w:pPr>
      <w:r w:rsidRPr="00A72AC4">
        <w:rPr>
          <w:b/>
          <w:bCs/>
          <w:sz w:val="24"/>
          <w:szCs w:val="24"/>
        </w:rPr>
        <w:t>REQUEST:</w:t>
      </w:r>
      <w:r w:rsidR="005C2774" w:rsidRPr="00A72AC4">
        <w:rPr>
          <w:b/>
          <w:sz w:val="24"/>
          <w:szCs w:val="24"/>
        </w:rPr>
        <w:t xml:space="preserve"> </w:t>
      </w:r>
      <w:r w:rsidR="00B131FC" w:rsidRPr="00A72AC4">
        <w:rPr>
          <w:sz w:val="24"/>
          <w:szCs w:val="24"/>
        </w:rPr>
        <w:t xml:space="preserve"> </w:t>
      </w:r>
      <w:r w:rsidR="00FB1F59" w:rsidRPr="00A72AC4">
        <w:rPr>
          <w:b/>
          <w:sz w:val="24"/>
          <w:szCs w:val="24"/>
        </w:rPr>
        <w:t>RE:  Heather L. Rosentrater, Exhibit No. HLR-3.</w:t>
      </w:r>
      <w:r w:rsidR="00FB1F59" w:rsidRPr="00A72AC4">
        <w:rPr>
          <w:sz w:val="24"/>
          <w:szCs w:val="24"/>
        </w:rPr>
        <w:t xml:space="preserve">  </w:t>
      </w:r>
    </w:p>
    <w:p w14:paraId="21239793" w14:textId="77777777" w:rsidR="00A72AC4" w:rsidRDefault="00A72AC4" w:rsidP="00A72AC4">
      <w:pPr>
        <w:jc w:val="both"/>
        <w:rPr>
          <w:sz w:val="24"/>
          <w:szCs w:val="24"/>
        </w:rPr>
      </w:pPr>
    </w:p>
    <w:p w14:paraId="0E4B985A" w14:textId="01BBF3BF" w:rsidR="00FD536A" w:rsidRPr="00A72AC4" w:rsidRDefault="00FB1F59" w:rsidP="00A72AC4">
      <w:pPr>
        <w:jc w:val="both"/>
        <w:rPr>
          <w:sz w:val="24"/>
          <w:szCs w:val="24"/>
        </w:rPr>
      </w:pPr>
      <w:r w:rsidRPr="00A72AC4">
        <w:rPr>
          <w:sz w:val="24"/>
          <w:szCs w:val="24"/>
        </w:rPr>
        <w:t>Regarding Table 5 of Exhibit No. HLR-3, identify the basis for the methodology of allocating benefits levels for the years 2017 through 2036.  In other words, on what basis does Avista assume that the benefit stream will reflect those amounts in each year in this table?  Provide the work papers for these assumptions.</w:t>
      </w:r>
    </w:p>
    <w:p w14:paraId="05207DC1" w14:textId="77777777" w:rsidR="006045D3" w:rsidRDefault="006045D3" w:rsidP="00A72AC4">
      <w:pPr>
        <w:tabs>
          <w:tab w:val="left" w:pos="1890"/>
          <w:tab w:val="left" w:pos="4320"/>
          <w:tab w:val="left" w:pos="6480"/>
        </w:tabs>
        <w:jc w:val="both"/>
        <w:rPr>
          <w:b/>
          <w:sz w:val="24"/>
          <w:szCs w:val="24"/>
        </w:rPr>
      </w:pPr>
    </w:p>
    <w:p w14:paraId="2285BAE7" w14:textId="77777777" w:rsidR="00344596" w:rsidRPr="00A72AC4" w:rsidRDefault="00344596" w:rsidP="00A72AC4">
      <w:pPr>
        <w:tabs>
          <w:tab w:val="left" w:pos="1890"/>
          <w:tab w:val="left" w:pos="4320"/>
          <w:tab w:val="left" w:pos="6480"/>
        </w:tabs>
        <w:jc w:val="both"/>
        <w:rPr>
          <w:b/>
          <w:sz w:val="24"/>
          <w:szCs w:val="24"/>
        </w:rPr>
      </w:pPr>
    </w:p>
    <w:p w14:paraId="634FDEDB" w14:textId="77777777" w:rsidR="00D40664" w:rsidRPr="00A72AC4" w:rsidRDefault="00FD536A" w:rsidP="00A72AC4">
      <w:pPr>
        <w:tabs>
          <w:tab w:val="left" w:pos="1890"/>
          <w:tab w:val="left" w:pos="4320"/>
          <w:tab w:val="left" w:pos="6480"/>
        </w:tabs>
        <w:jc w:val="both"/>
        <w:rPr>
          <w:b/>
          <w:sz w:val="24"/>
          <w:szCs w:val="24"/>
        </w:rPr>
      </w:pPr>
      <w:r w:rsidRPr="00A72AC4">
        <w:rPr>
          <w:b/>
          <w:sz w:val="24"/>
          <w:szCs w:val="24"/>
        </w:rPr>
        <w:t>RESPONSE:</w:t>
      </w:r>
    </w:p>
    <w:p w14:paraId="3703AD86" w14:textId="77777777" w:rsidR="00A72AC4" w:rsidRDefault="00A72AC4" w:rsidP="00A72AC4">
      <w:pPr>
        <w:tabs>
          <w:tab w:val="left" w:pos="1890"/>
          <w:tab w:val="left" w:pos="4320"/>
          <w:tab w:val="left" w:pos="6480"/>
        </w:tabs>
        <w:jc w:val="both"/>
        <w:rPr>
          <w:sz w:val="24"/>
          <w:szCs w:val="24"/>
        </w:rPr>
      </w:pPr>
    </w:p>
    <w:p w14:paraId="0DD5823C" w14:textId="227BD25F" w:rsidR="00DB745D" w:rsidRDefault="00A72AC4" w:rsidP="00A72AC4">
      <w:pPr>
        <w:tabs>
          <w:tab w:val="left" w:pos="1890"/>
          <w:tab w:val="left" w:pos="4320"/>
          <w:tab w:val="left" w:pos="6480"/>
        </w:tabs>
        <w:jc w:val="both"/>
        <w:rPr>
          <w:sz w:val="24"/>
          <w:szCs w:val="24"/>
        </w:rPr>
      </w:pPr>
      <w:r>
        <w:rPr>
          <w:sz w:val="24"/>
          <w:szCs w:val="24"/>
        </w:rPr>
        <w:t>In the subject Exhibit</w:t>
      </w:r>
      <w:r w:rsidR="00C132FD">
        <w:rPr>
          <w:sz w:val="24"/>
          <w:szCs w:val="24"/>
        </w:rPr>
        <w:t xml:space="preserve"> No. HLR-3</w:t>
      </w:r>
      <w:r>
        <w:rPr>
          <w:sz w:val="24"/>
          <w:szCs w:val="24"/>
        </w:rPr>
        <w:t>, Avista has described and has also documented in detail the rationale, basis, assumptions, methods of calculation, etc., for the estimated quantified financial benefits expected to be delivered by the Washington AMI project. The stream of benefits</w:t>
      </w:r>
      <w:r w:rsidR="00F93B96">
        <w:rPr>
          <w:sz w:val="24"/>
          <w:szCs w:val="24"/>
        </w:rPr>
        <w:t xml:space="preserve"> presented in Table 5 </w:t>
      </w:r>
      <w:r w:rsidR="00C132FD">
        <w:rPr>
          <w:sz w:val="24"/>
          <w:szCs w:val="24"/>
        </w:rPr>
        <w:t>represent</w:t>
      </w:r>
      <w:r w:rsidR="00F93B96">
        <w:rPr>
          <w:sz w:val="24"/>
          <w:szCs w:val="24"/>
        </w:rPr>
        <w:t xml:space="preserve"> the </w:t>
      </w:r>
      <w:r>
        <w:rPr>
          <w:sz w:val="24"/>
          <w:szCs w:val="24"/>
        </w:rPr>
        <w:t xml:space="preserve">Company’s </w:t>
      </w:r>
      <w:r w:rsidR="00C132FD">
        <w:rPr>
          <w:sz w:val="24"/>
          <w:szCs w:val="24"/>
        </w:rPr>
        <w:t>estimate</w:t>
      </w:r>
      <w:r>
        <w:rPr>
          <w:sz w:val="24"/>
          <w:szCs w:val="24"/>
        </w:rPr>
        <w:t xml:space="preserve"> of the value</w:t>
      </w:r>
      <w:r w:rsidR="00DB745D">
        <w:rPr>
          <w:sz w:val="24"/>
          <w:szCs w:val="24"/>
        </w:rPr>
        <w:t xml:space="preserve"> </w:t>
      </w:r>
      <w:r w:rsidR="00F93B96">
        <w:rPr>
          <w:sz w:val="24"/>
          <w:szCs w:val="24"/>
        </w:rPr>
        <w:t xml:space="preserve">to be achieved </w:t>
      </w:r>
      <w:r w:rsidR="00DB745D">
        <w:rPr>
          <w:sz w:val="24"/>
          <w:szCs w:val="24"/>
        </w:rPr>
        <w:t xml:space="preserve">for each area </w:t>
      </w:r>
      <w:r w:rsidR="00F93B96">
        <w:rPr>
          <w:sz w:val="24"/>
          <w:szCs w:val="24"/>
        </w:rPr>
        <w:t>of benefit.</w:t>
      </w:r>
      <w:r w:rsidR="00DB745D">
        <w:rPr>
          <w:sz w:val="24"/>
          <w:szCs w:val="24"/>
        </w:rPr>
        <w:t xml:space="preserve"> The values in the table reflect the Company’s expectation for when each category of benefit will begin to be realized and how quickly or slowly the annual benefit level will rise through deployment to the level of the estimate. The values are escalated each year to account for the increase in the value of the cost avoided, </w:t>
      </w:r>
      <w:r w:rsidR="00C132FD">
        <w:rPr>
          <w:sz w:val="24"/>
          <w:szCs w:val="24"/>
        </w:rPr>
        <w:t>as an</w:t>
      </w:r>
      <w:r w:rsidR="00DB745D">
        <w:rPr>
          <w:sz w:val="24"/>
          <w:szCs w:val="24"/>
        </w:rPr>
        <w:t xml:space="preserve"> example, throughout the project life. And unless Avista has evidence to the contrary (</w:t>
      </w:r>
      <w:r w:rsidR="00C132FD">
        <w:rPr>
          <w:sz w:val="24"/>
          <w:szCs w:val="24"/>
        </w:rPr>
        <w:t xml:space="preserve">that would </w:t>
      </w:r>
      <w:r w:rsidR="00DB745D">
        <w:rPr>
          <w:sz w:val="24"/>
          <w:szCs w:val="24"/>
        </w:rPr>
        <w:t xml:space="preserve">either </w:t>
      </w:r>
      <w:r w:rsidR="00C132FD">
        <w:rPr>
          <w:sz w:val="24"/>
          <w:szCs w:val="24"/>
        </w:rPr>
        <w:t>increase or reduce the estimated value over time</w:t>
      </w:r>
      <w:r w:rsidR="00DB745D">
        <w:rPr>
          <w:sz w:val="24"/>
          <w:szCs w:val="24"/>
        </w:rPr>
        <w:t>), t</w:t>
      </w:r>
      <w:r w:rsidR="00FB173A" w:rsidRPr="00A72AC4">
        <w:rPr>
          <w:sz w:val="24"/>
          <w:szCs w:val="24"/>
        </w:rPr>
        <w:t xml:space="preserve">he </w:t>
      </w:r>
      <w:r w:rsidR="00DB745D">
        <w:rPr>
          <w:sz w:val="24"/>
          <w:szCs w:val="24"/>
        </w:rPr>
        <w:t>level of benefits represented by the point estimates</w:t>
      </w:r>
      <w:r w:rsidR="00FB173A" w:rsidRPr="00A72AC4">
        <w:rPr>
          <w:sz w:val="24"/>
          <w:szCs w:val="24"/>
        </w:rPr>
        <w:t xml:space="preserve"> </w:t>
      </w:r>
      <w:r w:rsidR="00DB745D">
        <w:rPr>
          <w:sz w:val="24"/>
          <w:szCs w:val="24"/>
        </w:rPr>
        <w:t>are</w:t>
      </w:r>
      <w:r w:rsidR="00FB173A" w:rsidRPr="00A72AC4">
        <w:rPr>
          <w:sz w:val="24"/>
          <w:szCs w:val="24"/>
        </w:rPr>
        <w:t xml:space="preserve"> considered to be achievable through the entire l</w:t>
      </w:r>
      <w:r w:rsidR="00C132FD">
        <w:rPr>
          <w:sz w:val="24"/>
          <w:szCs w:val="24"/>
        </w:rPr>
        <w:t>ife of the project</w:t>
      </w:r>
      <w:r w:rsidR="008740B5">
        <w:rPr>
          <w:sz w:val="24"/>
          <w:szCs w:val="24"/>
        </w:rPr>
        <w:t>.</w:t>
      </w:r>
    </w:p>
    <w:p w14:paraId="2B77119B" w14:textId="77777777" w:rsidR="008740B5" w:rsidRDefault="008740B5" w:rsidP="00A72AC4">
      <w:pPr>
        <w:tabs>
          <w:tab w:val="left" w:pos="1890"/>
          <w:tab w:val="left" w:pos="4320"/>
          <w:tab w:val="left" w:pos="6480"/>
        </w:tabs>
        <w:jc w:val="both"/>
        <w:rPr>
          <w:sz w:val="24"/>
          <w:szCs w:val="24"/>
        </w:rPr>
      </w:pPr>
    </w:p>
    <w:p w14:paraId="2447873F" w14:textId="474491C5" w:rsidR="008740B5" w:rsidRDefault="0049516D" w:rsidP="00A72AC4">
      <w:pPr>
        <w:tabs>
          <w:tab w:val="left" w:pos="1890"/>
          <w:tab w:val="left" w:pos="4320"/>
          <w:tab w:val="left" w:pos="6480"/>
        </w:tabs>
        <w:jc w:val="both"/>
        <w:rPr>
          <w:sz w:val="24"/>
          <w:szCs w:val="24"/>
        </w:rPr>
      </w:pPr>
      <w:r>
        <w:rPr>
          <w:sz w:val="24"/>
          <w:szCs w:val="24"/>
        </w:rPr>
        <w:t>T</w:t>
      </w:r>
      <w:r w:rsidR="008740B5">
        <w:rPr>
          <w:sz w:val="24"/>
          <w:szCs w:val="24"/>
        </w:rPr>
        <w:t>he Company has included contingency</w:t>
      </w:r>
      <w:r w:rsidR="008740B5" w:rsidRPr="008740B5">
        <w:rPr>
          <w:sz w:val="24"/>
          <w:szCs w:val="24"/>
        </w:rPr>
        <w:t xml:space="preserve"> </w:t>
      </w:r>
      <w:r w:rsidR="008740B5">
        <w:rPr>
          <w:sz w:val="24"/>
          <w:szCs w:val="24"/>
        </w:rPr>
        <w:t xml:space="preserve">amounts in its estimated budget, and </w:t>
      </w:r>
      <w:r w:rsidR="001661F8">
        <w:rPr>
          <w:sz w:val="24"/>
          <w:szCs w:val="24"/>
        </w:rPr>
        <w:t xml:space="preserve">has </w:t>
      </w:r>
      <w:r w:rsidR="008740B5">
        <w:rPr>
          <w:sz w:val="24"/>
          <w:szCs w:val="24"/>
        </w:rPr>
        <w:t>provided its assessment of the range of potential variability in the actual level of benefits</w:t>
      </w:r>
      <w:r w:rsidR="00C132FD">
        <w:rPr>
          <w:sz w:val="24"/>
          <w:szCs w:val="24"/>
        </w:rPr>
        <w:t>,</w:t>
      </w:r>
      <w:r w:rsidR="008740B5">
        <w:rPr>
          <w:sz w:val="24"/>
          <w:szCs w:val="24"/>
        </w:rPr>
        <w:t xml:space="preserve"> compared with the value reflected in the point estimates (sensitivity analysis). In the business case, Avista described the potential impact on the net benefits of the project </w:t>
      </w:r>
      <w:r w:rsidR="001661F8">
        <w:rPr>
          <w:sz w:val="24"/>
          <w:szCs w:val="24"/>
        </w:rPr>
        <w:t>for</w:t>
      </w:r>
      <w:r w:rsidR="008740B5">
        <w:rPr>
          <w:sz w:val="24"/>
          <w:szCs w:val="24"/>
        </w:rPr>
        <w:t xml:space="preserve"> the scenario </w:t>
      </w:r>
      <w:r w:rsidR="001661F8">
        <w:rPr>
          <w:sz w:val="24"/>
          <w:szCs w:val="24"/>
        </w:rPr>
        <w:t>that assumed</w:t>
      </w:r>
      <w:r w:rsidR="008740B5">
        <w:rPr>
          <w:sz w:val="24"/>
          <w:szCs w:val="24"/>
        </w:rPr>
        <w:t xml:space="preserve"> all estimated benefits </w:t>
      </w:r>
      <w:r w:rsidR="001661F8">
        <w:rPr>
          <w:sz w:val="24"/>
          <w:szCs w:val="24"/>
        </w:rPr>
        <w:t>were ultimately achieved at the low end of the sensitivity range. While we believe this scenario to be unlikely to occur, it does make clear that the Company understands and has fairly portrayed the potential risk associated with the achievement and the persistence of the level of benefits estimated in the business case. From this perspective, the point estimates of the value of the benefits</w:t>
      </w:r>
      <w:r w:rsidR="00F93B96">
        <w:rPr>
          <w:sz w:val="24"/>
          <w:szCs w:val="24"/>
        </w:rPr>
        <w:t>,</w:t>
      </w:r>
      <w:r w:rsidR="001661F8">
        <w:rPr>
          <w:sz w:val="24"/>
          <w:szCs w:val="24"/>
        </w:rPr>
        <w:t xml:space="preserve"> as they are reflected in Table 5</w:t>
      </w:r>
      <w:r w:rsidR="00F93B96">
        <w:rPr>
          <w:sz w:val="24"/>
          <w:szCs w:val="24"/>
        </w:rPr>
        <w:t>,</w:t>
      </w:r>
      <w:r w:rsidR="001661F8">
        <w:rPr>
          <w:sz w:val="24"/>
          <w:szCs w:val="24"/>
        </w:rPr>
        <w:t xml:space="preserve"> provide a reasonable and meaningful basis for assessing the likely net benefits of the project at this stage of implementation. </w:t>
      </w:r>
    </w:p>
    <w:p w14:paraId="24911CFA" w14:textId="77777777" w:rsidR="00DB745D" w:rsidRDefault="00DB745D" w:rsidP="00A72AC4">
      <w:pPr>
        <w:tabs>
          <w:tab w:val="left" w:pos="1890"/>
          <w:tab w:val="left" w:pos="4320"/>
          <w:tab w:val="left" w:pos="6480"/>
        </w:tabs>
        <w:jc w:val="both"/>
        <w:rPr>
          <w:sz w:val="24"/>
          <w:szCs w:val="24"/>
        </w:rPr>
      </w:pPr>
    </w:p>
    <w:sectPr w:rsidR="00DB745D" w:rsidSect="00344596">
      <w:headerReference w:type="default" r:id="rId10"/>
      <w:footerReference w:type="default" r:id="rId11"/>
      <w:footerReference w:type="first" r:id="rId12"/>
      <w:pgSz w:w="12240" w:h="15840" w:code="1"/>
      <w:pgMar w:top="720" w:right="153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3EACE" w14:textId="77777777" w:rsidR="006E54A7" w:rsidRDefault="006E54A7">
      <w:r>
        <w:separator/>
      </w:r>
    </w:p>
  </w:endnote>
  <w:endnote w:type="continuationSeparator" w:id="0">
    <w:p w14:paraId="537D9D23" w14:textId="77777777" w:rsidR="006E54A7" w:rsidRDefault="006E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CA872" w14:textId="77777777" w:rsidR="00A43B06" w:rsidRDefault="00A43B06" w:rsidP="00056C64">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sidR="00AA2555">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AA2555">
      <w:rPr>
        <w:rStyle w:val="PageNumber"/>
        <w:noProof/>
      </w:rPr>
      <w:t>1</w:t>
    </w:r>
    <w:r w:rsidR="00B71ED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CB5FF" w14:textId="77777777" w:rsidR="00A43B06" w:rsidRDefault="00A43B06" w:rsidP="00E64D12">
    <w:pPr>
      <w:pStyle w:val="Footer"/>
      <w:jc w:val="center"/>
    </w:pPr>
    <w:r>
      <w:t xml:space="preserve">Page </w:t>
    </w:r>
    <w:r w:rsidR="00B71ED1">
      <w:rPr>
        <w:rStyle w:val="PageNumber"/>
      </w:rPr>
      <w:fldChar w:fldCharType="begin"/>
    </w:r>
    <w:r>
      <w:rPr>
        <w:rStyle w:val="PageNumber"/>
      </w:rPr>
      <w:instrText xml:space="preserve"> PAGE </w:instrText>
    </w:r>
    <w:r w:rsidR="00B71ED1">
      <w:rPr>
        <w:rStyle w:val="PageNumber"/>
      </w:rPr>
      <w:fldChar w:fldCharType="separate"/>
    </w:r>
    <w:r>
      <w:rPr>
        <w:rStyle w:val="PageNumber"/>
        <w:noProof/>
      </w:rPr>
      <w:t>1</w:t>
    </w:r>
    <w:r w:rsidR="00B71ED1">
      <w:rPr>
        <w:rStyle w:val="PageNumber"/>
      </w:rPr>
      <w:fldChar w:fldCharType="end"/>
    </w:r>
    <w:r>
      <w:rPr>
        <w:rStyle w:val="PageNumber"/>
      </w:rPr>
      <w:t xml:space="preserve"> of </w:t>
    </w:r>
    <w:r w:rsidR="00B71ED1">
      <w:rPr>
        <w:rStyle w:val="PageNumber"/>
      </w:rPr>
      <w:fldChar w:fldCharType="begin"/>
    </w:r>
    <w:r>
      <w:rPr>
        <w:rStyle w:val="PageNumber"/>
      </w:rPr>
      <w:instrText xml:space="preserve"> NUMPAGES </w:instrText>
    </w:r>
    <w:r w:rsidR="00B71ED1">
      <w:rPr>
        <w:rStyle w:val="PageNumber"/>
      </w:rPr>
      <w:fldChar w:fldCharType="separate"/>
    </w:r>
    <w:r w:rsidR="0049516D">
      <w:rPr>
        <w:rStyle w:val="PageNumber"/>
        <w:noProof/>
      </w:rPr>
      <w:t>1</w:t>
    </w:r>
    <w:r w:rsidR="00B71ED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52107" w14:textId="77777777" w:rsidR="006E54A7" w:rsidRDefault="006E54A7">
      <w:r>
        <w:separator/>
      </w:r>
    </w:p>
  </w:footnote>
  <w:footnote w:type="continuationSeparator" w:id="0">
    <w:p w14:paraId="731FEDDE" w14:textId="77777777" w:rsidR="006E54A7" w:rsidRDefault="006E5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5F307" w14:textId="77777777" w:rsidR="00A43B06" w:rsidRDefault="00A43B06">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31C215D2"/>
    <w:multiLevelType w:val="hybridMultilevel"/>
    <w:tmpl w:val="1330771E"/>
    <w:lvl w:ilvl="0" w:tplc="093474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1"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3"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4" w15:restartNumberingAfterBreak="0">
    <w:nsid w:val="3C3E51BA"/>
    <w:multiLevelType w:val="hybridMultilevel"/>
    <w:tmpl w:val="4F641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6"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7" w15:restartNumberingAfterBreak="0">
    <w:nsid w:val="4F361E09"/>
    <w:multiLevelType w:val="hybridMultilevel"/>
    <w:tmpl w:val="2286BAFA"/>
    <w:lvl w:ilvl="0" w:tplc="0409000F">
      <w:start w:val="1"/>
      <w:numFmt w:val="decimal"/>
      <w:lvlText w:val="%1."/>
      <w:lvlJc w:val="left"/>
      <w:pPr>
        <w:ind w:left="720" w:hanging="360"/>
      </w:pPr>
    </w:lvl>
    <w:lvl w:ilvl="1" w:tplc="B09E0D3A">
      <w:start w:val="1"/>
      <w:numFmt w:val="lowerLetter"/>
      <w:lvlText w:val="%2."/>
      <w:lvlJc w:val="left"/>
      <w:pPr>
        <w:ind w:left="1440" w:hanging="360"/>
      </w:pPr>
      <w:rPr>
        <w:rFonts w:ascii="Cambria" w:eastAsia="MS Mincho" w:hAnsi="Cambria"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9" w15:restartNumberingAfterBreak="0">
    <w:nsid w:val="502908BD"/>
    <w:multiLevelType w:val="hybridMultilevel"/>
    <w:tmpl w:val="CF545AAE"/>
    <w:lvl w:ilvl="0" w:tplc="1F7C3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1"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2"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3"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5"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6"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8"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8"/>
  </w:num>
  <w:num w:numId="2">
    <w:abstractNumId w:val="21"/>
  </w:num>
  <w:num w:numId="3">
    <w:abstractNumId w:val="12"/>
  </w:num>
  <w:num w:numId="4">
    <w:abstractNumId w:val="0"/>
  </w:num>
  <w:num w:numId="5">
    <w:abstractNumId w:val="28"/>
  </w:num>
  <w:num w:numId="6">
    <w:abstractNumId w:val="25"/>
  </w:num>
  <w:num w:numId="7">
    <w:abstractNumId w:val="7"/>
  </w:num>
  <w:num w:numId="8">
    <w:abstractNumId w:val="27"/>
  </w:num>
  <w:num w:numId="9">
    <w:abstractNumId w:val="3"/>
  </w:num>
  <w:num w:numId="10">
    <w:abstractNumId w:val="20"/>
  </w:num>
  <w:num w:numId="11">
    <w:abstractNumId w:val="2"/>
  </w:num>
  <w:num w:numId="12">
    <w:abstractNumId w:val="8"/>
  </w:num>
  <w:num w:numId="13">
    <w:abstractNumId w:val="29"/>
  </w:num>
  <w:num w:numId="14">
    <w:abstractNumId w:val="4"/>
  </w:num>
  <w:num w:numId="15">
    <w:abstractNumId w:val="5"/>
  </w:num>
  <w:num w:numId="16">
    <w:abstractNumId w:val="6"/>
  </w:num>
  <w:num w:numId="17">
    <w:abstractNumId w:val="16"/>
  </w:num>
  <w:num w:numId="18">
    <w:abstractNumId w:val="24"/>
  </w:num>
  <w:num w:numId="19">
    <w:abstractNumId w:val="10"/>
  </w:num>
  <w:num w:numId="20">
    <w:abstractNumId w:val="13"/>
  </w:num>
  <w:num w:numId="21">
    <w:abstractNumId w:val="1"/>
  </w:num>
  <w:num w:numId="22">
    <w:abstractNumId w:val="22"/>
  </w:num>
  <w:num w:numId="23">
    <w:abstractNumId w:val="15"/>
  </w:num>
  <w:num w:numId="24">
    <w:abstractNumId w:val="11"/>
  </w:num>
  <w:num w:numId="25">
    <w:abstractNumId w:val="26"/>
  </w:num>
  <w:num w:numId="26">
    <w:abstractNumId w:val="23"/>
  </w:num>
  <w:num w:numId="27">
    <w:abstractNumId w:val="9"/>
  </w:num>
  <w:num w:numId="28">
    <w:abstractNumId w:val="14"/>
  </w:num>
  <w:num w:numId="29">
    <w:abstractNumId w:val="1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21D0"/>
    <w:rsid w:val="000177E6"/>
    <w:rsid w:val="00022230"/>
    <w:rsid w:val="00023B8E"/>
    <w:rsid w:val="00056C64"/>
    <w:rsid w:val="000668AD"/>
    <w:rsid w:val="00081D52"/>
    <w:rsid w:val="000E5B8A"/>
    <w:rsid w:val="000E629D"/>
    <w:rsid w:val="001004DE"/>
    <w:rsid w:val="00103567"/>
    <w:rsid w:val="0011273E"/>
    <w:rsid w:val="0012408C"/>
    <w:rsid w:val="0014150E"/>
    <w:rsid w:val="001661F8"/>
    <w:rsid w:val="00177390"/>
    <w:rsid w:val="0019350D"/>
    <w:rsid w:val="001E06F3"/>
    <w:rsid w:val="001E07A6"/>
    <w:rsid w:val="001F2C4B"/>
    <w:rsid w:val="001F6472"/>
    <w:rsid w:val="00200E39"/>
    <w:rsid w:val="002146D9"/>
    <w:rsid w:val="00236EDE"/>
    <w:rsid w:val="002677D5"/>
    <w:rsid w:val="0027069C"/>
    <w:rsid w:val="002B16E6"/>
    <w:rsid w:val="002E674E"/>
    <w:rsid w:val="00330308"/>
    <w:rsid w:val="003348C4"/>
    <w:rsid w:val="00344596"/>
    <w:rsid w:val="00375C8C"/>
    <w:rsid w:val="00383DD3"/>
    <w:rsid w:val="00390A4F"/>
    <w:rsid w:val="003B4E20"/>
    <w:rsid w:val="003C0AED"/>
    <w:rsid w:val="003C1D9A"/>
    <w:rsid w:val="003C319E"/>
    <w:rsid w:val="003E2A56"/>
    <w:rsid w:val="003E487F"/>
    <w:rsid w:val="003E50F1"/>
    <w:rsid w:val="003F65BC"/>
    <w:rsid w:val="0040408A"/>
    <w:rsid w:val="00417AA4"/>
    <w:rsid w:val="00422CC4"/>
    <w:rsid w:val="00446369"/>
    <w:rsid w:val="0049516D"/>
    <w:rsid w:val="004A7704"/>
    <w:rsid w:val="004B30E7"/>
    <w:rsid w:val="004D7B25"/>
    <w:rsid w:val="004F03CE"/>
    <w:rsid w:val="004F7DA8"/>
    <w:rsid w:val="00500F1F"/>
    <w:rsid w:val="005048A8"/>
    <w:rsid w:val="005050C4"/>
    <w:rsid w:val="00521A5C"/>
    <w:rsid w:val="005270BA"/>
    <w:rsid w:val="0055045F"/>
    <w:rsid w:val="005906BD"/>
    <w:rsid w:val="00591481"/>
    <w:rsid w:val="005A2255"/>
    <w:rsid w:val="005A49F0"/>
    <w:rsid w:val="005C1EDF"/>
    <w:rsid w:val="005C2774"/>
    <w:rsid w:val="005D660A"/>
    <w:rsid w:val="005D72D7"/>
    <w:rsid w:val="006045D3"/>
    <w:rsid w:val="00633F9B"/>
    <w:rsid w:val="00663AE9"/>
    <w:rsid w:val="006A6CF9"/>
    <w:rsid w:val="006E54A7"/>
    <w:rsid w:val="00720FD7"/>
    <w:rsid w:val="00741CF2"/>
    <w:rsid w:val="00753FE9"/>
    <w:rsid w:val="00754422"/>
    <w:rsid w:val="007A30D4"/>
    <w:rsid w:val="007B5EE6"/>
    <w:rsid w:val="007D5DBD"/>
    <w:rsid w:val="007E3A66"/>
    <w:rsid w:val="007F518A"/>
    <w:rsid w:val="008022DE"/>
    <w:rsid w:val="008074FC"/>
    <w:rsid w:val="00850594"/>
    <w:rsid w:val="008740B5"/>
    <w:rsid w:val="008D1DFC"/>
    <w:rsid w:val="008E3932"/>
    <w:rsid w:val="008F5FC8"/>
    <w:rsid w:val="009052D2"/>
    <w:rsid w:val="009257B1"/>
    <w:rsid w:val="00941853"/>
    <w:rsid w:val="00944C19"/>
    <w:rsid w:val="00957712"/>
    <w:rsid w:val="00A43B06"/>
    <w:rsid w:val="00A72AC4"/>
    <w:rsid w:val="00A82D5A"/>
    <w:rsid w:val="00A96A19"/>
    <w:rsid w:val="00AA2555"/>
    <w:rsid w:val="00AA791F"/>
    <w:rsid w:val="00AB5D5A"/>
    <w:rsid w:val="00AF09F0"/>
    <w:rsid w:val="00B131FC"/>
    <w:rsid w:val="00B41482"/>
    <w:rsid w:val="00B71ED1"/>
    <w:rsid w:val="00B72352"/>
    <w:rsid w:val="00B76EAC"/>
    <w:rsid w:val="00BB73DC"/>
    <w:rsid w:val="00BD5789"/>
    <w:rsid w:val="00C040A5"/>
    <w:rsid w:val="00C132FD"/>
    <w:rsid w:val="00C15A22"/>
    <w:rsid w:val="00C73FA6"/>
    <w:rsid w:val="00C83E18"/>
    <w:rsid w:val="00CA15F9"/>
    <w:rsid w:val="00CD4D4E"/>
    <w:rsid w:val="00CE4078"/>
    <w:rsid w:val="00D376F6"/>
    <w:rsid w:val="00D40664"/>
    <w:rsid w:val="00D41724"/>
    <w:rsid w:val="00D75120"/>
    <w:rsid w:val="00D77A4E"/>
    <w:rsid w:val="00D95C14"/>
    <w:rsid w:val="00DA234F"/>
    <w:rsid w:val="00DB4781"/>
    <w:rsid w:val="00DB745D"/>
    <w:rsid w:val="00DE5D38"/>
    <w:rsid w:val="00E404F2"/>
    <w:rsid w:val="00E43DB3"/>
    <w:rsid w:val="00E64D12"/>
    <w:rsid w:val="00E84C7F"/>
    <w:rsid w:val="00E94E42"/>
    <w:rsid w:val="00EA2239"/>
    <w:rsid w:val="00EB59A3"/>
    <w:rsid w:val="00EC527F"/>
    <w:rsid w:val="00ED6C6D"/>
    <w:rsid w:val="00EE30BA"/>
    <w:rsid w:val="00F06D34"/>
    <w:rsid w:val="00F268AE"/>
    <w:rsid w:val="00F45461"/>
    <w:rsid w:val="00F514A7"/>
    <w:rsid w:val="00F516ED"/>
    <w:rsid w:val="00F731E6"/>
    <w:rsid w:val="00F7737B"/>
    <w:rsid w:val="00F808B0"/>
    <w:rsid w:val="00F93B96"/>
    <w:rsid w:val="00FA2E8E"/>
    <w:rsid w:val="00FA4AFD"/>
    <w:rsid w:val="00FB173A"/>
    <w:rsid w:val="00FB1F59"/>
    <w:rsid w:val="00FB5ABF"/>
    <w:rsid w:val="00FC099B"/>
    <w:rsid w:val="00FC1828"/>
    <w:rsid w:val="00FD0578"/>
    <w:rsid w:val="00FD159D"/>
    <w:rsid w:val="00FD536A"/>
    <w:rsid w:val="00FD6FAC"/>
    <w:rsid w:val="00FE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2018C"/>
  <w15:docId w15:val="{F65727F1-4F64-40F2-839E-FF03CFDF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0E7"/>
    <w:pPr>
      <w:autoSpaceDE w:val="0"/>
      <w:autoSpaceDN w:val="0"/>
    </w:pPr>
  </w:style>
  <w:style w:type="paragraph" w:styleId="Heading1">
    <w:name w:val="heading 1"/>
    <w:basedOn w:val="Normal"/>
    <w:next w:val="Normal"/>
    <w:uiPriority w:val="9"/>
    <w:qFormat/>
    <w:rsid w:val="004B30E7"/>
    <w:pPr>
      <w:keepNext/>
      <w:tabs>
        <w:tab w:val="left" w:pos="1890"/>
        <w:tab w:val="left" w:pos="4320"/>
        <w:tab w:val="left" w:pos="6390"/>
      </w:tabs>
      <w:outlineLvl w:val="0"/>
    </w:pPr>
    <w:rPr>
      <w:sz w:val="24"/>
      <w:szCs w:val="24"/>
    </w:rPr>
  </w:style>
  <w:style w:type="paragraph" w:styleId="Heading2">
    <w:name w:val="heading 2"/>
    <w:basedOn w:val="Normal"/>
    <w:next w:val="Normal"/>
    <w:qFormat/>
    <w:rsid w:val="004B30E7"/>
    <w:pPr>
      <w:keepNext/>
      <w:ind w:right="540"/>
      <w:jc w:val="center"/>
      <w:outlineLvl w:val="1"/>
    </w:pPr>
    <w:rPr>
      <w:b/>
      <w:bCs/>
      <w:sz w:val="24"/>
      <w:szCs w:val="24"/>
    </w:rPr>
  </w:style>
  <w:style w:type="paragraph" w:styleId="Heading3">
    <w:name w:val="heading 3"/>
    <w:basedOn w:val="Normal"/>
    <w:next w:val="Normal"/>
    <w:qFormat/>
    <w:rsid w:val="004B30E7"/>
    <w:pPr>
      <w:keepNext/>
      <w:ind w:right="180"/>
      <w:jc w:val="center"/>
      <w:outlineLvl w:val="2"/>
    </w:pPr>
    <w:rPr>
      <w:b/>
      <w:bCs/>
      <w:sz w:val="24"/>
      <w:szCs w:val="24"/>
    </w:rPr>
  </w:style>
  <w:style w:type="paragraph" w:styleId="Heading4">
    <w:name w:val="heading 4"/>
    <w:basedOn w:val="Normal"/>
    <w:next w:val="Normal"/>
    <w:qFormat/>
    <w:rsid w:val="004B30E7"/>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0E7"/>
    <w:pPr>
      <w:tabs>
        <w:tab w:val="center" w:pos="4320"/>
        <w:tab w:val="right" w:pos="8640"/>
      </w:tabs>
    </w:pPr>
  </w:style>
  <w:style w:type="paragraph" w:styleId="Footer">
    <w:name w:val="footer"/>
    <w:basedOn w:val="Normal"/>
    <w:rsid w:val="004B30E7"/>
    <w:pPr>
      <w:tabs>
        <w:tab w:val="center" w:pos="4320"/>
        <w:tab w:val="right" w:pos="8640"/>
      </w:tabs>
    </w:pPr>
  </w:style>
  <w:style w:type="character" w:styleId="PageNumber">
    <w:name w:val="page number"/>
    <w:basedOn w:val="DefaultParagraphFont"/>
    <w:rsid w:val="004B30E7"/>
    <w:rPr>
      <w:rFonts w:cs="Times New Roman"/>
    </w:rPr>
  </w:style>
  <w:style w:type="paragraph" w:styleId="PlainText">
    <w:name w:val="Plain Text"/>
    <w:basedOn w:val="Normal"/>
    <w:rsid w:val="004B30E7"/>
    <w:rPr>
      <w:rFonts w:ascii="Courier New" w:hAnsi="Courier New" w:cs="Courier New"/>
    </w:rPr>
  </w:style>
  <w:style w:type="paragraph" w:styleId="BodyText2">
    <w:name w:val="Body Text 2"/>
    <w:basedOn w:val="Normal"/>
    <w:rsid w:val="004B30E7"/>
    <w:pPr>
      <w:tabs>
        <w:tab w:val="left" w:pos="1890"/>
        <w:tab w:val="left" w:pos="4320"/>
        <w:tab w:val="left" w:pos="6480"/>
      </w:tabs>
      <w:jc w:val="both"/>
    </w:pPr>
  </w:style>
  <w:style w:type="paragraph" w:styleId="BodyTextIndent2">
    <w:name w:val="Body Text Indent 2"/>
    <w:basedOn w:val="Normal"/>
    <w:rsid w:val="004B30E7"/>
    <w:pPr>
      <w:tabs>
        <w:tab w:val="left" w:pos="720"/>
        <w:tab w:val="left" w:pos="1890"/>
        <w:tab w:val="left" w:pos="4320"/>
        <w:tab w:val="left" w:pos="6480"/>
      </w:tabs>
      <w:ind w:left="720"/>
    </w:pPr>
    <w:rPr>
      <w:sz w:val="24"/>
      <w:szCs w:val="24"/>
    </w:rPr>
  </w:style>
  <w:style w:type="paragraph" w:styleId="BodyText">
    <w:name w:val="Body Text"/>
    <w:basedOn w:val="Normal"/>
    <w:rsid w:val="004B30E7"/>
    <w:pPr>
      <w:tabs>
        <w:tab w:val="left" w:pos="1890"/>
        <w:tab w:val="left" w:pos="4320"/>
        <w:tab w:val="left" w:pos="6480"/>
      </w:tabs>
    </w:pPr>
    <w:rPr>
      <w:sz w:val="24"/>
      <w:szCs w:val="24"/>
    </w:rPr>
  </w:style>
  <w:style w:type="character" w:styleId="Hyperlink">
    <w:name w:val="Hyperlink"/>
    <w:basedOn w:val="DefaultParagraphFont"/>
    <w:rsid w:val="004B30E7"/>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styleId="ListParagraph">
    <w:name w:val="List Paragraph"/>
    <w:basedOn w:val="Normal"/>
    <w:uiPriority w:val="34"/>
    <w:qFormat/>
    <w:rsid w:val="00A43B06"/>
    <w:pPr>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3ED465A26668459AA6DC672056AAD1" ma:contentTypeVersion="104" ma:contentTypeDescription="" ma:contentTypeScope="" ma:versionID="492f3f74aa671fbc9e82ae37d22169a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2016-02-19T08:00:00+00:00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2DDD844-3B41-40EC-9394-637E6D279FB3}"/>
</file>

<file path=customXml/itemProps2.xml><?xml version="1.0" encoding="utf-8"?>
<ds:datastoreItem xmlns:ds="http://schemas.openxmlformats.org/officeDocument/2006/customXml" ds:itemID="{9DCBF450-CE53-4697-A837-A701AFA02E60}"/>
</file>

<file path=customXml/itemProps3.xml><?xml version="1.0" encoding="utf-8"?>
<ds:datastoreItem xmlns:ds="http://schemas.openxmlformats.org/officeDocument/2006/customXml" ds:itemID="{2DA54C4A-7815-4371-8B2C-C0DA0647A851}"/>
</file>

<file path=customXml/itemProps4.xml><?xml version="1.0" encoding="utf-8"?>
<ds:datastoreItem xmlns:ds="http://schemas.openxmlformats.org/officeDocument/2006/customXml" ds:itemID="{C5E8FD77-FE5C-4263-BD82-D55008643B15}"/>
</file>

<file path=docProps/app.xml><?xml version="1.0" encoding="utf-8"?>
<Properties xmlns="http://schemas.openxmlformats.org/officeDocument/2006/extended-properties" xmlns:vt="http://schemas.openxmlformats.org/officeDocument/2006/docPropsVTypes">
  <Template>Normal</Template>
  <TotalTime>8</TotalTime>
  <Pages>1</Pages>
  <Words>427</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creator>Kelly Norwood</dc:creator>
  <cp:lastModifiedBy>La Bolle, Larry</cp:lastModifiedBy>
  <cp:revision>6</cp:revision>
  <cp:lastPrinted>2016-04-29T15:52:00Z</cp:lastPrinted>
  <dcterms:created xsi:type="dcterms:W3CDTF">2016-04-24T19:24:00Z</dcterms:created>
  <dcterms:modified xsi:type="dcterms:W3CDTF">2016-05-02T21:14:00Z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0x0101006E56B4D1795A2E4DB2F0B01679ED314A00D83ED465A26668459AA6DC672056AAD1</vt:lpwstr>
  </property>
  <property fmtid="{D5CDD505-2E9C-101B-9397-08002B2CF9AE}" pid="3" name="_docset_NoMedatataSyncRequired">
    <vt:lpwstr>False</vt:lpwstr>
  </property>
</Properties>
</file>