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E8" w:rsidRDefault="009E34E8" w:rsidP="009E34E8">
      <w:pPr>
        <w:pStyle w:val="InsideAddress"/>
        <w:jc w:val="center"/>
        <w:rPr>
          <w:b/>
          <w:color w:val="0000FF"/>
          <w:sz w:val="24"/>
          <w:u w:val="single"/>
        </w:rPr>
      </w:pPr>
      <w:r>
        <w:rPr>
          <w:b/>
          <w:color w:val="0000FF"/>
          <w:sz w:val="24"/>
          <w:u w:val="single"/>
        </w:rPr>
        <w:t>BREMERTON-KITSAP AIRPORTER, INC.</w:t>
      </w:r>
    </w:p>
    <w:p w:rsidR="009E34E8" w:rsidRDefault="009E34E8" w:rsidP="009E34E8">
      <w:pPr>
        <w:pStyle w:val="InsideAddress"/>
        <w:jc w:val="center"/>
        <w:rPr>
          <w:b/>
          <w:color w:val="0000FF"/>
          <w:sz w:val="24"/>
        </w:rPr>
      </w:pPr>
      <w:r>
        <w:rPr>
          <w:b/>
          <w:color w:val="0000FF"/>
          <w:sz w:val="24"/>
        </w:rPr>
        <w:t>PO Box 1255, Port Orchard, WA 98366</w:t>
      </w:r>
    </w:p>
    <w:p w:rsidR="009E34E8" w:rsidRDefault="009E34E8" w:rsidP="009E34E8">
      <w:pPr>
        <w:jc w:val="center"/>
        <w:rPr>
          <w:b/>
          <w:color w:val="0000FF"/>
          <w:szCs w:val="20"/>
        </w:rPr>
      </w:pPr>
      <w:r>
        <w:rPr>
          <w:b/>
          <w:color w:val="0000FF"/>
        </w:rPr>
        <w:t>(360) 876-1737 – fax (360) 876-5521</w:t>
      </w:r>
    </w:p>
    <w:p w:rsidR="009E34E8" w:rsidRDefault="009E34E8" w:rsidP="009E34E8">
      <w:pPr>
        <w:jc w:val="center"/>
        <w:rPr>
          <w:b/>
          <w:color w:val="0000FF"/>
          <w:szCs w:val="20"/>
        </w:rPr>
      </w:pPr>
      <w:r>
        <w:rPr>
          <w:b/>
          <w:color w:val="0000FF"/>
        </w:rPr>
        <w:t>www.kitsapairporter.com</w:t>
      </w:r>
    </w:p>
    <w:p w:rsidR="009E34E8" w:rsidRDefault="009E34E8" w:rsidP="009E34E8"/>
    <w:p w:rsidR="009E34E8" w:rsidRDefault="009E34E8" w:rsidP="009E34E8"/>
    <w:p w:rsidR="0033436B" w:rsidRDefault="0033436B" w:rsidP="009E34E8"/>
    <w:p w:rsidR="009E34E8" w:rsidRDefault="009E34E8" w:rsidP="009E34E8">
      <w:r>
        <w:t>July 1, 2017</w:t>
      </w:r>
    </w:p>
    <w:p w:rsidR="009E34E8" w:rsidRDefault="009E34E8" w:rsidP="009E34E8"/>
    <w:p w:rsidR="009E34E8" w:rsidRDefault="009E34E8" w:rsidP="009E34E8">
      <w:r>
        <w:t>Washington Utilities and</w:t>
      </w:r>
    </w:p>
    <w:p w:rsidR="009E34E8" w:rsidRDefault="009E34E8" w:rsidP="009E34E8">
      <w:r>
        <w:t>Transportation Commission</w:t>
      </w:r>
    </w:p>
    <w:p w:rsidR="009E34E8" w:rsidRDefault="009E34E8" w:rsidP="009E34E8">
      <w:r>
        <w:t>1300 S. Evergreen Park Dr. SW</w:t>
      </w:r>
    </w:p>
    <w:p w:rsidR="009E34E8" w:rsidRDefault="009E34E8" w:rsidP="009E34E8">
      <w:r>
        <w:t>P.O. Box 47250</w:t>
      </w:r>
    </w:p>
    <w:p w:rsidR="009E34E8" w:rsidRDefault="009E34E8" w:rsidP="009E34E8">
      <w:r>
        <w:t>Olympia, WA 98504-7250</w:t>
      </w:r>
    </w:p>
    <w:p w:rsidR="009E34E8" w:rsidRDefault="009E34E8" w:rsidP="009E34E8"/>
    <w:p w:rsidR="009E34E8" w:rsidRDefault="009E34E8" w:rsidP="009E34E8">
      <w:r>
        <w:t xml:space="preserve">Re:  Rulemaking to consider Adoption of Rules </w:t>
      </w:r>
      <w:r w:rsidR="0033436B">
        <w:t>w</w:t>
      </w:r>
      <w:r>
        <w:t>ithin WAC 480-30, Relating to Passenger Transportation Companies, Docket TC-161262</w:t>
      </w:r>
      <w:r w:rsidR="0033436B">
        <w:t>.</w:t>
      </w:r>
    </w:p>
    <w:p w:rsidR="009E34E8" w:rsidRDefault="009E34E8" w:rsidP="009E34E8"/>
    <w:p w:rsidR="009E34E8" w:rsidRDefault="009E34E8" w:rsidP="009E34E8">
      <w:r>
        <w:t>To: Records Center</w:t>
      </w:r>
      <w:r w:rsidR="0033436B">
        <w:t>:</w:t>
      </w:r>
    </w:p>
    <w:p w:rsidR="009E34E8" w:rsidRDefault="009E34E8" w:rsidP="009E34E8"/>
    <w:p w:rsidR="009E34E8" w:rsidRDefault="009E34E8" w:rsidP="009E34E8">
      <w:r>
        <w:t xml:space="preserve">The following are comments relative to subject Docket TC-161262.  Responses are keyed to </w:t>
      </w:r>
      <w:r w:rsidR="00710C83">
        <w:t>the page number shown on the provided proposed rules identified as OTS-8702.7.</w:t>
      </w:r>
    </w:p>
    <w:p w:rsidR="00710C83" w:rsidRDefault="00710C83" w:rsidP="009E34E8"/>
    <w:p w:rsidR="00117174" w:rsidRDefault="00710C83" w:rsidP="00117174">
      <w:pPr>
        <w:rPr>
          <w:b/>
          <w:u w:val="single"/>
        </w:rPr>
      </w:pPr>
      <w:proofErr w:type="gramStart"/>
      <w:r w:rsidRPr="00117174">
        <w:rPr>
          <w:b/>
          <w:u w:val="single"/>
        </w:rPr>
        <w:t>WAC 480-30-036 Definitions, General, Page 5- “Flag Stops”.</w:t>
      </w:r>
      <w:proofErr w:type="gramEnd"/>
    </w:p>
    <w:p w:rsidR="00710C83" w:rsidRDefault="00710C83" w:rsidP="00117174">
      <w:pPr>
        <w:rPr>
          <w:rStyle w:val="s1"/>
          <w:color w:val="000000"/>
        </w:rPr>
      </w:pPr>
      <w:r w:rsidRPr="00710C83">
        <w:rPr>
          <w:rStyle w:val="s1"/>
          <w:color w:val="000000"/>
        </w:rPr>
        <w:t>Early in Bremerton-Kitsap Airporter</w:t>
      </w:r>
      <w:r>
        <w:rPr>
          <w:rStyle w:val="s1"/>
          <w:color w:val="000000"/>
        </w:rPr>
        <w:t>, Inc.</w:t>
      </w:r>
      <w:r w:rsidRPr="00710C83">
        <w:rPr>
          <w:rStyle w:val="s1"/>
          <w:color w:val="000000"/>
        </w:rPr>
        <w:t xml:space="preserve"> history we were summoned before a </w:t>
      </w:r>
      <w:r>
        <w:rPr>
          <w:rStyle w:val="s1"/>
          <w:color w:val="000000"/>
        </w:rPr>
        <w:t xml:space="preserve">WUTC </w:t>
      </w:r>
      <w:r w:rsidRPr="00710C83">
        <w:rPr>
          <w:rStyle w:val="s1"/>
          <w:color w:val="000000"/>
        </w:rPr>
        <w:t xml:space="preserve">hearing in which it was argued that one of our </w:t>
      </w:r>
      <w:r w:rsidR="0033436B">
        <w:rPr>
          <w:rStyle w:val="s1"/>
          <w:color w:val="000000"/>
        </w:rPr>
        <w:t>S</w:t>
      </w:r>
      <w:r w:rsidRPr="00710C83">
        <w:rPr>
          <w:rStyle w:val="s1"/>
          <w:color w:val="000000"/>
        </w:rPr>
        <w:t xml:space="preserve">ervice </w:t>
      </w:r>
      <w:r w:rsidR="0033436B">
        <w:rPr>
          <w:rStyle w:val="s1"/>
          <w:color w:val="000000"/>
        </w:rPr>
        <w:t>L</w:t>
      </w:r>
      <w:r w:rsidRPr="00710C83">
        <w:rPr>
          <w:rStyle w:val="s1"/>
          <w:color w:val="000000"/>
        </w:rPr>
        <w:t>ocations was not situated immediately on our authorized route (SR3), hence it must be</w:t>
      </w:r>
      <w:r>
        <w:rPr>
          <w:rStyle w:val="s1"/>
          <w:color w:val="000000"/>
        </w:rPr>
        <w:t xml:space="preserve"> treated as </w:t>
      </w:r>
      <w:r w:rsidRPr="00710C83">
        <w:rPr>
          <w:rStyle w:val="s1"/>
          <w:color w:val="000000"/>
        </w:rPr>
        <w:t>a flag stop.</w:t>
      </w:r>
      <w:r w:rsidRPr="00710C83">
        <w:rPr>
          <w:rStyle w:val="apple-converted-space"/>
          <w:color w:val="000000"/>
        </w:rPr>
        <w:t xml:space="preserve">  </w:t>
      </w:r>
      <w:r w:rsidRPr="00710C83">
        <w:rPr>
          <w:rStyle w:val="s1"/>
          <w:color w:val="000000"/>
        </w:rPr>
        <w:t>Since it was situated at the top of a hill overlooking SR 3</w:t>
      </w:r>
      <w:r w:rsidR="00117174">
        <w:rPr>
          <w:rStyle w:val="s1"/>
          <w:color w:val="000000"/>
        </w:rPr>
        <w:t xml:space="preserve">, </w:t>
      </w:r>
      <w:r w:rsidRPr="00710C83">
        <w:rPr>
          <w:rStyle w:val="s1"/>
          <w:color w:val="000000"/>
        </w:rPr>
        <w:t xml:space="preserve"> passengers residing at what is now the </w:t>
      </w:r>
      <w:proofErr w:type="spellStart"/>
      <w:r w:rsidRPr="00710C83">
        <w:rPr>
          <w:rStyle w:val="s1"/>
          <w:color w:val="000000"/>
        </w:rPr>
        <w:t>Baymont</w:t>
      </w:r>
      <w:proofErr w:type="spellEnd"/>
      <w:r w:rsidRPr="00710C83">
        <w:rPr>
          <w:rStyle w:val="s1"/>
          <w:color w:val="000000"/>
        </w:rPr>
        <w:t xml:space="preserve"> Inn in Bremerton would be required to walk down the hill to SR3 and flag down the bus as it was passing by.</w:t>
      </w:r>
      <w:r w:rsidRPr="00710C83">
        <w:rPr>
          <w:rStyle w:val="apple-converted-space"/>
          <w:color w:val="000000"/>
        </w:rPr>
        <w:t xml:space="preserve">  </w:t>
      </w:r>
      <w:r w:rsidRPr="00710C83">
        <w:rPr>
          <w:rStyle w:val="s1"/>
          <w:color w:val="000000"/>
        </w:rPr>
        <w:t>Th</w:t>
      </w:r>
      <w:r w:rsidR="00117174">
        <w:rPr>
          <w:rStyle w:val="s1"/>
          <w:color w:val="000000"/>
        </w:rPr>
        <w:t xml:space="preserve">is </w:t>
      </w:r>
      <w:r w:rsidRPr="00710C83">
        <w:rPr>
          <w:rStyle w:val="s1"/>
          <w:color w:val="000000"/>
        </w:rPr>
        <w:t>argument was denied at the hearing and</w:t>
      </w:r>
      <w:r w:rsidR="00117174">
        <w:rPr>
          <w:rStyle w:val="s1"/>
          <w:color w:val="000000"/>
        </w:rPr>
        <w:t xml:space="preserve"> the matter </w:t>
      </w:r>
      <w:r w:rsidRPr="00710C83">
        <w:rPr>
          <w:rStyle w:val="s1"/>
          <w:color w:val="000000"/>
        </w:rPr>
        <w:t>decided in favor of BKA.</w:t>
      </w:r>
      <w:r w:rsidRPr="00710C83">
        <w:rPr>
          <w:rStyle w:val="apple-converted-space"/>
          <w:color w:val="000000"/>
        </w:rPr>
        <w:t xml:space="preserve">  </w:t>
      </w:r>
      <w:r w:rsidRPr="00710C83">
        <w:rPr>
          <w:rStyle w:val="s1"/>
          <w:color w:val="000000"/>
        </w:rPr>
        <w:t>Details are available upon request.</w:t>
      </w:r>
      <w:r w:rsidRPr="00710C83">
        <w:rPr>
          <w:rStyle w:val="apple-converted-space"/>
          <w:color w:val="000000"/>
        </w:rPr>
        <w:t xml:space="preserve">  </w:t>
      </w:r>
      <w:r w:rsidR="00117174">
        <w:rPr>
          <w:rStyle w:val="s1"/>
          <w:color w:val="000000"/>
        </w:rPr>
        <w:t xml:space="preserve"> </w:t>
      </w:r>
      <w:r w:rsidRPr="00710C83">
        <w:rPr>
          <w:rStyle w:val="s1"/>
          <w:color w:val="000000"/>
        </w:rPr>
        <w:t>In this day of nearly instant communications the need for flag stops is no longer necessary and should be stricken from the regulations.</w:t>
      </w:r>
    </w:p>
    <w:p w:rsidR="00117174" w:rsidRDefault="00117174" w:rsidP="00117174">
      <w:pPr>
        <w:rPr>
          <w:rStyle w:val="s1"/>
          <w:b/>
          <w:color w:val="000000"/>
          <w:u w:val="single"/>
        </w:rPr>
      </w:pPr>
    </w:p>
    <w:p w:rsidR="00812F07" w:rsidRDefault="00117174" w:rsidP="00812F07">
      <w:pPr>
        <w:rPr>
          <w:color w:val="000000"/>
        </w:rPr>
      </w:pPr>
      <w:r w:rsidRPr="00117174">
        <w:rPr>
          <w:rStyle w:val="s1"/>
          <w:b/>
          <w:color w:val="000000"/>
          <w:u w:val="single"/>
        </w:rPr>
        <w:t xml:space="preserve">WAC 480-30-056, Records </w:t>
      </w:r>
      <w:proofErr w:type="gramStart"/>
      <w:r w:rsidRPr="00117174">
        <w:rPr>
          <w:rStyle w:val="s1"/>
          <w:b/>
          <w:color w:val="000000"/>
          <w:u w:val="single"/>
        </w:rPr>
        <w:t>Retention ,</w:t>
      </w:r>
      <w:proofErr w:type="gramEnd"/>
      <w:r w:rsidRPr="00117174">
        <w:rPr>
          <w:rStyle w:val="s1"/>
          <w:b/>
          <w:color w:val="000000"/>
          <w:u w:val="single"/>
        </w:rPr>
        <w:t xml:space="preserve"> Page 8, Para 3(E) Customer Service Records</w:t>
      </w:r>
      <w:r>
        <w:rPr>
          <w:rStyle w:val="s1"/>
          <w:b/>
          <w:color w:val="000000"/>
          <w:u w:val="single"/>
        </w:rPr>
        <w:t>.</w:t>
      </w:r>
      <w:r w:rsidR="00812F07">
        <w:rPr>
          <w:rStyle w:val="s1"/>
          <w:b/>
          <w:color w:val="000000"/>
          <w:u w:val="single"/>
        </w:rPr>
        <w:t xml:space="preserve"> </w:t>
      </w:r>
      <w:r w:rsidR="00812F07">
        <w:rPr>
          <w:rStyle w:val="s1"/>
          <w:color w:val="000000"/>
        </w:rPr>
        <w:t xml:space="preserve">Subparagraph (E) states that records must be kept for any condition causing the vehicle to deviate from the company’s filed time schedule by more than thirty minutes.  For example, traffic backed up at an accident site, inclement weather or equipment failure. </w:t>
      </w:r>
      <w:r w:rsidR="00812F07">
        <w:rPr>
          <w:rFonts w:ascii="Arial" w:hAnsi="Arial" w:cs="Arial"/>
          <w:color w:val="000000"/>
          <w:sz w:val="20"/>
          <w:szCs w:val="20"/>
        </w:rPr>
        <w:t xml:space="preserve"> </w:t>
      </w:r>
      <w:r w:rsidR="00812F07" w:rsidRPr="00812F07">
        <w:rPr>
          <w:color w:val="000000"/>
        </w:rPr>
        <w:t xml:space="preserve">Maintenance of this record places an unnecessary burden on all </w:t>
      </w:r>
      <w:r w:rsidR="0033436B">
        <w:rPr>
          <w:color w:val="000000"/>
        </w:rPr>
        <w:t>A</w:t>
      </w:r>
      <w:r w:rsidR="00812F07" w:rsidRPr="00812F07">
        <w:rPr>
          <w:color w:val="000000"/>
        </w:rPr>
        <w:t xml:space="preserve">uto </w:t>
      </w:r>
      <w:r w:rsidR="0033436B">
        <w:rPr>
          <w:color w:val="000000"/>
        </w:rPr>
        <w:t>T</w:t>
      </w:r>
      <w:r w:rsidR="00812F07" w:rsidRPr="00812F07">
        <w:rPr>
          <w:color w:val="000000"/>
        </w:rPr>
        <w:t xml:space="preserve">ransportation </w:t>
      </w:r>
      <w:r w:rsidR="0033436B">
        <w:rPr>
          <w:color w:val="000000"/>
        </w:rPr>
        <w:t>C</w:t>
      </w:r>
      <w:r w:rsidR="00812F07" w:rsidRPr="00812F07">
        <w:rPr>
          <w:color w:val="000000"/>
        </w:rPr>
        <w:t xml:space="preserve">ompanies and serves no </w:t>
      </w:r>
      <w:r w:rsidR="0033436B">
        <w:rPr>
          <w:color w:val="000000"/>
        </w:rPr>
        <w:t xml:space="preserve">useful </w:t>
      </w:r>
      <w:r w:rsidR="00812F07" w:rsidRPr="00812F07">
        <w:rPr>
          <w:color w:val="000000"/>
        </w:rPr>
        <w:t xml:space="preserve">purpose.  If a large number of delays are recorded-then what?  Anyone who travels I-5 knows that delays are frequent and constant.  </w:t>
      </w:r>
      <w:r w:rsidR="002D21CD">
        <w:rPr>
          <w:color w:val="000000"/>
        </w:rPr>
        <w:t xml:space="preserve">A recent road closure of five hours recently occurred at </w:t>
      </w:r>
      <w:proofErr w:type="spellStart"/>
      <w:r w:rsidR="002D21CD">
        <w:rPr>
          <w:color w:val="000000"/>
        </w:rPr>
        <w:t>Gorst</w:t>
      </w:r>
      <w:proofErr w:type="spellEnd"/>
      <w:r w:rsidR="002D21CD">
        <w:rPr>
          <w:color w:val="000000"/>
        </w:rPr>
        <w:t xml:space="preserve"> and a “jumper” closed the Tacoma Narrows Bridge for at least four hours this past week. </w:t>
      </w:r>
      <w:r w:rsidR="00812F07" w:rsidRPr="00812F07">
        <w:rPr>
          <w:color w:val="000000"/>
        </w:rPr>
        <w:t>This records keeping requirement should be abandoned.</w:t>
      </w:r>
    </w:p>
    <w:p w:rsidR="00812F07" w:rsidRDefault="00812F07" w:rsidP="00812F07">
      <w:pPr>
        <w:rPr>
          <w:color w:val="000000"/>
        </w:rPr>
      </w:pPr>
    </w:p>
    <w:p w:rsidR="0033436B" w:rsidRDefault="0033436B" w:rsidP="00812F07">
      <w:pPr>
        <w:rPr>
          <w:b/>
          <w:color w:val="000000"/>
          <w:u w:val="single"/>
        </w:rPr>
      </w:pPr>
    </w:p>
    <w:p w:rsidR="0033436B" w:rsidRDefault="0033436B" w:rsidP="00812F07">
      <w:pPr>
        <w:rPr>
          <w:b/>
          <w:color w:val="000000"/>
          <w:u w:val="single"/>
        </w:rPr>
      </w:pPr>
    </w:p>
    <w:p w:rsidR="0033436B" w:rsidRDefault="0033436B" w:rsidP="00812F07">
      <w:pPr>
        <w:rPr>
          <w:b/>
          <w:color w:val="000000"/>
          <w:u w:val="single"/>
        </w:rPr>
      </w:pPr>
    </w:p>
    <w:p w:rsidR="00812F07" w:rsidRDefault="00AB2986" w:rsidP="00812F07">
      <w:pPr>
        <w:rPr>
          <w:b/>
          <w:color w:val="000000"/>
          <w:u w:val="single"/>
        </w:rPr>
      </w:pPr>
      <w:proofErr w:type="gramStart"/>
      <w:r w:rsidRPr="00AB2986">
        <w:rPr>
          <w:b/>
          <w:color w:val="000000"/>
          <w:u w:val="single"/>
        </w:rPr>
        <w:lastRenderedPageBreak/>
        <w:t>WAC 480-30-216 Operation of Motor Vehicles, General, Page 13, Para 8(B) Smoking</w:t>
      </w:r>
      <w:r>
        <w:rPr>
          <w:b/>
          <w:color w:val="000000"/>
          <w:u w:val="single"/>
        </w:rPr>
        <w:t>.</w:t>
      </w:r>
      <w:proofErr w:type="gramEnd"/>
    </w:p>
    <w:p w:rsidR="00AB2986" w:rsidRDefault="00AB2986" w:rsidP="00812F07">
      <w:pPr>
        <w:rPr>
          <w:rStyle w:val="s1"/>
          <w:color w:val="000000"/>
        </w:rPr>
      </w:pPr>
      <w:r w:rsidRPr="00AB2986">
        <w:rPr>
          <w:rStyle w:val="s1"/>
          <w:color w:val="000000"/>
        </w:rPr>
        <w:t>Regarding the necessity of posting</w:t>
      </w:r>
      <w:r>
        <w:rPr>
          <w:rStyle w:val="s1"/>
          <w:color w:val="000000"/>
        </w:rPr>
        <w:t xml:space="preserve"> “</w:t>
      </w:r>
      <w:r w:rsidRPr="00AB2986">
        <w:rPr>
          <w:rStyle w:val="s1"/>
          <w:color w:val="000000"/>
        </w:rPr>
        <w:t>no smoking</w:t>
      </w:r>
      <w:r>
        <w:rPr>
          <w:rStyle w:val="s1"/>
          <w:color w:val="000000"/>
        </w:rPr>
        <w:t>”</w:t>
      </w:r>
      <w:r w:rsidRPr="00AB2986">
        <w:rPr>
          <w:rStyle w:val="s1"/>
          <w:color w:val="000000"/>
        </w:rPr>
        <w:t xml:space="preserve"> signs in all busses is also of questionable value.</w:t>
      </w:r>
      <w:r w:rsidRPr="00AB2986">
        <w:rPr>
          <w:rStyle w:val="apple-converted-space"/>
          <w:color w:val="000000"/>
        </w:rPr>
        <w:t xml:space="preserve">  </w:t>
      </w:r>
      <w:r w:rsidRPr="00AB2986">
        <w:rPr>
          <w:rStyle w:val="s1"/>
          <w:color w:val="000000"/>
        </w:rPr>
        <w:t>Imagine entering a bar or restaurant and asking to be seated in the smoking or no smoking section!!</w:t>
      </w:r>
      <w:r w:rsidRPr="00AB2986">
        <w:rPr>
          <w:rStyle w:val="apple-converted-space"/>
          <w:color w:val="000000"/>
        </w:rPr>
        <w:t xml:space="preserve">  </w:t>
      </w:r>
      <w:r>
        <w:rPr>
          <w:rStyle w:val="apple-converted-space"/>
          <w:color w:val="000000"/>
        </w:rPr>
        <w:t>It is widely known in Washington State that smoking in nearly all or all public places</w:t>
      </w:r>
      <w:r w:rsidR="002D21CD">
        <w:rPr>
          <w:rStyle w:val="apple-converted-space"/>
          <w:color w:val="000000"/>
        </w:rPr>
        <w:t>,</w:t>
      </w:r>
      <w:r>
        <w:rPr>
          <w:rStyle w:val="apple-converted-space"/>
          <w:color w:val="000000"/>
        </w:rPr>
        <w:t xml:space="preserve"> including </w:t>
      </w:r>
      <w:r w:rsidR="0033436B">
        <w:rPr>
          <w:rStyle w:val="apple-converted-space"/>
          <w:color w:val="000000"/>
        </w:rPr>
        <w:t>busses</w:t>
      </w:r>
      <w:r>
        <w:rPr>
          <w:rStyle w:val="apple-converted-space"/>
          <w:color w:val="000000"/>
        </w:rPr>
        <w:t xml:space="preserve"> is prohibited.  </w:t>
      </w:r>
      <w:r w:rsidRPr="00AB2986">
        <w:rPr>
          <w:rStyle w:val="s1"/>
          <w:color w:val="000000"/>
        </w:rPr>
        <w:t>Signs are of no value as drivers and perhaps other passengers</w:t>
      </w:r>
      <w:r>
        <w:rPr>
          <w:rStyle w:val="s1"/>
          <w:color w:val="000000"/>
        </w:rPr>
        <w:t xml:space="preserve"> will </w:t>
      </w:r>
      <w:r w:rsidRPr="00AB2986">
        <w:rPr>
          <w:rStyle w:val="s1"/>
          <w:color w:val="000000"/>
        </w:rPr>
        <w:t>willingly police this issue</w:t>
      </w:r>
      <w:r>
        <w:rPr>
          <w:rStyle w:val="s1"/>
          <w:color w:val="000000"/>
        </w:rPr>
        <w:t>.</w:t>
      </w:r>
    </w:p>
    <w:p w:rsidR="00812F07" w:rsidRDefault="002D21CD" w:rsidP="00117174">
      <w:pPr>
        <w:rPr>
          <w:rStyle w:val="s1"/>
          <w:color w:val="000000"/>
        </w:rPr>
      </w:pPr>
      <w:r>
        <w:rPr>
          <w:rStyle w:val="s1"/>
          <w:color w:val="000000"/>
        </w:rPr>
        <w:t xml:space="preserve"> </w:t>
      </w:r>
    </w:p>
    <w:p w:rsidR="00DA2E2F" w:rsidRDefault="002D21CD" w:rsidP="00117174">
      <w:pPr>
        <w:rPr>
          <w:rStyle w:val="s1"/>
          <w:b/>
          <w:color w:val="000000"/>
          <w:u w:val="single"/>
        </w:rPr>
      </w:pPr>
      <w:proofErr w:type="gramStart"/>
      <w:r w:rsidRPr="00DA2E2F">
        <w:rPr>
          <w:rStyle w:val="s1"/>
          <w:b/>
          <w:color w:val="000000"/>
          <w:u w:val="single"/>
        </w:rPr>
        <w:t xml:space="preserve">WAC 480-30-396 Tariffs and Time Schedules, Free and Reduced Rates, </w:t>
      </w:r>
      <w:r w:rsidR="00DA2E2F" w:rsidRPr="00DA2E2F">
        <w:rPr>
          <w:rStyle w:val="s1"/>
          <w:b/>
          <w:color w:val="000000"/>
          <w:u w:val="single"/>
        </w:rPr>
        <w:t>Page 23, para</w:t>
      </w:r>
      <w:r w:rsidR="00DA2E2F">
        <w:rPr>
          <w:rStyle w:val="s1"/>
          <w:b/>
          <w:color w:val="000000"/>
          <w:u w:val="single"/>
        </w:rPr>
        <w:t>s.</w:t>
      </w:r>
      <w:proofErr w:type="gramEnd"/>
    </w:p>
    <w:p w:rsidR="002D21CD" w:rsidRDefault="00DA2E2F" w:rsidP="00117174">
      <w:pPr>
        <w:rPr>
          <w:rStyle w:val="s1"/>
          <w:b/>
          <w:color w:val="000000"/>
          <w:u w:val="single"/>
        </w:rPr>
      </w:pPr>
      <w:r w:rsidRPr="00DA2E2F">
        <w:rPr>
          <w:rStyle w:val="s1"/>
          <w:b/>
          <w:color w:val="000000"/>
          <w:u w:val="single"/>
        </w:rPr>
        <w:t>(2)</w:t>
      </w:r>
      <w:proofErr w:type="gramStart"/>
      <w:r w:rsidRPr="00DA2E2F">
        <w:rPr>
          <w:rStyle w:val="s1"/>
          <w:b/>
          <w:color w:val="000000"/>
          <w:u w:val="single"/>
        </w:rPr>
        <w:t>-(</w:t>
      </w:r>
      <w:proofErr w:type="gramEnd"/>
      <w:r w:rsidRPr="00DA2E2F">
        <w:rPr>
          <w:rStyle w:val="s1"/>
          <w:b/>
          <w:color w:val="000000"/>
          <w:u w:val="single"/>
        </w:rPr>
        <w:t>4).</w:t>
      </w:r>
    </w:p>
    <w:p w:rsidR="00006FBA" w:rsidRDefault="00DA2E2F" w:rsidP="00117174">
      <w:pPr>
        <w:rPr>
          <w:rStyle w:val="s1"/>
          <w:color w:val="000000"/>
        </w:rPr>
      </w:pPr>
      <w:r>
        <w:rPr>
          <w:rStyle w:val="s1"/>
          <w:color w:val="000000"/>
        </w:rPr>
        <w:t xml:space="preserve">On occasion, BKA, Inc. offers reduced rates to Military or Navy Reunion Groups holding reunions at Bremerton or JBLM, Charity and Religious Groups and </w:t>
      </w:r>
      <w:r w:rsidR="00006FBA">
        <w:rPr>
          <w:rStyle w:val="s1"/>
          <w:color w:val="000000"/>
        </w:rPr>
        <w:t>BKA</w:t>
      </w:r>
      <w:r w:rsidR="0033436B">
        <w:rPr>
          <w:rStyle w:val="s1"/>
          <w:color w:val="000000"/>
        </w:rPr>
        <w:t>, Inc.</w:t>
      </w:r>
      <w:r w:rsidR="00006FBA">
        <w:rPr>
          <w:rStyle w:val="s1"/>
          <w:color w:val="000000"/>
        </w:rPr>
        <w:t xml:space="preserve"> </w:t>
      </w:r>
      <w:r>
        <w:rPr>
          <w:rStyle w:val="s1"/>
          <w:color w:val="000000"/>
        </w:rPr>
        <w:t>employees and members of their immediate families are given free transportation to/from SeaTac Airport.  To specify a detailed description of such service, detailed description of the customer class and criteria to qualify, expiration date, applicable rates</w:t>
      </w:r>
      <w:r w:rsidR="00006FBA">
        <w:rPr>
          <w:rStyle w:val="s1"/>
          <w:color w:val="000000"/>
        </w:rPr>
        <w:t>, amount of the reduction etc. is unnecessary and burdensome for the Auto Transportation Company</w:t>
      </w:r>
      <w:r w:rsidR="0033436B">
        <w:rPr>
          <w:rStyle w:val="s1"/>
          <w:color w:val="000000"/>
        </w:rPr>
        <w:t xml:space="preserve"> and all concerned</w:t>
      </w:r>
      <w:r w:rsidR="00006FBA">
        <w:rPr>
          <w:rStyle w:val="s1"/>
          <w:color w:val="000000"/>
        </w:rPr>
        <w:t>.  In view of flexible fares provisions this requirement should be eliminated and RCW 81.28.080 revised</w:t>
      </w:r>
      <w:r w:rsidR="0033436B">
        <w:rPr>
          <w:rStyle w:val="s1"/>
          <w:color w:val="000000"/>
        </w:rPr>
        <w:t xml:space="preserve"> or repealed</w:t>
      </w:r>
      <w:r w:rsidR="00006FBA">
        <w:rPr>
          <w:rStyle w:val="s1"/>
          <w:color w:val="000000"/>
        </w:rPr>
        <w:t>.</w:t>
      </w:r>
    </w:p>
    <w:p w:rsidR="00006FBA" w:rsidRDefault="00006FBA" w:rsidP="00117174">
      <w:pPr>
        <w:rPr>
          <w:rStyle w:val="s1"/>
          <w:color w:val="000000"/>
        </w:rPr>
      </w:pPr>
    </w:p>
    <w:p w:rsidR="00006FBA" w:rsidRDefault="00006FBA" w:rsidP="00117174">
      <w:pPr>
        <w:rPr>
          <w:rStyle w:val="s1"/>
          <w:color w:val="000000"/>
        </w:rPr>
      </w:pPr>
      <w:r>
        <w:rPr>
          <w:rStyle w:val="s1"/>
          <w:color w:val="000000"/>
        </w:rPr>
        <w:t>Sincerely,</w:t>
      </w:r>
    </w:p>
    <w:p w:rsidR="00006FBA" w:rsidRPr="00B110C0" w:rsidRDefault="00006FBA" w:rsidP="00117174">
      <w:pPr>
        <w:rPr>
          <w:rStyle w:val="s1"/>
          <w:rFonts w:ascii="Freestyle Script" w:hAnsi="Freestyle Script"/>
          <w:color w:val="000000"/>
        </w:rPr>
      </w:pPr>
    </w:p>
    <w:p w:rsidR="0033436B" w:rsidRPr="00B110C0" w:rsidRDefault="00B110C0" w:rsidP="00117174">
      <w:pPr>
        <w:rPr>
          <w:rStyle w:val="s1"/>
          <w:rFonts w:ascii="Freestyle Script" w:hAnsi="Freestyle Script"/>
          <w:b/>
          <w:color w:val="000000"/>
          <w:sz w:val="48"/>
          <w:szCs w:val="48"/>
        </w:rPr>
      </w:pPr>
      <w:r w:rsidRPr="00B110C0">
        <w:rPr>
          <w:rStyle w:val="s1"/>
          <w:rFonts w:ascii="Freestyle Script" w:hAnsi="Freestyle Script"/>
          <w:b/>
          <w:color w:val="000000"/>
          <w:sz w:val="48"/>
          <w:szCs w:val="48"/>
        </w:rPr>
        <w:t xml:space="preserve">Richard E. </w:t>
      </w:r>
      <w:proofErr w:type="spellStart"/>
      <w:r w:rsidRPr="00B110C0">
        <w:rPr>
          <w:rStyle w:val="s1"/>
          <w:rFonts w:ascii="Freestyle Script" w:hAnsi="Freestyle Script"/>
          <w:b/>
          <w:color w:val="000000"/>
          <w:sz w:val="48"/>
          <w:szCs w:val="48"/>
        </w:rPr>
        <w:t>Asche</w:t>
      </w:r>
      <w:bookmarkStart w:id="0" w:name="_GoBack"/>
      <w:bookmarkEnd w:id="0"/>
      <w:proofErr w:type="spellEnd"/>
    </w:p>
    <w:p w:rsidR="0033436B" w:rsidRDefault="0033436B" w:rsidP="00117174">
      <w:pPr>
        <w:rPr>
          <w:rStyle w:val="s1"/>
          <w:color w:val="000000"/>
        </w:rPr>
      </w:pPr>
    </w:p>
    <w:p w:rsidR="00006FBA" w:rsidRDefault="00006FBA" w:rsidP="00117174">
      <w:pPr>
        <w:rPr>
          <w:rStyle w:val="s1"/>
          <w:color w:val="000000"/>
        </w:rPr>
      </w:pPr>
      <w:r>
        <w:rPr>
          <w:rStyle w:val="s1"/>
          <w:color w:val="000000"/>
        </w:rPr>
        <w:t xml:space="preserve">Richard E. </w:t>
      </w:r>
      <w:proofErr w:type="spellStart"/>
      <w:r>
        <w:rPr>
          <w:rStyle w:val="s1"/>
          <w:color w:val="000000"/>
        </w:rPr>
        <w:t>Asche</w:t>
      </w:r>
      <w:proofErr w:type="spellEnd"/>
    </w:p>
    <w:p w:rsidR="00006FBA" w:rsidRDefault="00006FBA" w:rsidP="00117174">
      <w:pPr>
        <w:rPr>
          <w:rStyle w:val="s1"/>
          <w:color w:val="000000"/>
        </w:rPr>
      </w:pPr>
      <w:r>
        <w:rPr>
          <w:rStyle w:val="s1"/>
          <w:color w:val="000000"/>
        </w:rPr>
        <w:t>President</w:t>
      </w:r>
    </w:p>
    <w:p w:rsidR="00006FBA" w:rsidRDefault="00006FBA" w:rsidP="00117174">
      <w:pPr>
        <w:rPr>
          <w:rStyle w:val="s1"/>
          <w:color w:val="000000"/>
        </w:rPr>
      </w:pPr>
      <w:r>
        <w:rPr>
          <w:rStyle w:val="s1"/>
          <w:color w:val="000000"/>
        </w:rPr>
        <w:t>Bremerton-Kitsap Airporter, Inc.</w:t>
      </w:r>
    </w:p>
    <w:p w:rsidR="00006FBA" w:rsidRDefault="00006FBA" w:rsidP="00117174">
      <w:pPr>
        <w:rPr>
          <w:rStyle w:val="s1"/>
          <w:color w:val="000000"/>
        </w:rPr>
      </w:pPr>
      <w:r>
        <w:rPr>
          <w:rStyle w:val="s1"/>
          <w:color w:val="000000"/>
        </w:rPr>
        <w:t>P.O. Box 1255</w:t>
      </w:r>
    </w:p>
    <w:p w:rsidR="00006FBA" w:rsidRDefault="00006FBA" w:rsidP="00117174">
      <w:pPr>
        <w:rPr>
          <w:rStyle w:val="s1"/>
          <w:color w:val="000000"/>
        </w:rPr>
      </w:pPr>
      <w:r>
        <w:rPr>
          <w:rStyle w:val="s1"/>
          <w:color w:val="000000"/>
        </w:rPr>
        <w:t>Port Orchard, WA 98366</w:t>
      </w:r>
    </w:p>
    <w:p w:rsidR="00006FBA" w:rsidRPr="00006FBA" w:rsidRDefault="00006FBA" w:rsidP="00117174">
      <w:pPr>
        <w:rPr>
          <w:rStyle w:val="s1"/>
          <w:color w:val="000000"/>
        </w:rPr>
      </w:pPr>
      <w:r>
        <w:rPr>
          <w:rStyle w:val="s1"/>
          <w:color w:val="000000"/>
        </w:rPr>
        <w:t>360-876-1737</w:t>
      </w:r>
    </w:p>
    <w:p w:rsidR="00117174" w:rsidRPr="00117174" w:rsidRDefault="00117174" w:rsidP="00117174">
      <w:pPr>
        <w:rPr>
          <w:b/>
          <w:color w:val="000000"/>
          <w:u w:val="single"/>
        </w:rPr>
      </w:pPr>
    </w:p>
    <w:p w:rsidR="00710C83" w:rsidRPr="00117174" w:rsidRDefault="00710C83" w:rsidP="009E34E8">
      <w:pPr>
        <w:rPr>
          <w:b/>
          <w:u w:val="single"/>
        </w:rPr>
      </w:pPr>
    </w:p>
    <w:p w:rsidR="00710C83" w:rsidRDefault="00710C83" w:rsidP="009E34E8"/>
    <w:p w:rsidR="009E34E8" w:rsidRDefault="009E34E8" w:rsidP="009E34E8"/>
    <w:sectPr w:rsidR="009E3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E8"/>
    <w:rsid w:val="00006FBA"/>
    <w:rsid w:val="00117174"/>
    <w:rsid w:val="002D21CD"/>
    <w:rsid w:val="0033436B"/>
    <w:rsid w:val="00710C83"/>
    <w:rsid w:val="00812F07"/>
    <w:rsid w:val="009E34E8"/>
    <w:rsid w:val="00AB2986"/>
    <w:rsid w:val="00B110C0"/>
    <w:rsid w:val="00C704E0"/>
    <w:rsid w:val="00DA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9E34E8"/>
    <w:rPr>
      <w:sz w:val="20"/>
      <w:szCs w:val="20"/>
    </w:rPr>
  </w:style>
  <w:style w:type="paragraph" w:customStyle="1" w:styleId="p1">
    <w:name w:val="p1"/>
    <w:basedOn w:val="Normal"/>
    <w:rsid w:val="00710C83"/>
    <w:pPr>
      <w:spacing w:before="100" w:beforeAutospacing="1" w:after="100" w:afterAutospacing="1"/>
    </w:pPr>
  </w:style>
  <w:style w:type="character" w:customStyle="1" w:styleId="s1">
    <w:name w:val="s1"/>
    <w:basedOn w:val="DefaultParagraphFont"/>
    <w:rsid w:val="00710C83"/>
  </w:style>
  <w:style w:type="character" w:customStyle="1" w:styleId="apple-converted-space">
    <w:name w:val="apple-converted-space"/>
    <w:basedOn w:val="DefaultParagraphFont"/>
    <w:rsid w:val="00710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9E34E8"/>
    <w:rPr>
      <w:sz w:val="20"/>
      <w:szCs w:val="20"/>
    </w:rPr>
  </w:style>
  <w:style w:type="paragraph" w:customStyle="1" w:styleId="p1">
    <w:name w:val="p1"/>
    <w:basedOn w:val="Normal"/>
    <w:rsid w:val="00710C83"/>
    <w:pPr>
      <w:spacing w:before="100" w:beforeAutospacing="1" w:after="100" w:afterAutospacing="1"/>
    </w:pPr>
  </w:style>
  <w:style w:type="character" w:customStyle="1" w:styleId="s1">
    <w:name w:val="s1"/>
    <w:basedOn w:val="DefaultParagraphFont"/>
    <w:rsid w:val="00710C83"/>
  </w:style>
  <w:style w:type="character" w:customStyle="1" w:styleId="apple-converted-space">
    <w:name w:val="apple-converted-space"/>
    <w:basedOn w:val="DefaultParagraphFont"/>
    <w:rsid w:val="00710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0197">
      <w:bodyDiv w:val="1"/>
      <w:marLeft w:val="0"/>
      <w:marRight w:val="0"/>
      <w:marTop w:val="0"/>
      <w:marBottom w:val="0"/>
      <w:divBdr>
        <w:top w:val="none" w:sz="0" w:space="0" w:color="auto"/>
        <w:left w:val="none" w:sz="0" w:space="0" w:color="auto"/>
        <w:bottom w:val="none" w:sz="0" w:space="0" w:color="auto"/>
        <w:right w:val="none" w:sz="0" w:space="0" w:color="auto"/>
      </w:divBdr>
      <w:divsChild>
        <w:div w:id="1232427652">
          <w:marLeft w:val="0"/>
          <w:marRight w:val="0"/>
          <w:marTop w:val="0"/>
          <w:marBottom w:val="0"/>
          <w:divBdr>
            <w:top w:val="none" w:sz="0" w:space="0" w:color="auto"/>
            <w:left w:val="none" w:sz="0" w:space="0" w:color="auto"/>
            <w:bottom w:val="none" w:sz="0" w:space="0" w:color="auto"/>
            <w:right w:val="none" w:sz="0" w:space="0" w:color="auto"/>
          </w:divBdr>
        </w:div>
      </w:divsChild>
    </w:div>
    <w:div w:id="952858473">
      <w:bodyDiv w:val="1"/>
      <w:marLeft w:val="0"/>
      <w:marRight w:val="0"/>
      <w:marTop w:val="0"/>
      <w:marBottom w:val="0"/>
      <w:divBdr>
        <w:top w:val="none" w:sz="0" w:space="0" w:color="auto"/>
        <w:left w:val="none" w:sz="0" w:space="0" w:color="auto"/>
        <w:bottom w:val="none" w:sz="0" w:space="0" w:color="auto"/>
        <w:right w:val="none" w:sz="0" w:space="0" w:color="auto"/>
      </w:divBdr>
      <w:divsChild>
        <w:div w:id="1417019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E88CC6FFF605438E052BC606BF382F" ma:contentTypeVersion="104" ma:contentTypeDescription="" ma:contentTypeScope="" ma:versionID="de59747762c49b3f0953475d72f057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2016-12-02T08:00:00+00:00</OpenedDate>
    <Date1 xmlns="dc463f71-b30c-4ab2-9473-d307f9d35888">2017-06-28T07:00:00+00:00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161262</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1355280F-F936-442C-983D-98DE4B1FC39D}"/>
</file>

<file path=customXml/itemProps2.xml><?xml version="1.0" encoding="utf-8"?>
<ds:datastoreItem xmlns:ds="http://schemas.openxmlformats.org/officeDocument/2006/customXml" ds:itemID="{70254998-1DD9-4B22-9348-9962ED7F815D}"/>
</file>

<file path=customXml/itemProps3.xml><?xml version="1.0" encoding="utf-8"?>
<ds:datastoreItem xmlns:ds="http://schemas.openxmlformats.org/officeDocument/2006/customXml" ds:itemID="{6CEB4FA8-87DE-4F63-8FC3-71091985C758}"/>
</file>

<file path=customXml/itemProps4.xml><?xml version="1.0" encoding="utf-8"?>
<ds:datastoreItem xmlns:ds="http://schemas.openxmlformats.org/officeDocument/2006/customXml" ds:itemID="{C1C83E63-93D5-4BE3-BE16-C038E218F9CC}"/>
</file>

<file path=docProps/app.xml><?xml version="1.0" encoding="utf-8"?>
<Properties xmlns="http://schemas.openxmlformats.org/officeDocument/2006/extended-properties" xmlns:vt="http://schemas.openxmlformats.org/officeDocument/2006/docPropsVTypes">
  <Template>Normal</Template>
  <TotalTime>86</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dc:creator>
  <cp:lastModifiedBy>BKA</cp:lastModifiedBy>
  <cp:revision>8</cp:revision>
  <dcterms:created xsi:type="dcterms:W3CDTF">2017-06-28T01:19:00Z</dcterms:created>
  <dcterms:modified xsi:type="dcterms:W3CDTF">2017-06-28T02:47:00Z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0x0101006E56B4D1795A2E4DB2F0B01679ED314A0075E88CC6FFF605438E052BC606BF382F</vt:lpwstr>
  </property>
  <property fmtid="{D5CDD505-2E9C-101B-9397-08002B2CF9AE}" pid="3" name="_docset_NoMedatataSyncRequired">
    <vt:lpwstr>False</vt:lpwstr>
  </property>
  <property fmtid="{D5CDD505-2E9C-101B-9397-08002B2CF9AE}" pid="4" name="IsEFSEC">
    <vt:bool>false</vt:bool>
  </property>
</Properties>
</file>