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6A" w:rsidRDefault="00FD536A" w:rsidP="00501861">
      <w:pPr>
        <w:ind w:right="162"/>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B23D5E">
        <w:t>05/20</w:t>
      </w:r>
      <w:r w:rsidR="00A43B06">
        <w:t>/201</w:t>
      </w:r>
      <w:r w:rsidR="00D241CB">
        <w:t>6</w:t>
      </w:r>
    </w:p>
    <w:p w:rsidR="00FD536A" w:rsidRDefault="00FD536A" w:rsidP="0040408A">
      <w:pPr>
        <w:pStyle w:val="Heading1"/>
        <w:tabs>
          <w:tab w:val="clear" w:pos="4320"/>
          <w:tab w:val="left" w:pos="5040"/>
        </w:tabs>
      </w:pPr>
      <w:r>
        <w:t>CASE NO</w:t>
      </w:r>
      <w:r w:rsidR="0040408A">
        <w:t>.</w:t>
      </w:r>
      <w:r>
        <w:t>:</w:t>
      </w:r>
      <w:r>
        <w:tab/>
      </w:r>
      <w:r w:rsidR="006A6CF9">
        <w:t>UE-1</w:t>
      </w:r>
      <w:r w:rsidR="00103567">
        <w:t>6</w:t>
      </w:r>
      <w:r w:rsidR="00A43B06">
        <w:t>02</w:t>
      </w:r>
      <w:r w:rsidR="00103567">
        <w:t>28</w:t>
      </w:r>
      <w:r w:rsidR="006A6CF9">
        <w:t xml:space="preserve"> &amp; UG-1</w:t>
      </w:r>
      <w:r w:rsidR="00103567">
        <w:t>6</w:t>
      </w:r>
      <w:r w:rsidR="00A43B06">
        <w:t>02</w:t>
      </w:r>
      <w:r w:rsidR="00103567">
        <w:t>29</w:t>
      </w:r>
      <w:r>
        <w:tab/>
        <w:t>WITNESS:</w:t>
      </w:r>
      <w:r>
        <w:tab/>
      </w:r>
      <w:r w:rsidR="00F731E6">
        <w:tab/>
      </w:r>
      <w:r w:rsidR="00F731E6">
        <w:tab/>
      </w:r>
      <w:r w:rsidR="00425BD1">
        <w:t>Tara Knox/Joe Miller</w:t>
      </w:r>
    </w:p>
    <w:p w:rsidR="001004DE" w:rsidRDefault="00C73FA6" w:rsidP="0040408A">
      <w:pPr>
        <w:pStyle w:val="Heading1"/>
        <w:tabs>
          <w:tab w:val="clear" w:pos="4320"/>
          <w:tab w:val="left" w:pos="5040"/>
        </w:tabs>
      </w:pPr>
      <w:r>
        <w:t>REQUESTER:</w:t>
      </w:r>
      <w:r>
        <w:tab/>
      </w:r>
      <w:r w:rsidR="005C45F1">
        <w:t>Public Counsel/Energy Project</w:t>
      </w:r>
      <w:r w:rsidR="00FD536A">
        <w:tab/>
        <w:t>RESPONDER:</w:t>
      </w:r>
      <w:r w:rsidR="00FD536A">
        <w:tab/>
      </w:r>
      <w:r w:rsidR="00425BD1">
        <w:t>Tara Knox/Joe Miller</w:t>
      </w:r>
    </w:p>
    <w:p w:rsidR="001004DE" w:rsidRDefault="00FD536A" w:rsidP="00501861">
      <w:pPr>
        <w:pStyle w:val="Heading1"/>
        <w:tabs>
          <w:tab w:val="clear" w:pos="4320"/>
          <w:tab w:val="left" w:pos="5040"/>
        </w:tabs>
        <w:ind w:right="-738"/>
      </w:pPr>
      <w:r>
        <w:t>TYPE:</w:t>
      </w:r>
      <w:r>
        <w:tab/>
        <w:t>Data Request</w:t>
      </w:r>
      <w:r>
        <w:tab/>
        <w:t>DEPT:</w:t>
      </w:r>
      <w:r>
        <w:tab/>
      </w:r>
      <w:r w:rsidR="00941853">
        <w:tab/>
      </w:r>
      <w:r w:rsidR="00941853">
        <w:tab/>
      </w:r>
      <w:r w:rsidR="00FB5ABF">
        <w:t>State &amp; Federal Regulation</w:t>
      </w:r>
    </w:p>
    <w:p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4F3EA5">
        <w:t>4</w:t>
      </w:r>
      <w:r w:rsidR="00425BD1">
        <w:t>0</w:t>
      </w:r>
      <w:r w:rsidR="004A7704">
        <w:tab/>
      </w:r>
      <w:r w:rsidR="00FD536A">
        <w:t>TELEPHONE:</w:t>
      </w:r>
      <w:r w:rsidR="00FD536A">
        <w:tab/>
        <w:t>(509) 495-</w:t>
      </w:r>
      <w:r w:rsidR="00425BD1">
        <w:t>4325/4546</w:t>
      </w:r>
    </w:p>
    <w:p w:rsidR="00FD536A" w:rsidRDefault="00AA791F" w:rsidP="00501861">
      <w:pPr>
        <w:tabs>
          <w:tab w:val="left" w:pos="1890"/>
          <w:tab w:val="left" w:pos="5040"/>
          <w:tab w:val="left" w:pos="6480"/>
        </w:tabs>
        <w:ind w:right="-648"/>
        <w:rPr>
          <w:sz w:val="24"/>
          <w:szCs w:val="24"/>
        </w:rPr>
      </w:pPr>
      <w:r>
        <w:rPr>
          <w:sz w:val="24"/>
          <w:szCs w:val="24"/>
        </w:rPr>
        <w:tab/>
      </w:r>
      <w:r>
        <w:rPr>
          <w:sz w:val="24"/>
          <w:szCs w:val="24"/>
        </w:rPr>
        <w:tab/>
        <w:t>EMAIL:</w:t>
      </w:r>
      <w:r>
        <w:rPr>
          <w:sz w:val="24"/>
          <w:szCs w:val="24"/>
        </w:rPr>
        <w:tab/>
      </w:r>
      <w:r w:rsidR="00941853">
        <w:rPr>
          <w:sz w:val="24"/>
          <w:szCs w:val="24"/>
        </w:rPr>
        <w:tab/>
      </w:r>
      <w:r w:rsidR="00425BD1">
        <w:rPr>
          <w:sz w:val="24"/>
          <w:szCs w:val="24"/>
        </w:rPr>
        <w:t>tara.knox</w:t>
      </w:r>
      <w:r w:rsidR="00417AA4">
        <w:rPr>
          <w:sz w:val="24"/>
          <w:szCs w:val="24"/>
        </w:rPr>
        <w:t>@avistacorp.com</w:t>
      </w:r>
    </w:p>
    <w:p w:rsidR="000E629D" w:rsidRDefault="004F420A" w:rsidP="00425BD1">
      <w:pPr>
        <w:tabs>
          <w:tab w:val="left" w:pos="1890"/>
          <w:tab w:val="left" w:pos="4320"/>
          <w:tab w:val="left" w:pos="6480"/>
        </w:tabs>
        <w:ind w:right="-378"/>
        <w:rPr>
          <w:sz w:val="24"/>
          <w:szCs w:val="24"/>
        </w:rPr>
      </w:pPr>
      <w:r>
        <w:rPr>
          <w:sz w:val="24"/>
          <w:szCs w:val="24"/>
        </w:rPr>
        <w:tab/>
      </w:r>
      <w:r>
        <w:rPr>
          <w:sz w:val="24"/>
          <w:szCs w:val="24"/>
        </w:rPr>
        <w:tab/>
      </w:r>
      <w:r>
        <w:rPr>
          <w:sz w:val="24"/>
          <w:szCs w:val="24"/>
        </w:rPr>
        <w:tab/>
      </w:r>
      <w:r>
        <w:rPr>
          <w:sz w:val="24"/>
          <w:szCs w:val="24"/>
        </w:rPr>
        <w:tab/>
      </w:r>
      <w:bookmarkStart w:id="0" w:name="_GoBack"/>
      <w:bookmarkEnd w:id="0"/>
      <w:r>
        <w:rPr>
          <w:sz w:val="24"/>
          <w:szCs w:val="24"/>
        </w:rPr>
        <w:t>j</w:t>
      </w:r>
      <w:r w:rsidR="00425BD1">
        <w:rPr>
          <w:sz w:val="24"/>
          <w:szCs w:val="24"/>
        </w:rPr>
        <w:t>oe.miller@avistacorp.com</w:t>
      </w:r>
    </w:p>
    <w:p w:rsidR="00425BD1" w:rsidRDefault="00425BD1" w:rsidP="00FA2E8E">
      <w:pPr>
        <w:ind w:left="1440" w:hanging="1440"/>
        <w:rPr>
          <w:b/>
          <w:bCs/>
          <w:sz w:val="24"/>
          <w:szCs w:val="24"/>
        </w:rPr>
      </w:pPr>
    </w:p>
    <w:p w:rsidR="00425BD1" w:rsidRDefault="00425BD1" w:rsidP="00FA2E8E">
      <w:pPr>
        <w:ind w:left="1440" w:hanging="1440"/>
        <w:rPr>
          <w:b/>
          <w:bCs/>
          <w:sz w:val="24"/>
          <w:szCs w:val="24"/>
        </w:rPr>
      </w:pPr>
    </w:p>
    <w:p w:rsidR="00D95C14" w:rsidRPr="00E8518F" w:rsidRDefault="00FD536A" w:rsidP="00FA2E8E">
      <w:pPr>
        <w:ind w:left="1440" w:hanging="1440"/>
        <w:rPr>
          <w:sz w:val="24"/>
          <w:szCs w:val="24"/>
        </w:rPr>
      </w:pPr>
      <w:r w:rsidRPr="00E8518F">
        <w:rPr>
          <w:b/>
          <w:bCs/>
          <w:sz w:val="24"/>
          <w:szCs w:val="24"/>
        </w:rPr>
        <w:t>REQUEST:</w:t>
      </w:r>
    </w:p>
    <w:p w:rsidR="00D241CB" w:rsidRPr="00E8518F" w:rsidRDefault="00D241CB" w:rsidP="00FA2E8E">
      <w:pPr>
        <w:ind w:left="1440" w:hanging="1440"/>
        <w:rPr>
          <w:sz w:val="24"/>
          <w:szCs w:val="24"/>
        </w:rPr>
      </w:pPr>
    </w:p>
    <w:p w:rsidR="00A60D4E" w:rsidRPr="00E8518F" w:rsidRDefault="00425BD1" w:rsidP="00425BD1">
      <w:pPr>
        <w:tabs>
          <w:tab w:val="left" w:pos="1890"/>
          <w:tab w:val="left" w:pos="4320"/>
          <w:tab w:val="left" w:pos="6480"/>
        </w:tabs>
        <w:jc w:val="both"/>
        <w:rPr>
          <w:b/>
          <w:sz w:val="24"/>
          <w:szCs w:val="24"/>
        </w:rPr>
      </w:pPr>
      <w:r w:rsidRPr="00425BD1">
        <w:rPr>
          <w:sz w:val="24"/>
          <w:szCs w:val="24"/>
        </w:rPr>
        <w:t>With regard to the AMI-related costs that Avista seeks to include in its revenue requirement for recovery from customers in this rate case (as reflected in the testimony of Ms. Karen K. Schuh and Ms. Jennifer S. Smith), please identify how Avista has proposed to allocate those AMI-related costs (including the AMI capital and expense costs and the depreciation expense for the existing meters) for each customer class (expressed as a percentage of the total costs relating to AMI) and provide the average bill impacts associated with those AMI-related costs for each customer class for the rate effective year if the Commission adopts these revenue requirement adjustments.</w:t>
      </w:r>
    </w:p>
    <w:p w:rsidR="00425BD1" w:rsidRDefault="00425BD1" w:rsidP="000E629D">
      <w:pPr>
        <w:tabs>
          <w:tab w:val="left" w:pos="1890"/>
          <w:tab w:val="left" w:pos="4320"/>
          <w:tab w:val="left" w:pos="6480"/>
        </w:tabs>
        <w:jc w:val="both"/>
        <w:rPr>
          <w:b/>
          <w:sz w:val="24"/>
          <w:szCs w:val="24"/>
        </w:rPr>
      </w:pPr>
    </w:p>
    <w:p w:rsidR="00D40664" w:rsidRPr="00A60D4E" w:rsidRDefault="00FD536A" w:rsidP="000E629D">
      <w:pPr>
        <w:tabs>
          <w:tab w:val="left" w:pos="1890"/>
          <w:tab w:val="left" w:pos="4320"/>
          <w:tab w:val="left" w:pos="6480"/>
        </w:tabs>
        <w:jc w:val="both"/>
        <w:rPr>
          <w:b/>
          <w:sz w:val="24"/>
          <w:szCs w:val="24"/>
        </w:rPr>
      </w:pPr>
      <w:r w:rsidRPr="00A60D4E">
        <w:rPr>
          <w:b/>
          <w:sz w:val="24"/>
          <w:szCs w:val="24"/>
        </w:rPr>
        <w:t>RESPONSE:</w:t>
      </w:r>
    </w:p>
    <w:p w:rsidR="005C2774" w:rsidRPr="00A60D4E" w:rsidRDefault="005C2774" w:rsidP="000E629D">
      <w:pPr>
        <w:tabs>
          <w:tab w:val="left" w:pos="1890"/>
          <w:tab w:val="left" w:pos="4320"/>
          <w:tab w:val="left" w:pos="6480"/>
        </w:tabs>
        <w:jc w:val="both"/>
        <w:rPr>
          <w:sz w:val="24"/>
          <w:szCs w:val="24"/>
        </w:rPr>
      </w:pPr>
    </w:p>
    <w:p w:rsidR="002959CB" w:rsidRDefault="00B23D5E" w:rsidP="00925CD6">
      <w:pPr>
        <w:pStyle w:val="Default"/>
        <w:spacing w:after="240"/>
        <w:jc w:val="both"/>
      </w:pPr>
      <w:r>
        <w:t xml:space="preserve">Please see </w:t>
      </w:r>
      <w:r w:rsidR="00C9301F">
        <w:t xml:space="preserve">the attachment labeled </w:t>
      </w:r>
      <w:r>
        <w:t>“PC-EP_DR_040 Attachment</w:t>
      </w:r>
      <w:r w:rsidR="00C9301F">
        <w:t xml:space="preserve"> A”</w:t>
      </w:r>
      <w:r>
        <w:t>.</w:t>
      </w:r>
    </w:p>
    <w:sectPr w:rsidR="002959CB" w:rsidSect="00501861">
      <w:headerReference w:type="default" r:id="rId10"/>
      <w:footerReference w:type="default" r:id="rId11"/>
      <w:footerReference w:type="first" r:id="rId12"/>
      <w:pgSz w:w="12240" w:h="15840" w:code="1"/>
      <w:pgMar w:top="720" w:right="162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B76" w:rsidRDefault="004C6B76">
      <w:r>
        <w:separator/>
      </w:r>
    </w:p>
  </w:endnote>
  <w:endnote w:type="continuationSeparator" w:id="0">
    <w:p w:rsidR="004C6B76" w:rsidRDefault="004C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4F420A">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4F420A">
      <w:rPr>
        <w:rStyle w:val="PageNumber"/>
        <w:noProof/>
      </w:rPr>
      <w:t>1</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3B0ABF">
      <w:rPr>
        <w:rStyle w:val="PageNumber"/>
        <w:noProof/>
      </w:rPr>
      <w:t>1</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B76" w:rsidRDefault="004C6B76">
      <w:r>
        <w:separator/>
      </w:r>
    </w:p>
  </w:footnote>
  <w:footnote w:type="continuationSeparator" w:id="0">
    <w:p w:rsidR="004C6B76" w:rsidRDefault="004C6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1DEB03B3"/>
    <w:multiLevelType w:val="hybridMultilevel"/>
    <w:tmpl w:val="29E4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15:restartNumberingAfterBreak="0">
    <w:nsid w:val="2E9E1EC4"/>
    <w:multiLevelType w:val="hybridMultilevel"/>
    <w:tmpl w:val="F49489AC"/>
    <w:lvl w:ilvl="0" w:tplc="4F8631BA">
      <w:start w:val="71"/>
      <w:numFmt w:val="decimalZero"/>
      <w:lvlText w:val="0%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1" w15:restartNumberingAfterBreak="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3"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6D07E76"/>
    <w:multiLevelType w:val="hybridMultilevel"/>
    <w:tmpl w:val="74FE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6"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7" w15:restartNumberingAfterBreak="0">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20"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1" w15:restartNumberingAfterBreak="0">
    <w:nsid w:val="502908BD"/>
    <w:multiLevelType w:val="hybridMultilevel"/>
    <w:tmpl w:val="CF545AAE"/>
    <w:lvl w:ilvl="0" w:tplc="1F7C3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3" w15:restartNumberingAfterBreak="0">
    <w:nsid w:val="522111E4"/>
    <w:multiLevelType w:val="hybridMultilevel"/>
    <w:tmpl w:val="FF4C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5"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6" w15:restartNumberingAfterBreak="0">
    <w:nsid w:val="5EC31D00"/>
    <w:multiLevelType w:val="hybridMultilevel"/>
    <w:tmpl w:val="E57077AA"/>
    <w:lvl w:ilvl="0" w:tplc="5C3277EA">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9"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0"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1"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2"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4" w15:restartNumberingAfterBreak="0">
    <w:nsid w:val="74720885"/>
    <w:multiLevelType w:val="hybridMultilevel"/>
    <w:tmpl w:val="1A6A9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5"/>
  </w:num>
  <w:num w:numId="4">
    <w:abstractNumId w:val="0"/>
  </w:num>
  <w:num w:numId="5">
    <w:abstractNumId w:val="32"/>
  </w:num>
  <w:num w:numId="6">
    <w:abstractNumId w:val="29"/>
  </w:num>
  <w:num w:numId="7">
    <w:abstractNumId w:val="8"/>
  </w:num>
  <w:num w:numId="8">
    <w:abstractNumId w:val="31"/>
  </w:num>
  <w:num w:numId="9">
    <w:abstractNumId w:val="3"/>
  </w:num>
  <w:num w:numId="10">
    <w:abstractNumId w:val="22"/>
  </w:num>
  <w:num w:numId="11">
    <w:abstractNumId w:val="2"/>
  </w:num>
  <w:num w:numId="12">
    <w:abstractNumId w:val="10"/>
  </w:num>
  <w:num w:numId="13">
    <w:abstractNumId w:val="33"/>
  </w:num>
  <w:num w:numId="14">
    <w:abstractNumId w:val="4"/>
  </w:num>
  <w:num w:numId="15">
    <w:abstractNumId w:val="5"/>
  </w:num>
  <w:num w:numId="16">
    <w:abstractNumId w:val="6"/>
  </w:num>
  <w:num w:numId="17">
    <w:abstractNumId w:val="19"/>
  </w:num>
  <w:num w:numId="18">
    <w:abstractNumId w:val="28"/>
  </w:num>
  <w:num w:numId="19">
    <w:abstractNumId w:val="12"/>
  </w:num>
  <w:num w:numId="20">
    <w:abstractNumId w:val="16"/>
  </w:num>
  <w:num w:numId="21">
    <w:abstractNumId w:val="1"/>
  </w:num>
  <w:num w:numId="22">
    <w:abstractNumId w:val="25"/>
  </w:num>
  <w:num w:numId="23">
    <w:abstractNumId w:val="18"/>
  </w:num>
  <w:num w:numId="24">
    <w:abstractNumId w:val="13"/>
  </w:num>
  <w:num w:numId="25">
    <w:abstractNumId w:val="30"/>
  </w:num>
  <w:num w:numId="26">
    <w:abstractNumId w:val="27"/>
  </w:num>
  <w:num w:numId="27">
    <w:abstractNumId w:val="11"/>
  </w:num>
  <w:num w:numId="28">
    <w:abstractNumId w:val="17"/>
  </w:num>
  <w:num w:numId="29">
    <w:abstractNumId w:val="21"/>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4"/>
  </w:num>
  <w:num w:numId="33">
    <w:abstractNumId w:val="34"/>
  </w:num>
  <w:num w:numId="34">
    <w:abstractNumId w:val="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21D0"/>
    <w:rsid w:val="000177E6"/>
    <w:rsid w:val="00022230"/>
    <w:rsid w:val="00023B8E"/>
    <w:rsid w:val="000337C7"/>
    <w:rsid w:val="00056C64"/>
    <w:rsid w:val="000668AD"/>
    <w:rsid w:val="00081D52"/>
    <w:rsid w:val="000859CA"/>
    <w:rsid w:val="000B7695"/>
    <w:rsid w:val="000E398F"/>
    <w:rsid w:val="000E629D"/>
    <w:rsid w:val="001004DE"/>
    <w:rsid w:val="00103567"/>
    <w:rsid w:val="0011273E"/>
    <w:rsid w:val="0012408C"/>
    <w:rsid w:val="0014150E"/>
    <w:rsid w:val="00150A6D"/>
    <w:rsid w:val="00162796"/>
    <w:rsid w:val="00177390"/>
    <w:rsid w:val="0019350D"/>
    <w:rsid w:val="001A142E"/>
    <w:rsid w:val="001C0DD6"/>
    <w:rsid w:val="001E06F3"/>
    <w:rsid w:val="001E07A6"/>
    <w:rsid w:val="001F2C4B"/>
    <w:rsid w:val="001F6472"/>
    <w:rsid w:val="00200E39"/>
    <w:rsid w:val="002146D9"/>
    <w:rsid w:val="00236EDE"/>
    <w:rsid w:val="0024476C"/>
    <w:rsid w:val="002677D5"/>
    <w:rsid w:val="0027069C"/>
    <w:rsid w:val="0027428A"/>
    <w:rsid w:val="002821F9"/>
    <w:rsid w:val="002959CB"/>
    <w:rsid w:val="002B16E6"/>
    <w:rsid w:val="002E674E"/>
    <w:rsid w:val="00316168"/>
    <w:rsid w:val="00321DA8"/>
    <w:rsid w:val="00330308"/>
    <w:rsid w:val="003348C4"/>
    <w:rsid w:val="003564E0"/>
    <w:rsid w:val="00375C8C"/>
    <w:rsid w:val="00383DD3"/>
    <w:rsid w:val="00390A4F"/>
    <w:rsid w:val="003B0ABF"/>
    <w:rsid w:val="003B4E20"/>
    <w:rsid w:val="003C0AED"/>
    <w:rsid w:val="003C1D9A"/>
    <w:rsid w:val="003C319E"/>
    <w:rsid w:val="003E2A56"/>
    <w:rsid w:val="003E2DF6"/>
    <w:rsid w:val="003E487F"/>
    <w:rsid w:val="003E50F1"/>
    <w:rsid w:val="003F65BC"/>
    <w:rsid w:val="0040408A"/>
    <w:rsid w:val="00417AA4"/>
    <w:rsid w:val="00422CC4"/>
    <w:rsid w:val="00425BD1"/>
    <w:rsid w:val="00446369"/>
    <w:rsid w:val="00490B2C"/>
    <w:rsid w:val="004A7704"/>
    <w:rsid w:val="004B30E7"/>
    <w:rsid w:val="004C6B76"/>
    <w:rsid w:val="004F03CE"/>
    <w:rsid w:val="004F3EA5"/>
    <w:rsid w:val="004F420A"/>
    <w:rsid w:val="004F7DA8"/>
    <w:rsid w:val="00500F1F"/>
    <w:rsid w:val="00501861"/>
    <w:rsid w:val="005048A8"/>
    <w:rsid w:val="005050C4"/>
    <w:rsid w:val="00521A5C"/>
    <w:rsid w:val="005270BA"/>
    <w:rsid w:val="0055045F"/>
    <w:rsid w:val="005906BD"/>
    <w:rsid w:val="00591481"/>
    <w:rsid w:val="005A2255"/>
    <w:rsid w:val="005A4604"/>
    <w:rsid w:val="005A49F0"/>
    <w:rsid w:val="005C1EDF"/>
    <w:rsid w:val="005C2774"/>
    <w:rsid w:val="005C45F1"/>
    <w:rsid w:val="005D660A"/>
    <w:rsid w:val="005D72D7"/>
    <w:rsid w:val="00603734"/>
    <w:rsid w:val="006045D3"/>
    <w:rsid w:val="00633F9B"/>
    <w:rsid w:val="00663AE9"/>
    <w:rsid w:val="006663A7"/>
    <w:rsid w:val="006718CF"/>
    <w:rsid w:val="00676960"/>
    <w:rsid w:val="00676BD3"/>
    <w:rsid w:val="006A6CF9"/>
    <w:rsid w:val="006C178A"/>
    <w:rsid w:val="006E54A7"/>
    <w:rsid w:val="00720FD7"/>
    <w:rsid w:val="00741CF2"/>
    <w:rsid w:val="00753FE9"/>
    <w:rsid w:val="00754422"/>
    <w:rsid w:val="0076538A"/>
    <w:rsid w:val="007675DB"/>
    <w:rsid w:val="007A30D4"/>
    <w:rsid w:val="007B5EE6"/>
    <w:rsid w:val="007D5DBD"/>
    <w:rsid w:val="007E3A66"/>
    <w:rsid w:val="007F518A"/>
    <w:rsid w:val="008022DE"/>
    <w:rsid w:val="008074FC"/>
    <w:rsid w:val="008347D7"/>
    <w:rsid w:val="00850594"/>
    <w:rsid w:val="00877489"/>
    <w:rsid w:val="008D1DFC"/>
    <w:rsid w:val="008E3932"/>
    <w:rsid w:val="008F4D55"/>
    <w:rsid w:val="008F5FC8"/>
    <w:rsid w:val="009052D2"/>
    <w:rsid w:val="009257B1"/>
    <w:rsid w:val="00925CD6"/>
    <w:rsid w:val="00937C93"/>
    <w:rsid w:val="00941853"/>
    <w:rsid w:val="00944C19"/>
    <w:rsid w:val="00947417"/>
    <w:rsid w:val="00957712"/>
    <w:rsid w:val="0098154E"/>
    <w:rsid w:val="009B1274"/>
    <w:rsid w:val="009C6A86"/>
    <w:rsid w:val="009F713C"/>
    <w:rsid w:val="00A02F6F"/>
    <w:rsid w:val="00A30055"/>
    <w:rsid w:val="00A43B06"/>
    <w:rsid w:val="00A56BC4"/>
    <w:rsid w:val="00A60D4E"/>
    <w:rsid w:val="00A82D5A"/>
    <w:rsid w:val="00A96A19"/>
    <w:rsid w:val="00AA791F"/>
    <w:rsid w:val="00AB5D5A"/>
    <w:rsid w:val="00AF09F0"/>
    <w:rsid w:val="00B131FC"/>
    <w:rsid w:val="00B1716B"/>
    <w:rsid w:val="00B23D5E"/>
    <w:rsid w:val="00B41482"/>
    <w:rsid w:val="00B43681"/>
    <w:rsid w:val="00B67BE9"/>
    <w:rsid w:val="00B71ED1"/>
    <w:rsid w:val="00B72352"/>
    <w:rsid w:val="00B76EAC"/>
    <w:rsid w:val="00B954C3"/>
    <w:rsid w:val="00BA4F5A"/>
    <w:rsid w:val="00BB73DC"/>
    <w:rsid w:val="00BD5789"/>
    <w:rsid w:val="00BE63AB"/>
    <w:rsid w:val="00BF73A0"/>
    <w:rsid w:val="00C040A5"/>
    <w:rsid w:val="00C15A22"/>
    <w:rsid w:val="00C30697"/>
    <w:rsid w:val="00C54A4F"/>
    <w:rsid w:val="00C70AB2"/>
    <w:rsid w:val="00C73FA6"/>
    <w:rsid w:val="00C83E18"/>
    <w:rsid w:val="00C9301F"/>
    <w:rsid w:val="00CA15F9"/>
    <w:rsid w:val="00CA63F8"/>
    <w:rsid w:val="00CD4D4E"/>
    <w:rsid w:val="00CE4078"/>
    <w:rsid w:val="00CF3794"/>
    <w:rsid w:val="00D241CB"/>
    <w:rsid w:val="00D376F6"/>
    <w:rsid w:val="00D40664"/>
    <w:rsid w:val="00D41724"/>
    <w:rsid w:val="00D56C54"/>
    <w:rsid w:val="00D6636F"/>
    <w:rsid w:val="00D75120"/>
    <w:rsid w:val="00D77A4E"/>
    <w:rsid w:val="00D95C14"/>
    <w:rsid w:val="00DA234F"/>
    <w:rsid w:val="00DB4781"/>
    <w:rsid w:val="00DB79EB"/>
    <w:rsid w:val="00DE5D38"/>
    <w:rsid w:val="00E404F2"/>
    <w:rsid w:val="00E43DB3"/>
    <w:rsid w:val="00E5056E"/>
    <w:rsid w:val="00E64D12"/>
    <w:rsid w:val="00E84C7F"/>
    <w:rsid w:val="00E8518F"/>
    <w:rsid w:val="00E94E42"/>
    <w:rsid w:val="00EA2239"/>
    <w:rsid w:val="00EB59A3"/>
    <w:rsid w:val="00EC527F"/>
    <w:rsid w:val="00EC6C6D"/>
    <w:rsid w:val="00ED6C6D"/>
    <w:rsid w:val="00EE30BA"/>
    <w:rsid w:val="00F06D34"/>
    <w:rsid w:val="00F268AE"/>
    <w:rsid w:val="00F45461"/>
    <w:rsid w:val="00F514A7"/>
    <w:rsid w:val="00F516ED"/>
    <w:rsid w:val="00F731E6"/>
    <w:rsid w:val="00F7737B"/>
    <w:rsid w:val="00F808B0"/>
    <w:rsid w:val="00F90D79"/>
    <w:rsid w:val="00FA2E8E"/>
    <w:rsid w:val="00FA4AFD"/>
    <w:rsid w:val="00FB5ABF"/>
    <w:rsid w:val="00FB7492"/>
    <w:rsid w:val="00FC099B"/>
    <w:rsid w:val="00FC1828"/>
    <w:rsid w:val="00FD0578"/>
    <w:rsid w:val="00FD159D"/>
    <w:rsid w:val="00FD536A"/>
    <w:rsid w:val="00FD6FAC"/>
    <w:rsid w:val="00FE0542"/>
    <w:rsid w:val="00FE5D49"/>
    <w:rsid w:val="00FE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5727F1-4F64-40F2-839E-FF03CFDF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 w:type="paragraph" w:customStyle="1" w:styleId="LarrysAMI">
    <w:name w:val="LarrysAMI"/>
    <w:basedOn w:val="Normal"/>
    <w:link w:val="LarrysAMIChar"/>
    <w:qFormat/>
    <w:rsid w:val="006718CF"/>
    <w:pPr>
      <w:framePr w:hSpace="180" w:wrap="around" w:vAnchor="text" w:hAnchor="margin" w:x="14" w:y="106"/>
      <w:autoSpaceDE/>
      <w:autoSpaceDN/>
      <w:jc w:val="center"/>
    </w:pPr>
    <w:rPr>
      <w:rFonts w:eastAsia="Arial"/>
      <w:color w:val="FFFFFF" w:themeColor="background1"/>
      <w:sz w:val="22"/>
      <w:szCs w:val="24"/>
    </w:rPr>
  </w:style>
  <w:style w:type="character" w:customStyle="1" w:styleId="LarrysAMIChar">
    <w:name w:val="LarrysAMI Char"/>
    <w:basedOn w:val="DefaultParagraphFont"/>
    <w:link w:val="LarrysAMI"/>
    <w:rsid w:val="006718CF"/>
    <w:rPr>
      <w:rFonts w:eastAsia="Arial"/>
      <w:color w:val="FFFFFF" w:themeColor="background1"/>
      <w:sz w:val="22"/>
      <w:szCs w:val="24"/>
    </w:rPr>
  </w:style>
  <w:style w:type="paragraph" w:customStyle="1" w:styleId="Default">
    <w:name w:val="Default"/>
    <w:rsid w:val="006663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03506305">
      <w:bodyDiv w:val="1"/>
      <w:marLeft w:val="0"/>
      <w:marRight w:val="0"/>
      <w:marTop w:val="0"/>
      <w:marBottom w:val="0"/>
      <w:divBdr>
        <w:top w:val="none" w:sz="0" w:space="0" w:color="auto"/>
        <w:left w:val="none" w:sz="0" w:space="0" w:color="auto"/>
        <w:bottom w:val="none" w:sz="0" w:space="0" w:color="auto"/>
        <w:right w:val="none" w:sz="0" w:space="0" w:color="auto"/>
      </w:divBdr>
    </w:div>
    <w:div w:id="531502454">
      <w:bodyDiv w:val="1"/>
      <w:marLeft w:val="0"/>
      <w:marRight w:val="0"/>
      <w:marTop w:val="0"/>
      <w:marBottom w:val="0"/>
      <w:divBdr>
        <w:top w:val="none" w:sz="0" w:space="0" w:color="auto"/>
        <w:left w:val="none" w:sz="0" w:space="0" w:color="auto"/>
        <w:bottom w:val="none" w:sz="0" w:space="0" w:color="auto"/>
        <w:right w:val="none" w:sz="0" w:space="0" w:color="auto"/>
      </w:divBdr>
    </w:div>
    <w:div w:id="679045233">
      <w:bodyDiv w:val="1"/>
      <w:marLeft w:val="0"/>
      <w:marRight w:val="0"/>
      <w:marTop w:val="0"/>
      <w:marBottom w:val="0"/>
      <w:divBdr>
        <w:top w:val="none" w:sz="0" w:space="0" w:color="auto"/>
        <w:left w:val="none" w:sz="0" w:space="0" w:color="auto"/>
        <w:bottom w:val="none" w:sz="0" w:space="0" w:color="auto"/>
        <w:right w:val="none" w:sz="0" w:space="0" w:color="auto"/>
      </w:divBdr>
    </w:div>
    <w:div w:id="779035089">
      <w:bodyDiv w:val="1"/>
      <w:marLeft w:val="0"/>
      <w:marRight w:val="0"/>
      <w:marTop w:val="0"/>
      <w:marBottom w:val="0"/>
      <w:divBdr>
        <w:top w:val="none" w:sz="0" w:space="0" w:color="auto"/>
        <w:left w:val="none" w:sz="0" w:space="0" w:color="auto"/>
        <w:bottom w:val="none" w:sz="0" w:space="0" w:color="auto"/>
        <w:right w:val="none" w:sz="0" w:space="0" w:color="auto"/>
      </w:divBdr>
    </w:div>
    <w:div w:id="937445371">
      <w:bodyDiv w:val="1"/>
      <w:marLeft w:val="0"/>
      <w:marRight w:val="0"/>
      <w:marTop w:val="0"/>
      <w:marBottom w:val="0"/>
      <w:divBdr>
        <w:top w:val="none" w:sz="0" w:space="0" w:color="auto"/>
        <w:left w:val="none" w:sz="0" w:space="0" w:color="auto"/>
        <w:bottom w:val="none" w:sz="0" w:space="0" w:color="auto"/>
        <w:right w:val="none" w:sz="0" w:space="0" w:color="auto"/>
      </w:divBdr>
    </w:div>
    <w:div w:id="992101346">
      <w:bodyDiv w:val="1"/>
      <w:marLeft w:val="0"/>
      <w:marRight w:val="0"/>
      <w:marTop w:val="0"/>
      <w:marBottom w:val="0"/>
      <w:divBdr>
        <w:top w:val="none" w:sz="0" w:space="0" w:color="auto"/>
        <w:left w:val="none" w:sz="0" w:space="0" w:color="auto"/>
        <w:bottom w:val="none" w:sz="0" w:space="0" w:color="auto"/>
        <w:right w:val="none" w:sz="0" w:space="0" w:color="auto"/>
      </w:divBdr>
    </w:div>
    <w:div w:id="1310327428">
      <w:bodyDiv w:val="1"/>
      <w:marLeft w:val="0"/>
      <w:marRight w:val="0"/>
      <w:marTop w:val="0"/>
      <w:marBottom w:val="0"/>
      <w:divBdr>
        <w:top w:val="none" w:sz="0" w:space="0" w:color="auto"/>
        <w:left w:val="none" w:sz="0" w:space="0" w:color="auto"/>
        <w:bottom w:val="none" w:sz="0" w:space="0" w:color="auto"/>
        <w:right w:val="none" w:sz="0" w:space="0" w:color="auto"/>
      </w:divBdr>
    </w:div>
    <w:div w:id="1337420033">
      <w:bodyDiv w:val="1"/>
      <w:marLeft w:val="0"/>
      <w:marRight w:val="0"/>
      <w:marTop w:val="0"/>
      <w:marBottom w:val="0"/>
      <w:divBdr>
        <w:top w:val="none" w:sz="0" w:space="0" w:color="auto"/>
        <w:left w:val="none" w:sz="0" w:space="0" w:color="auto"/>
        <w:bottom w:val="none" w:sz="0" w:space="0" w:color="auto"/>
        <w:right w:val="none" w:sz="0" w:space="0" w:color="auto"/>
      </w:divBdr>
    </w:div>
    <w:div w:id="1715539172">
      <w:bodyDiv w:val="1"/>
      <w:marLeft w:val="0"/>
      <w:marRight w:val="0"/>
      <w:marTop w:val="0"/>
      <w:marBottom w:val="0"/>
      <w:divBdr>
        <w:top w:val="none" w:sz="0" w:space="0" w:color="auto"/>
        <w:left w:val="none" w:sz="0" w:space="0" w:color="auto"/>
        <w:bottom w:val="none" w:sz="0" w:space="0" w:color="auto"/>
        <w:right w:val="none" w:sz="0" w:space="0" w:color="auto"/>
      </w:divBdr>
    </w:div>
    <w:div w:id="20518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BE61C76-E69A-4B3C-B78E-7B084708DCBE}"/>
</file>

<file path=customXml/itemProps2.xml><?xml version="1.0" encoding="utf-8"?>
<ds:datastoreItem xmlns:ds="http://schemas.openxmlformats.org/officeDocument/2006/customXml" ds:itemID="{9DCBF450-CE53-4697-A837-A701AFA02E60}"/>
</file>

<file path=customXml/itemProps3.xml><?xml version="1.0" encoding="utf-8"?>
<ds:datastoreItem xmlns:ds="http://schemas.openxmlformats.org/officeDocument/2006/customXml" ds:itemID="{2DA54C4A-7815-4371-8B2C-C0DA0647A851}"/>
</file>

<file path=customXml/itemProps4.xml><?xml version="1.0" encoding="utf-8"?>
<ds:datastoreItem xmlns:ds="http://schemas.openxmlformats.org/officeDocument/2006/customXml" ds:itemID="{570B8049-A175-470E-9586-E2F207776214}"/>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Machado, David</cp:lastModifiedBy>
  <cp:revision>5</cp:revision>
  <cp:lastPrinted>2016-05-02T17:46:00Z</cp:lastPrinted>
  <dcterms:created xsi:type="dcterms:W3CDTF">2016-05-18T20:56:00Z</dcterms:created>
  <dcterms:modified xsi:type="dcterms:W3CDTF">2016-05-25T16:12:00Z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