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9" w:rsidRPr="007C5D36" w:rsidRDefault="00433B45" w:rsidP="007C5D36">
      <w:pPr>
        <w:spacing w:after="0" w:line="240" w:lineRule="auto"/>
        <w:jc w:val="center"/>
        <w:rPr>
          <w:rFonts w:eastAsia="Calibri" w:cs="Times New Roman"/>
          <w:b/>
        </w:rPr>
      </w:pPr>
      <w:r w:rsidRPr="007C5D36">
        <w:rPr>
          <w:rFonts w:eastAsia="Calibri" w:cs="Times New Roman"/>
          <w:b/>
        </w:rPr>
        <w:t>Pacific Power &amp; Light Company</w:t>
      </w:r>
    </w:p>
    <w:p w:rsidR="00782E09" w:rsidRPr="007C5D36" w:rsidRDefault="00433B45" w:rsidP="007C5D36">
      <w:pPr>
        <w:spacing w:after="0" w:line="240" w:lineRule="auto"/>
        <w:jc w:val="center"/>
        <w:rPr>
          <w:rFonts w:eastAsia="Calibri" w:cs="Times New Roman"/>
          <w:b/>
        </w:rPr>
      </w:pPr>
      <w:r w:rsidRPr="007C5D36">
        <w:rPr>
          <w:rFonts w:eastAsia="Calibri" w:cs="Times New Roman"/>
          <w:b/>
        </w:rPr>
        <w:t xml:space="preserve">Docket UE-152253 – Rebuttal </w:t>
      </w:r>
      <w:r w:rsidR="00782E09" w:rsidRPr="007C5D36">
        <w:rPr>
          <w:rFonts w:eastAsia="Calibri" w:cs="Times New Roman"/>
          <w:b/>
        </w:rPr>
        <w:t>–Index</w:t>
      </w:r>
      <w:r w:rsidR="009D2F9A" w:rsidRPr="007C5D36">
        <w:rPr>
          <w:rFonts w:eastAsia="Calibri" w:cs="Times New Roman"/>
          <w:b/>
        </w:rPr>
        <w:t xml:space="preserve"> of Electronic Files and </w:t>
      </w:r>
      <w:proofErr w:type="spellStart"/>
      <w:r w:rsidR="009D2F9A" w:rsidRPr="007C5D36">
        <w:rPr>
          <w:rFonts w:eastAsia="Calibri" w:cs="Times New Roman"/>
          <w:b/>
        </w:rPr>
        <w:t>Workpapers</w:t>
      </w:r>
      <w:proofErr w:type="spellEnd"/>
    </w:p>
    <w:p w:rsidR="00782E09" w:rsidRPr="007C5D36" w:rsidRDefault="00433B45" w:rsidP="007C5D36">
      <w:pPr>
        <w:spacing w:after="0" w:line="240" w:lineRule="auto"/>
        <w:jc w:val="center"/>
        <w:rPr>
          <w:rFonts w:eastAsia="Calibri" w:cs="Times New Roman"/>
          <w:b/>
        </w:rPr>
      </w:pPr>
      <w:r w:rsidRPr="007C5D36">
        <w:rPr>
          <w:rFonts w:eastAsia="Calibri" w:cs="Times New Roman"/>
          <w:b/>
        </w:rPr>
        <w:t>April 7, 2016</w:t>
      </w:r>
    </w:p>
    <w:p w:rsidR="00782E09" w:rsidRPr="007C5D36" w:rsidRDefault="00782E09" w:rsidP="007C5D36">
      <w:pPr>
        <w:spacing w:after="0" w:line="240" w:lineRule="auto"/>
        <w:jc w:val="center"/>
        <w:rPr>
          <w:rFonts w:eastAsia="Calibri" w:cs="Times New Roman"/>
        </w:rPr>
      </w:pPr>
    </w:p>
    <w:p w:rsidR="00782E09" w:rsidRPr="007C5D36" w:rsidRDefault="00782E09" w:rsidP="007C5D36">
      <w:pPr>
        <w:spacing w:after="0" w:line="240" w:lineRule="auto"/>
      </w:pPr>
    </w:p>
    <w:p w:rsidR="00782E09" w:rsidRPr="006F1F62" w:rsidRDefault="00433B45" w:rsidP="007C5D36">
      <w:pPr>
        <w:spacing w:after="0" w:line="240" w:lineRule="auto"/>
        <w:rPr>
          <w:b/>
        </w:rPr>
      </w:pPr>
      <w:r w:rsidRPr="006F1F62">
        <w:rPr>
          <w:b/>
        </w:rPr>
        <w:t xml:space="preserve">CD.1 WA UE-152253 </w:t>
      </w:r>
      <w:r w:rsidR="00B667FC" w:rsidRPr="006F1F62">
        <w:rPr>
          <w:b/>
        </w:rPr>
        <w:t>Rebuttal</w:t>
      </w:r>
      <w:r w:rsidR="00782E09" w:rsidRPr="006F1F62">
        <w:rPr>
          <w:b/>
        </w:rPr>
        <w:t xml:space="preserve"> </w:t>
      </w:r>
      <w:r w:rsidRPr="006F1F62">
        <w:rPr>
          <w:b/>
        </w:rPr>
        <w:t xml:space="preserve">Filing and </w:t>
      </w:r>
      <w:proofErr w:type="spellStart"/>
      <w:r w:rsidRPr="006F1F62">
        <w:rPr>
          <w:b/>
        </w:rPr>
        <w:t>Workpapers</w:t>
      </w:r>
      <w:proofErr w:type="spellEnd"/>
      <w:r w:rsidRPr="006F1F62">
        <w:rPr>
          <w:b/>
        </w:rPr>
        <w:t xml:space="preserve"> (PACApr2016</w:t>
      </w:r>
      <w:r w:rsidR="00782E09" w:rsidRPr="006F1F62">
        <w:rPr>
          <w:b/>
        </w:rPr>
        <w:t>)</w:t>
      </w:r>
    </w:p>
    <w:p w:rsidR="007C5D36" w:rsidRPr="007C5D36" w:rsidRDefault="007C5D36" w:rsidP="007C5D36">
      <w:pPr>
        <w:spacing w:after="0" w:line="240" w:lineRule="auto"/>
      </w:pPr>
    </w:p>
    <w:p w:rsidR="00B667FC" w:rsidRPr="007C5D36" w:rsidRDefault="00B667FC" w:rsidP="007C5D36">
      <w:pPr>
        <w:spacing w:after="0" w:line="240" w:lineRule="auto"/>
        <w:rPr>
          <w:rFonts w:eastAsia="Times New Roman" w:cs="Times New Roman"/>
          <w:color w:val="000000"/>
        </w:rPr>
      </w:pPr>
      <w:r w:rsidRPr="007C5D36">
        <w:tab/>
      </w:r>
      <w:r w:rsidR="007C5D36" w:rsidRPr="007C5D36">
        <w:t xml:space="preserve">A. </w:t>
      </w:r>
      <w:r w:rsidR="007C5D36" w:rsidRPr="007C5D36">
        <w:rPr>
          <w:rFonts w:eastAsia="Times New Roman" w:cs="Times New Roman"/>
          <w:color w:val="000000"/>
        </w:rPr>
        <w:t xml:space="preserve">UE-152253 </w:t>
      </w:r>
      <w:r w:rsidRPr="007C5D36">
        <w:rPr>
          <w:rFonts w:eastAsia="Times New Roman" w:cs="Times New Roman"/>
          <w:color w:val="000000"/>
        </w:rPr>
        <w:t>PAC Index of Files on CD</w:t>
      </w:r>
    </w:p>
    <w:p w:rsidR="005024E3" w:rsidRDefault="007C5D36" w:rsidP="007C5D36">
      <w:pPr>
        <w:spacing w:after="0" w:line="240" w:lineRule="auto"/>
        <w:ind w:left="1440"/>
      </w:pPr>
      <w:r w:rsidRPr="007C5D36">
        <w:t>UE-152253 Index (PACApr2016)</w:t>
      </w:r>
      <w:r w:rsidR="005024E3">
        <w:t>.docx</w:t>
      </w:r>
    </w:p>
    <w:p w:rsidR="005024E3" w:rsidRDefault="007C5D36" w:rsidP="005024E3">
      <w:pPr>
        <w:spacing w:after="0" w:line="240" w:lineRule="auto"/>
        <w:ind w:left="1440"/>
      </w:pPr>
      <w:r w:rsidRPr="007C5D36">
        <w:t xml:space="preserve"> </w:t>
      </w:r>
      <w:r w:rsidR="005024E3" w:rsidRPr="007C5D36">
        <w:t>UE-152253 Index (PACApr2016)</w:t>
      </w:r>
      <w:r w:rsidR="005024E3">
        <w:t>.pdf</w:t>
      </w:r>
      <w:bookmarkStart w:id="0" w:name="_GoBack"/>
      <w:bookmarkEnd w:id="0"/>
    </w:p>
    <w:p w:rsidR="00782E09" w:rsidRDefault="007C5D36" w:rsidP="007C5D36">
      <w:pPr>
        <w:spacing w:after="0" w:line="240" w:lineRule="auto"/>
      </w:pPr>
      <w:r>
        <w:tab/>
        <w:t>B. UE-152253 PAC Testimony and Exhibits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01 R. Bryce Dalley</w:t>
      </w:r>
    </w:p>
    <w:p w:rsidR="001669BF" w:rsidRDefault="001669BF" w:rsidP="007C5D36">
      <w:pPr>
        <w:spacing w:after="0" w:line="240" w:lineRule="auto"/>
      </w:pPr>
      <w:r>
        <w:tab/>
      </w:r>
      <w:r>
        <w:tab/>
      </w:r>
      <w:r>
        <w:tab/>
      </w:r>
      <w:r w:rsidRPr="001669BF">
        <w:t>UE-152253 Dalley Exhibit No RBD-4 (PACApr2016).pdf</w:t>
      </w:r>
    </w:p>
    <w:p w:rsidR="001669BF" w:rsidRDefault="001669BF" w:rsidP="007C5D36">
      <w:pPr>
        <w:spacing w:after="0" w:line="240" w:lineRule="auto"/>
      </w:pPr>
      <w:r>
        <w:tab/>
      </w:r>
      <w:r>
        <w:tab/>
      </w:r>
      <w:r>
        <w:tab/>
      </w:r>
      <w:r w:rsidRPr="001669BF">
        <w:t xml:space="preserve">UE-152253 Dalley </w:t>
      </w:r>
      <w:proofErr w:type="spellStart"/>
      <w:r w:rsidRPr="001669BF">
        <w:t>Reb</w:t>
      </w:r>
      <w:proofErr w:type="spellEnd"/>
      <w:r w:rsidRPr="001669BF">
        <w:t xml:space="preserve"> Testimony </w:t>
      </w:r>
      <w:proofErr w:type="spellStart"/>
      <w:r w:rsidRPr="001669BF">
        <w:t>Exh</w:t>
      </w:r>
      <w:proofErr w:type="spellEnd"/>
      <w:r w:rsidRPr="001669BF">
        <w:t xml:space="preserve"> No RBD-3T (PACApr2016).docx</w:t>
      </w:r>
    </w:p>
    <w:p w:rsidR="001669BF" w:rsidRDefault="001669BF" w:rsidP="007C5D36">
      <w:pPr>
        <w:spacing w:after="0" w:line="240" w:lineRule="auto"/>
      </w:pPr>
      <w:r>
        <w:tab/>
      </w:r>
      <w:r>
        <w:tab/>
      </w:r>
      <w:r>
        <w:tab/>
      </w:r>
      <w:r w:rsidRPr="001669BF">
        <w:t xml:space="preserve">UE-152253 Dalley </w:t>
      </w:r>
      <w:proofErr w:type="spellStart"/>
      <w:r w:rsidRPr="001669BF">
        <w:t>Reb</w:t>
      </w:r>
      <w:proofErr w:type="spellEnd"/>
      <w:r w:rsidRPr="001669BF">
        <w:t xml:space="preserve"> Testimony </w:t>
      </w:r>
      <w:proofErr w:type="spellStart"/>
      <w:r w:rsidRPr="001669BF">
        <w:t>Exh</w:t>
      </w:r>
      <w:proofErr w:type="spellEnd"/>
      <w:r w:rsidRPr="001669BF">
        <w:t xml:space="preserve"> No RBD-3T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02 Chad A. Teply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UE-152253 Teply Exhibit No CAT-15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CAT-16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CAT-17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CAT-19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CAT-24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CAT-25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>U</w:t>
      </w:r>
      <w:r>
        <w:t>E-152253 Teply Exhibit No CAT-26</w:t>
      </w:r>
      <w:r w:rsidRPr="004222A8">
        <w:t xml:space="preserve"> (PACApr2016).pdf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 xml:space="preserve">UE-152253 Teply Redacted </w:t>
      </w:r>
      <w:proofErr w:type="spellStart"/>
      <w:r w:rsidRPr="004222A8">
        <w:t>Reb</w:t>
      </w:r>
      <w:proofErr w:type="spellEnd"/>
      <w:r w:rsidRPr="004222A8">
        <w:t xml:space="preserve"> Testimony </w:t>
      </w:r>
      <w:proofErr w:type="spellStart"/>
      <w:r w:rsidRPr="004222A8">
        <w:t>Exh</w:t>
      </w:r>
      <w:proofErr w:type="spellEnd"/>
      <w:r w:rsidRPr="004222A8">
        <w:t xml:space="preserve"> No CAT-14CT (PACApr2016).docx</w:t>
      </w:r>
    </w:p>
    <w:p w:rsidR="004222A8" w:rsidRDefault="004222A8" w:rsidP="004222A8">
      <w:pPr>
        <w:spacing w:after="0" w:line="240" w:lineRule="auto"/>
        <w:ind w:left="1440" w:firstLine="720"/>
      </w:pPr>
      <w:r w:rsidRPr="004222A8">
        <w:t xml:space="preserve">UE-152253 Teply Redacted </w:t>
      </w:r>
      <w:proofErr w:type="spellStart"/>
      <w:r w:rsidRPr="004222A8">
        <w:t>Reb</w:t>
      </w:r>
      <w:proofErr w:type="spellEnd"/>
      <w:r w:rsidRPr="004222A8">
        <w:t xml:space="preserve"> Testimony </w:t>
      </w:r>
      <w:proofErr w:type="spellStart"/>
      <w:r w:rsidRPr="004222A8">
        <w:t>Exh</w:t>
      </w:r>
      <w:proofErr w:type="spellEnd"/>
      <w:r w:rsidRPr="004222A8">
        <w:t xml:space="preserve"> No CAT-14CT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03 Rick T. Link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 xml:space="preserve">UE-152253 Link Redacted </w:t>
      </w:r>
      <w:proofErr w:type="spellStart"/>
      <w:r w:rsidRPr="004222A8">
        <w:t>Reb</w:t>
      </w:r>
      <w:proofErr w:type="spellEnd"/>
      <w:r w:rsidRPr="004222A8">
        <w:t xml:space="preserve"> Testimony </w:t>
      </w:r>
      <w:proofErr w:type="spellStart"/>
      <w:r w:rsidRPr="004222A8">
        <w:t>Exh</w:t>
      </w:r>
      <w:proofErr w:type="spellEnd"/>
      <w:r w:rsidRPr="004222A8">
        <w:t xml:space="preserve"> No RTL-11CT (PACApr2016).docx</w:t>
      </w:r>
    </w:p>
    <w:p w:rsidR="004222A8" w:rsidRDefault="004222A8" w:rsidP="007C5D36">
      <w:pPr>
        <w:spacing w:after="0" w:line="240" w:lineRule="auto"/>
      </w:pPr>
      <w:r>
        <w:tab/>
      </w:r>
      <w:r>
        <w:tab/>
      </w:r>
      <w:r>
        <w:tab/>
      </w:r>
      <w:r w:rsidRPr="004222A8">
        <w:t xml:space="preserve">UE-152253 Link Redacted </w:t>
      </w:r>
      <w:proofErr w:type="spellStart"/>
      <w:r w:rsidRPr="004222A8">
        <w:t>Reb</w:t>
      </w:r>
      <w:proofErr w:type="spellEnd"/>
      <w:r w:rsidRPr="004222A8">
        <w:t xml:space="preserve"> Testimony </w:t>
      </w:r>
      <w:proofErr w:type="spellStart"/>
      <w:r w:rsidRPr="004222A8">
        <w:t>E</w:t>
      </w:r>
      <w:r>
        <w:t>xh</w:t>
      </w:r>
      <w:proofErr w:type="spellEnd"/>
      <w:r>
        <w:t xml:space="preserve"> No RTL-11CT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04 Dana Ralston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>UE-152253 Ralston Redacted Exhibit No DR-2C (PACApr2016).pdf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>UE-152253 Ralston Redacted E</w:t>
      </w:r>
      <w:r>
        <w:t>xhibit No DR-2C (PACApr2016).xlsx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 xml:space="preserve">UE-152253 </w:t>
      </w:r>
      <w:r>
        <w:t>Ralston Redacted Exhibit No DR-3</w:t>
      </w:r>
      <w:r w:rsidRPr="00CA0C86">
        <w:t>C (PACApr2016).pdf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>UE-152253 Rals</w:t>
      </w:r>
      <w:r>
        <w:t>ton Redacted Exhibit No DR-3C (PACApr2016).xlsx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 xml:space="preserve">UE-152253 </w:t>
      </w:r>
      <w:r>
        <w:t>Ralston Redacted Exhibit No DR-4</w:t>
      </w:r>
      <w:r w:rsidRPr="00CA0C86">
        <w:t>C (PACApr2016).pdf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 xml:space="preserve">UE-152253 </w:t>
      </w:r>
      <w:r>
        <w:t>Ralston Redacted Exhibit No DR-4C (PACApr2016).xlsx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 xml:space="preserve">UE-152253 Ralston Redacted </w:t>
      </w:r>
      <w:proofErr w:type="spellStart"/>
      <w:r w:rsidRPr="00CA0C86">
        <w:t>Reb</w:t>
      </w:r>
      <w:proofErr w:type="spellEnd"/>
      <w:r w:rsidRPr="00CA0C86">
        <w:t xml:space="preserve"> Testimony </w:t>
      </w:r>
      <w:proofErr w:type="spellStart"/>
      <w:r w:rsidRPr="00CA0C86">
        <w:t>Exh</w:t>
      </w:r>
      <w:proofErr w:type="spellEnd"/>
      <w:r w:rsidRPr="00CA0C86">
        <w:t xml:space="preserve"> No DR-1CT (PACApr2016).docx</w:t>
      </w:r>
    </w:p>
    <w:p w:rsidR="00CA0C86" w:rsidRDefault="00CA0C86" w:rsidP="007C5D36">
      <w:pPr>
        <w:spacing w:after="0" w:line="240" w:lineRule="auto"/>
      </w:pPr>
      <w:r>
        <w:tab/>
      </w:r>
      <w:r>
        <w:tab/>
      </w:r>
      <w:r>
        <w:tab/>
      </w:r>
      <w:r w:rsidRPr="00CA0C86">
        <w:t xml:space="preserve">UE-152253 Ralston Redacted </w:t>
      </w:r>
      <w:proofErr w:type="spellStart"/>
      <w:r w:rsidRPr="00CA0C86">
        <w:t>Reb</w:t>
      </w:r>
      <w:proofErr w:type="spellEnd"/>
      <w:r w:rsidRPr="00CA0C86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DR-1CT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05 Richard A. Vail</w:t>
      </w:r>
    </w:p>
    <w:p w:rsidR="00C61023" w:rsidRDefault="00C61023" w:rsidP="007C5D36">
      <w:pPr>
        <w:spacing w:after="0" w:line="240" w:lineRule="auto"/>
      </w:pPr>
      <w:r>
        <w:tab/>
      </w:r>
      <w:r>
        <w:tab/>
      </w:r>
      <w:r>
        <w:tab/>
      </w:r>
      <w:r w:rsidRPr="00C61023">
        <w:t xml:space="preserve">UE-152253 Vail </w:t>
      </w:r>
      <w:proofErr w:type="spellStart"/>
      <w:r w:rsidRPr="00C61023">
        <w:t>Reb</w:t>
      </w:r>
      <w:proofErr w:type="spellEnd"/>
      <w:r w:rsidRPr="00C61023">
        <w:t xml:space="preserve"> Testimony </w:t>
      </w:r>
      <w:proofErr w:type="spellStart"/>
      <w:r w:rsidRPr="00C61023">
        <w:t>Exh</w:t>
      </w:r>
      <w:proofErr w:type="spellEnd"/>
      <w:r w:rsidRPr="00C61023">
        <w:t xml:space="preserve"> No RAV-3T (PACApr2016).docx</w:t>
      </w:r>
    </w:p>
    <w:p w:rsidR="00C61023" w:rsidRDefault="00C61023" w:rsidP="007C5D36">
      <w:pPr>
        <w:spacing w:after="0" w:line="240" w:lineRule="auto"/>
      </w:pPr>
      <w:r>
        <w:tab/>
      </w:r>
      <w:r>
        <w:tab/>
      </w:r>
      <w:r>
        <w:tab/>
      </w:r>
      <w:r w:rsidRPr="00C61023">
        <w:t xml:space="preserve">UE-152253 Vail </w:t>
      </w:r>
      <w:proofErr w:type="spellStart"/>
      <w:r w:rsidRPr="00C61023">
        <w:t>Reb</w:t>
      </w:r>
      <w:proofErr w:type="spellEnd"/>
      <w:r w:rsidRPr="00C61023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RAV-3T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06 Kurt G. Strunk</w:t>
      </w:r>
    </w:p>
    <w:p w:rsidR="00C61023" w:rsidRDefault="00C61023" w:rsidP="007C5D36">
      <w:pPr>
        <w:spacing w:after="0" w:line="240" w:lineRule="auto"/>
      </w:pPr>
      <w:r>
        <w:tab/>
      </w:r>
      <w:r>
        <w:tab/>
      </w:r>
      <w:r>
        <w:tab/>
      </w:r>
      <w:r w:rsidR="00121FEA" w:rsidRPr="00121FEA">
        <w:t>UE-152253 Strunk Exhibit No KGS-20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UE-152253 Strunk Exhibit No KGS-20-32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UE-152253 Strunk Exhibit No KGS-21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KGS-22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KGS-23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KGS-24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UE-152253 Strunk Exhibit No</w:t>
      </w:r>
      <w:r>
        <w:t xml:space="preserve"> KGS-25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KGS-26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KGS-27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KGS-28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KGS-29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 xml:space="preserve">UE-152253 Strunk Exhibit No </w:t>
      </w:r>
      <w:r>
        <w:t>KGS-30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KGS-31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KGS-32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KGS-33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KGS-33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KGS-34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KGS-34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KGS-35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KGS-35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KGS-36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KGS-36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KGS-37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KGS-37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KGS-38</w:t>
      </w:r>
      <w:r w:rsidRPr="00121FEA">
        <w:t xml:space="preserve"> (PACApr2016).pdf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>UE</w:t>
      </w:r>
      <w:r>
        <w:t>-152253 Strunk Exhibit No KGS-38 (PACApr2016).xlsx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 xml:space="preserve">UE-152253 Strunk </w:t>
      </w:r>
      <w:proofErr w:type="spellStart"/>
      <w:r w:rsidRPr="00121FEA">
        <w:t>Reb</w:t>
      </w:r>
      <w:proofErr w:type="spellEnd"/>
      <w:r w:rsidRPr="00121FEA">
        <w:t xml:space="preserve"> Testimony </w:t>
      </w:r>
      <w:proofErr w:type="spellStart"/>
      <w:r w:rsidRPr="00121FEA">
        <w:t>Exh</w:t>
      </w:r>
      <w:proofErr w:type="spellEnd"/>
      <w:r w:rsidRPr="00121FEA">
        <w:t xml:space="preserve"> No KGS-19T (PACApr2016).docx</w:t>
      </w:r>
    </w:p>
    <w:p w:rsidR="00121FEA" w:rsidRDefault="00121FEA" w:rsidP="007C5D36">
      <w:pPr>
        <w:spacing w:after="0" w:line="240" w:lineRule="auto"/>
      </w:pPr>
      <w:r>
        <w:tab/>
      </w:r>
      <w:r>
        <w:tab/>
      </w:r>
      <w:r>
        <w:tab/>
      </w:r>
      <w:r w:rsidRPr="00121FEA">
        <w:t xml:space="preserve">UE-152253 Strunk </w:t>
      </w:r>
      <w:proofErr w:type="spellStart"/>
      <w:r w:rsidRPr="00121FEA">
        <w:t>Reb</w:t>
      </w:r>
      <w:proofErr w:type="spellEnd"/>
      <w:r w:rsidRPr="00121FEA">
        <w:t xml:space="preserve"> Testimony </w:t>
      </w:r>
      <w:proofErr w:type="spellStart"/>
      <w:r>
        <w:t>Exh</w:t>
      </w:r>
      <w:proofErr w:type="spellEnd"/>
      <w:r>
        <w:t xml:space="preserve"> No KGS-19T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07 Kathryn C. Hymas</w:t>
      </w:r>
    </w:p>
    <w:p w:rsidR="004808D9" w:rsidRDefault="004808D9" w:rsidP="007C5D36">
      <w:pPr>
        <w:spacing w:after="0" w:line="240" w:lineRule="auto"/>
      </w:pPr>
      <w:r>
        <w:tab/>
      </w:r>
      <w:r>
        <w:tab/>
      </w:r>
      <w:r>
        <w:tab/>
      </w:r>
      <w:r w:rsidRPr="004808D9">
        <w:t xml:space="preserve">UE-152253 Hymas </w:t>
      </w:r>
      <w:proofErr w:type="spellStart"/>
      <w:r w:rsidRPr="004808D9">
        <w:t>Reb</w:t>
      </w:r>
      <w:proofErr w:type="spellEnd"/>
      <w:r w:rsidRPr="004808D9">
        <w:t xml:space="preserve"> Testimony </w:t>
      </w:r>
      <w:proofErr w:type="spellStart"/>
      <w:r w:rsidRPr="004808D9">
        <w:t>Exh</w:t>
      </w:r>
      <w:proofErr w:type="spellEnd"/>
      <w:r w:rsidRPr="004808D9">
        <w:t xml:space="preserve"> No KCH-1T (PACApr2016).docx</w:t>
      </w:r>
    </w:p>
    <w:p w:rsidR="004808D9" w:rsidRDefault="004808D9" w:rsidP="007C5D36">
      <w:pPr>
        <w:spacing w:after="0" w:line="240" w:lineRule="auto"/>
      </w:pPr>
      <w:r>
        <w:tab/>
      </w:r>
      <w:r>
        <w:tab/>
      </w:r>
      <w:r>
        <w:tab/>
      </w:r>
      <w:r w:rsidRPr="004808D9">
        <w:t xml:space="preserve">UE-152253 Hymas </w:t>
      </w:r>
      <w:proofErr w:type="spellStart"/>
      <w:r w:rsidRPr="004808D9">
        <w:t>Reb</w:t>
      </w:r>
      <w:proofErr w:type="spellEnd"/>
      <w:r w:rsidRPr="004808D9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KCH-1T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08 Shelley E. McCoy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UE-152253 McCoy Exhibit No SEM-7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  <w:t>UE-152253 McCoy Exhibit No SEM-8</w:t>
      </w:r>
      <w:r w:rsidRPr="00170A63">
        <w:t xml:space="preserve">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UE-152253 McCoy Exhibit No SEM-9C Redacted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 xml:space="preserve">UE-152253 McCoy Exhibit No </w:t>
      </w:r>
      <w:r>
        <w:t>SEM-9C Redacted (PACApr2016).xlsx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UE-152253 McCoy Exhibit No SEM-10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UE-152253 McCoy Exhibit No SEM-1</w:t>
      </w:r>
      <w:r>
        <w:t>1 (PACApr2016).docx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UE-152253 McCoy Exhibit No SEM-1</w:t>
      </w:r>
      <w:r>
        <w:t>1</w:t>
      </w:r>
      <w:r w:rsidRPr="00170A63">
        <w:t xml:space="preserve">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</w:t>
      </w:r>
      <w:r>
        <w:t>E-152253 McCoy Exhibit No SEM-12 (PACApr2016).docx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>U</w:t>
      </w:r>
      <w:r>
        <w:t>E-152253 McCoy Exhibit No SEM-12</w:t>
      </w:r>
      <w:r w:rsidRPr="00170A63">
        <w:t xml:space="preserve"> (PACApr2016).pdf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 xml:space="preserve">UE-152253 McCoy </w:t>
      </w:r>
      <w:proofErr w:type="spellStart"/>
      <w:r w:rsidRPr="00170A63">
        <w:t>Reb</w:t>
      </w:r>
      <w:proofErr w:type="spellEnd"/>
      <w:r w:rsidRPr="00170A63">
        <w:t xml:space="preserve"> Testimony </w:t>
      </w:r>
      <w:proofErr w:type="spellStart"/>
      <w:r w:rsidRPr="00170A63">
        <w:t>Exh</w:t>
      </w:r>
      <w:proofErr w:type="spellEnd"/>
      <w:r w:rsidRPr="00170A63">
        <w:t xml:space="preserve"> No SEM-6T (PACApr2016).docx</w:t>
      </w:r>
    </w:p>
    <w:p w:rsidR="00170A63" w:rsidRDefault="00170A63" w:rsidP="007C5D36">
      <w:pPr>
        <w:spacing w:after="0" w:line="240" w:lineRule="auto"/>
      </w:pPr>
      <w:r>
        <w:tab/>
      </w:r>
      <w:r>
        <w:tab/>
      </w:r>
      <w:r>
        <w:tab/>
      </w:r>
      <w:r w:rsidRPr="00170A63">
        <w:t xml:space="preserve">UE-152253 McCoy </w:t>
      </w:r>
      <w:proofErr w:type="spellStart"/>
      <w:r w:rsidRPr="00170A63">
        <w:t>Reb</w:t>
      </w:r>
      <w:proofErr w:type="spellEnd"/>
      <w:r w:rsidRPr="00170A63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SEM-6T (PACApr2016).pdf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 xml:space="preserve">09 Joelle R. </w:t>
      </w:r>
      <w:proofErr w:type="gramStart"/>
      <w:r>
        <w:t>Steward</w:t>
      </w:r>
      <w:proofErr w:type="gramEnd"/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1.LEG(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1.REV(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2.LEG(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2.REV(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3.LEG(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93-</w:t>
      </w:r>
      <w:proofErr w:type="gramStart"/>
      <w:r w:rsidRPr="00860EEE">
        <w:t>3.REV(</w:t>
      </w:r>
      <w:proofErr w:type="gramEnd"/>
      <w:r w:rsidRPr="00860EEE">
        <w:t>Rebuttal).docx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UE-152253 Steward Exhibit No JRS-10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UE-152253 Steward Exhibit No JRS-10-14 (PACApr2016).xlsx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UE-152253 Steward Exhibit No JRS-11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JRS-12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JRS-13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JRS-14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JRS-15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JRS-15 (PACApr2016).xlsx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JRS-16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JRS-17</w:t>
      </w:r>
      <w:r w:rsidRPr="00860EEE">
        <w:t xml:space="preserve"> (PACApr2016).pdf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UE-152253 Steward Exhibit No JRS-1</w:t>
      </w:r>
      <w:r>
        <w:t>7 (PACApr2016).xlsx</w:t>
      </w:r>
    </w:p>
    <w:p w:rsidR="00860EEE" w:rsidRDefault="00860EEE" w:rsidP="007C5D36">
      <w:pPr>
        <w:spacing w:after="0" w:line="240" w:lineRule="auto"/>
      </w:pPr>
      <w:r>
        <w:tab/>
      </w:r>
      <w:r>
        <w:tab/>
      </w:r>
      <w:r>
        <w:tab/>
      </w:r>
      <w:r w:rsidRPr="00860EEE">
        <w:t>UE-</w:t>
      </w:r>
      <w:r>
        <w:t>152253 Steward Exhibit No JRS-18 (PACApr2016).docx</w:t>
      </w:r>
    </w:p>
    <w:p w:rsidR="00444B66" w:rsidRDefault="00444B66" w:rsidP="007C5D36">
      <w:pPr>
        <w:spacing w:after="0" w:line="240" w:lineRule="auto"/>
      </w:pPr>
      <w:r>
        <w:tab/>
      </w:r>
      <w:r>
        <w:tab/>
      </w:r>
      <w:r>
        <w:tab/>
      </w:r>
      <w:r w:rsidRPr="00444B66">
        <w:t>UE-</w:t>
      </w:r>
      <w:r>
        <w:t>152253 Steward Exhibit No JRS-18</w:t>
      </w:r>
      <w:r w:rsidRPr="00444B66">
        <w:t xml:space="preserve"> (PACApr2016).pdf</w:t>
      </w:r>
    </w:p>
    <w:p w:rsidR="00444B66" w:rsidRDefault="00444B66" w:rsidP="007C5D36">
      <w:pPr>
        <w:spacing w:after="0" w:line="240" w:lineRule="auto"/>
      </w:pPr>
      <w:r>
        <w:tab/>
      </w:r>
      <w:r>
        <w:tab/>
      </w:r>
      <w:r>
        <w:tab/>
      </w:r>
      <w:r w:rsidRPr="00444B66">
        <w:t xml:space="preserve">UE-152253 Steward </w:t>
      </w:r>
      <w:proofErr w:type="spellStart"/>
      <w:r w:rsidRPr="00444B66">
        <w:t>Reb</w:t>
      </w:r>
      <w:proofErr w:type="spellEnd"/>
      <w:r w:rsidRPr="00444B66">
        <w:t xml:space="preserve"> Testimony </w:t>
      </w:r>
      <w:proofErr w:type="spellStart"/>
      <w:r w:rsidRPr="00444B66">
        <w:t>Exh</w:t>
      </w:r>
      <w:proofErr w:type="spellEnd"/>
      <w:r w:rsidRPr="00444B66">
        <w:t xml:space="preserve"> No JRS-9T (PACApr2016).docx</w:t>
      </w:r>
    </w:p>
    <w:p w:rsidR="00444B66" w:rsidRPr="007C5D36" w:rsidRDefault="00444B66" w:rsidP="007C5D36">
      <w:pPr>
        <w:spacing w:after="0" w:line="240" w:lineRule="auto"/>
      </w:pPr>
      <w:r>
        <w:tab/>
      </w:r>
      <w:r>
        <w:tab/>
      </w:r>
      <w:r>
        <w:tab/>
      </w:r>
      <w:r w:rsidRPr="00444B66">
        <w:t xml:space="preserve">UE-152253 Steward </w:t>
      </w:r>
      <w:proofErr w:type="spellStart"/>
      <w:r w:rsidRPr="00444B66">
        <w:t>Reb</w:t>
      </w:r>
      <w:proofErr w:type="spellEnd"/>
      <w:r w:rsidRPr="00444B66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JRS-9T (PACApr2016).pdf</w:t>
      </w:r>
    </w:p>
    <w:p w:rsidR="00782E09" w:rsidRPr="007C5D36" w:rsidRDefault="007C5D36" w:rsidP="007C5D36">
      <w:pPr>
        <w:spacing w:after="0" w:line="240" w:lineRule="auto"/>
        <w:ind w:left="720"/>
      </w:pPr>
      <w:r w:rsidRPr="007C5D36">
        <w:t>C</w:t>
      </w:r>
      <w:r w:rsidR="00433B45" w:rsidRPr="007C5D36">
        <w:t xml:space="preserve">. UE-152253 </w:t>
      </w:r>
      <w:r w:rsidR="00782E09" w:rsidRPr="007C5D36">
        <w:t xml:space="preserve">PAC </w:t>
      </w:r>
      <w:proofErr w:type="spellStart"/>
      <w:r w:rsidR="00782E09" w:rsidRPr="007C5D36">
        <w:t>Workpapers</w:t>
      </w:r>
      <w:proofErr w:type="spellEnd"/>
    </w:p>
    <w:p w:rsidR="00782E09" w:rsidRPr="007C5D36" w:rsidRDefault="00782E09" w:rsidP="007C5D36">
      <w:pPr>
        <w:spacing w:after="0" w:line="240" w:lineRule="auto"/>
        <w:ind w:left="1440"/>
      </w:pPr>
      <w:r w:rsidRPr="007C5D36">
        <w:t xml:space="preserve">02 </w:t>
      </w:r>
      <w:r w:rsidR="00433B45" w:rsidRPr="007C5D36">
        <w:t>Teply</w:t>
      </w:r>
      <w:r w:rsidRPr="007C5D36">
        <w:t xml:space="preserve"> </w:t>
      </w:r>
      <w:proofErr w:type="spellStart"/>
      <w:r w:rsidR="00C20E70">
        <w:t>Workpapers</w:t>
      </w:r>
      <w:proofErr w:type="spellEnd"/>
    </w:p>
    <w:p w:rsidR="009A67E3" w:rsidRPr="007C5D36" w:rsidRDefault="00433B45" w:rsidP="007C5D36">
      <w:pPr>
        <w:spacing w:after="0" w:line="240" w:lineRule="auto"/>
        <w:ind w:left="2160"/>
      </w:pPr>
      <w:r w:rsidRPr="007C5D36">
        <w:t>2012-08-02_Final_comment_letter_Wyoming_308</w:t>
      </w:r>
    </w:p>
    <w:p w:rsidR="00433B45" w:rsidRPr="007C5D36" w:rsidRDefault="00433B45" w:rsidP="007C5D36">
      <w:pPr>
        <w:spacing w:after="0" w:line="240" w:lineRule="auto"/>
        <w:ind w:left="2160"/>
      </w:pPr>
      <w:r w:rsidRPr="007C5D36">
        <w:t>WUTC 90</w:t>
      </w:r>
    </w:p>
    <w:p w:rsidR="00782E09" w:rsidRPr="007C5D36" w:rsidRDefault="00ED2BF8" w:rsidP="007C5D36">
      <w:pPr>
        <w:spacing w:after="0" w:line="240" w:lineRule="auto"/>
        <w:ind w:left="1440"/>
      </w:pPr>
      <w:r w:rsidRPr="007C5D36">
        <w:t xml:space="preserve">06 Strunk </w:t>
      </w:r>
      <w:proofErr w:type="spellStart"/>
      <w:r w:rsidRPr="007C5D36">
        <w:t>Workpapers</w:t>
      </w:r>
      <w:proofErr w:type="spellEnd"/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Case Documents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140762-Parcell-</w:t>
      </w:r>
      <w:proofErr w:type="gramStart"/>
      <w:r w:rsidRPr="007C5D36">
        <w:t>Exh(</w:t>
      </w:r>
      <w:proofErr w:type="gramEnd"/>
      <w:r w:rsidRPr="007C5D36">
        <w:t>DCP-3)to(DCP-16)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140762-ParcellTestimony_10_10_14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gramStart"/>
      <w:r w:rsidRPr="007C5D36">
        <w:t xml:space="preserve">152253 </w:t>
      </w:r>
      <w:proofErr w:type="spellStart"/>
      <w:r w:rsidRPr="007C5D36">
        <w:t>Parcell</w:t>
      </w:r>
      <w:proofErr w:type="spellEnd"/>
      <w:r w:rsidRPr="007C5D36">
        <w:t xml:space="preserve"> </w:t>
      </w:r>
      <w:proofErr w:type="spellStart"/>
      <w:r w:rsidRPr="007C5D36">
        <w:t>Exh</w:t>
      </w:r>
      <w:proofErr w:type="spellEnd"/>
      <w:r w:rsidRPr="007C5D36">
        <w:t xml:space="preserve"> DCP-3 to DCP-14</w:t>
      </w:r>
      <w:proofErr w:type="gramEnd"/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 xml:space="preserve">152253 </w:t>
      </w:r>
      <w:proofErr w:type="spellStart"/>
      <w:r w:rsidRPr="007C5D36">
        <w:t>Parcell</w:t>
      </w:r>
      <w:proofErr w:type="spellEnd"/>
      <w:r w:rsidRPr="007C5D36">
        <w:t xml:space="preserve"> Testimony 3-17-16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UE-15_Strunk Exhibit No KGS-4 (PACNov2015)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UE-15_Strunk Testimony Exhibit No KGS-1T (PACNov2015)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WUTC v. Pacific Order 08, 2015.3.25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Data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BBG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Bond Yield Forecast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RRA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Other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2011.01.13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2011.01.31 ES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2011.08.12 LNT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2012.05.15 PNW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2012.07.09 OGE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2012.10.24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2012.11.28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2013.11.06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2014.11.06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2014.12.17 ES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Pr="007C5D36">
        <w:tab/>
        <w:t>2015.04.23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lastRenderedPageBreak/>
        <w:tab/>
      </w:r>
      <w:r w:rsidRPr="007C5D36">
        <w:tab/>
      </w:r>
      <w:r w:rsidRPr="007C5D36">
        <w:tab/>
      </w:r>
      <w:r w:rsidRPr="007C5D36">
        <w:tab/>
        <w:t>2015.11.19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2011.06.30 OGE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2011.10.28 DTE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2012.07.11 WEC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  <w:t>2015.12.22 DTE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Value Line</w:t>
      </w:r>
    </w:p>
    <w:p w:rsidR="00263CAE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r w:rsidR="00263CAE" w:rsidRPr="007C5D36">
        <w:t>2016.01.29 AVA</w:t>
      </w:r>
    </w:p>
    <w:p w:rsidR="00263CAE" w:rsidRPr="007C5D36" w:rsidRDefault="00263CAE" w:rsidP="007C5D36">
      <w:pPr>
        <w:spacing w:after="0" w:line="240" w:lineRule="auto"/>
        <w:ind w:left="2880" w:firstLine="720"/>
      </w:pPr>
      <w:r w:rsidRPr="007C5D36">
        <w:t>2016.01.29 BKH</w:t>
      </w:r>
    </w:p>
    <w:p w:rsidR="00263CAE" w:rsidRPr="007C5D36" w:rsidRDefault="00263CAE" w:rsidP="007C5D36">
      <w:pPr>
        <w:spacing w:after="0" w:line="240" w:lineRule="auto"/>
        <w:ind w:left="2880" w:firstLine="720"/>
      </w:pPr>
      <w:r w:rsidRPr="007C5D36">
        <w:t>2016.01.29 EE</w:t>
      </w:r>
    </w:p>
    <w:p w:rsidR="00263CAE" w:rsidRPr="007C5D36" w:rsidRDefault="00263CAE" w:rsidP="007C5D36">
      <w:pPr>
        <w:spacing w:after="0" w:line="240" w:lineRule="auto"/>
        <w:ind w:left="2880" w:firstLine="720"/>
      </w:pPr>
      <w:r w:rsidRPr="007C5D36">
        <w:t>2016.01.29 EIX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Electric Industry (West)</w:t>
      </w:r>
    </w:p>
    <w:p w:rsidR="00263CAE" w:rsidRPr="007C5D36" w:rsidRDefault="00263CAE" w:rsidP="007C5D36">
      <w:pPr>
        <w:spacing w:after="0" w:line="240" w:lineRule="auto"/>
        <w:ind w:left="2880" w:firstLine="720"/>
      </w:pPr>
      <w:r w:rsidRPr="007C5D36">
        <w:t>2016.01.29 HE</w:t>
      </w:r>
    </w:p>
    <w:p w:rsidR="00263CAE" w:rsidRPr="007C5D36" w:rsidRDefault="00263CAE" w:rsidP="007C5D36">
      <w:pPr>
        <w:spacing w:after="0" w:line="240" w:lineRule="auto"/>
        <w:ind w:left="2880" w:firstLine="720"/>
      </w:pPr>
      <w:r w:rsidRPr="007C5D36">
        <w:t>2016.01.29 IDA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NWE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PCG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PNM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PNW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POR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SRE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2016.01.29 XEL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D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DUK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ED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Electric Industry (East)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ES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EXC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FE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NEE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PEG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POM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PPL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SCG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SO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TE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2016.02.19 UTL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AEE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AEP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ALE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CMS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CNL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CNP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DTE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EDE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Electric Industry (Central)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ETR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GXP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ITC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LNT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lastRenderedPageBreak/>
        <w:t>2016.03.18 MGEE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OGE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OTTR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VVC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2016.03.18 WEC</w:t>
      </w:r>
    </w:p>
    <w:p w:rsidR="00ED2BF8" w:rsidRPr="007C5D36" w:rsidRDefault="00263CAE" w:rsidP="007C5D36">
      <w:pPr>
        <w:spacing w:after="0" w:line="240" w:lineRule="auto"/>
        <w:ind w:left="3600"/>
      </w:pPr>
      <w:r w:rsidRPr="007C5D36">
        <w:t>2016.03.18 WR</w:t>
      </w:r>
    </w:p>
    <w:p w:rsidR="00263CAE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  <w:t>Yahoo Growth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AEE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AEP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ALE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AVA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BKH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CMS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CNL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CNP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D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DTE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DUK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ED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EDE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EIX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ES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ETR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EXC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FE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GXP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HE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IDA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ITC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LNT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MGEE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NEE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NWE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OGE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OTTR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PCG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PEG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PNM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PNW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POM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POR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PPL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SCG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SO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SRE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TE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TEG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lastRenderedPageBreak/>
        <w:t>2016.03.23 UTL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VVC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WEC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WR</w:t>
      </w:r>
    </w:p>
    <w:p w:rsidR="00263CAE" w:rsidRPr="007C5D36" w:rsidRDefault="00263CAE" w:rsidP="007C5D36">
      <w:pPr>
        <w:spacing w:after="0" w:line="240" w:lineRule="auto"/>
        <w:ind w:left="3600"/>
      </w:pPr>
      <w:r w:rsidRPr="007C5D36">
        <w:t>2016.03.23 XEL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Zacks</w:t>
      </w:r>
      <w:proofErr w:type="spellEnd"/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proofErr w:type="spellStart"/>
      <w:r w:rsidRPr="007C5D36">
        <w:t>ZacksElectricIndustry</w:t>
      </w:r>
      <w:proofErr w:type="spellEnd"/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Excel Files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>Exhibit KGS-20-32, Strunk Pacificorp ROE April 2016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>Exhibit KGS-33 Bond Spread Analysis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 xml:space="preserve">Exhibit KGS-34 </w:t>
      </w:r>
      <w:proofErr w:type="spellStart"/>
      <w:r w:rsidRPr="007C5D36">
        <w:t>Parcell</w:t>
      </w:r>
      <w:proofErr w:type="spellEnd"/>
      <w:r w:rsidRPr="007C5D36">
        <w:t xml:space="preserve"> Data Ranges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 xml:space="preserve">Exhibit KGS-35 Comparison of </w:t>
      </w:r>
      <w:proofErr w:type="spellStart"/>
      <w:r w:rsidRPr="007C5D36">
        <w:t>Parcell</w:t>
      </w:r>
      <w:proofErr w:type="spellEnd"/>
      <w:r w:rsidRPr="007C5D36">
        <w:t xml:space="preserve"> Data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 xml:space="preserve">Exhibit KGS-36 </w:t>
      </w:r>
      <w:proofErr w:type="gramStart"/>
      <w:r w:rsidRPr="007C5D36">
        <w:t>Past</w:t>
      </w:r>
      <w:proofErr w:type="gramEnd"/>
      <w:r w:rsidRPr="007C5D36">
        <w:t xml:space="preserve"> Authorized Equity Rations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>Exhibit KGS-37 Adjustment Mechanisms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>Exhibit KGS-38 VIX Index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Relevered</w:t>
      </w:r>
      <w:proofErr w:type="spellEnd"/>
      <w:r w:rsidRPr="007C5D36">
        <w:t xml:space="preserve"> Beta Analysis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 xml:space="preserve">Footnotes </w:t>
      </w:r>
      <w:proofErr w:type="spellStart"/>
      <w:r w:rsidRPr="007C5D36">
        <w:t>Workpapers</w:t>
      </w:r>
      <w:proofErr w:type="spellEnd"/>
      <w:r w:rsidRPr="007C5D36">
        <w:t xml:space="preserve"> to Turn Over</w:t>
      </w:r>
    </w:p>
    <w:p w:rsidR="00263CAE" w:rsidRPr="007C5D36" w:rsidRDefault="00263CAE" w:rsidP="007C5D36">
      <w:pPr>
        <w:spacing w:after="0" w:line="240" w:lineRule="auto"/>
        <w:ind w:left="1440"/>
      </w:pPr>
      <w:r w:rsidRPr="007C5D36">
        <w:tab/>
      </w:r>
      <w:r w:rsidRPr="007C5D36">
        <w:tab/>
        <w:t>Footnote 1 &amp; 2- WUTC v. Pacific Order 08, 2015.03.25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13- Effect of Electric Decoupling on the Cost of Capital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15- Ball Testimony JLB-1T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 xml:space="preserve">Footnote 3, 7, </w:t>
      </w:r>
      <w:proofErr w:type="gramStart"/>
      <w:r w:rsidRPr="007C5D36">
        <w:t xml:space="preserve">12 </w:t>
      </w:r>
      <w:proofErr w:type="spellStart"/>
      <w:r w:rsidRPr="007C5D36">
        <w:t>Parcell</w:t>
      </w:r>
      <w:proofErr w:type="spellEnd"/>
      <w:r w:rsidRPr="007C5D36">
        <w:t xml:space="preserve"> Testimony DCP-1T</w:t>
      </w:r>
      <w:proofErr w:type="gramEnd"/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4- China leads global U.S. debt dump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5- Federal Reserve Economic Outlook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 xml:space="preserve">Footnote 6- </w:t>
      </w:r>
      <w:proofErr w:type="spellStart"/>
      <w:r w:rsidRPr="007C5D36">
        <w:t>Barrons</w:t>
      </w:r>
      <w:proofErr w:type="spellEnd"/>
      <w:r w:rsidRPr="007C5D36">
        <w:t xml:space="preserve"> </w:t>
      </w:r>
      <w:proofErr w:type="gramStart"/>
      <w:r w:rsidRPr="007C5D36">
        <w:t>Against</w:t>
      </w:r>
      <w:proofErr w:type="gramEnd"/>
      <w:r w:rsidRPr="007C5D36">
        <w:t xml:space="preserve"> High Stock Market Volatility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8- Carleton et al 1983 Journal of Finance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Footnote 9- Morin, Regulatory Finance p275</w:t>
      </w:r>
    </w:p>
    <w:p w:rsidR="00263CAE" w:rsidRPr="007C5D36" w:rsidRDefault="00263CAE" w:rsidP="007C5D36">
      <w:pPr>
        <w:spacing w:after="0" w:line="240" w:lineRule="auto"/>
        <w:ind w:left="2880"/>
      </w:pPr>
      <w:r w:rsidRPr="007C5D36">
        <w:t>MNI- Fed Interest Rate Hikes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Merger Backup</w:t>
      </w:r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Algonquin_Empire</w:t>
      </w:r>
      <w:proofErr w:type="spellEnd"/>
      <w:r w:rsidRPr="007C5D36">
        <w:t xml:space="preserve"> District Electric</w:t>
      </w:r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Dominion_Questar</w:t>
      </w:r>
      <w:proofErr w:type="spellEnd"/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Emera_TECO</w:t>
      </w:r>
      <w:proofErr w:type="spellEnd"/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</w:r>
      <w:proofErr w:type="spellStart"/>
      <w:r w:rsidRPr="007C5D36">
        <w:t>PacifiCorp_Data</w:t>
      </w:r>
      <w:proofErr w:type="spellEnd"/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  <w:t>Value Line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AVA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BKH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EIX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Electric Industry (West)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HE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IDA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NWE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PCG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PNM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PNW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POR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SRE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2016.01.29 XEL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D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lastRenderedPageBreak/>
        <w:t>2016.02.19 DUK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ED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Electric Industry (East)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ES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EXC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FE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NEE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PEG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POM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PPL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SCG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SO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TE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2016.02.19 UTL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AEE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AEP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ALE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CMS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CNL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CNP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DTE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EDE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Electric Industry (Central)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ETR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GXP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ITC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LNT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MGEE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OGE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OTTR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VVC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WEC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2016.03.18 WR</w:t>
      </w:r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  <w:t>Yahoo Growth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AEE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AEP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ALE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AVA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BKH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CMS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CNL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CNP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D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DTE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DUK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ED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EDE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lastRenderedPageBreak/>
        <w:t>2016.03.23 EIX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ES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ETR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EXC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FE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GXP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HE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IDA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ITC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LNT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MGEE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NEE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NWE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OGE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OTTR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PCG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PEG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PNM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PNW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POM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POR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PPL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SCG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SO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SRE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TE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TEG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UTL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VVC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WEC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WR</w:t>
      </w:r>
    </w:p>
    <w:p w:rsidR="000A182A" w:rsidRPr="007C5D36" w:rsidRDefault="000A182A" w:rsidP="007C5D36">
      <w:pPr>
        <w:spacing w:after="0" w:line="240" w:lineRule="auto"/>
        <w:ind w:left="3600"/>
      </w:pPr>
      <w:r w:rsidRPr="007C5D36">
        <w:t>2016.03.23 XEL</w:t>
      </w:r>
    </w:p>
    <w:p w:rsidR="000A182A" w:rsidRPr="007C5D36" w:rsidRDefault="000A182A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proofErr w:type="spellStart"/>
      <w:r w:rsidRPr="007C5D36">
        <w:t>Zacks</w:t>
      </w:r>
      <w:proofErr w:type="spellEnd"/>
    </w:p>
    <w:p w:rsidR="000A182A" w:rsidRPr="007C5D36" w:rsidRDefault="00994D90" w:rsidP="007C5D36">
      <w:pPr>
        <w:spacing w:after="0" w:line="240" w:lineRule="auto"/>
        <w:ind w:left="1440"/>
      </w:pPr>
      <w:r w:rsidRPr="007C5D36">
        <w:tab/>
      </w:r>
      <w:r w:rsidRPr="007C5D36">
        <w:tab/>
      </w:r>
      <w:r w:rsidRPr="007C5D36">
        <w:tab/>
      </w:r>
      <w:proofErr w:type="spellStart"/>
      <w:r w:rsidRPr="007C5D36">
        <w:t>ZacksElectricIndustry</w:t>
      </w:r>
      <w:proofErr w:type="spellEnd"/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Footnote 4 – China leads global U.S. debt dump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Footnote 5 – Federal Reserve Economic Outlook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 xml:space="preserve">Footnote 6 – </w:t>
      </w:r>
      <w:proofErr w:type="spellStart"/>
      <w:r w:rsidRPr="007C5D36">
        <w:t>Barrons</w:t>
      </w:r>
      <w:proofErr w:type="spellEnd"/>
      <w:r w:rsidRPr="007C5D36">
        <w:t xml:space="preserve"> </w:t>
      </w:r>
      <w:proofErr w:type="gramStart"/>
      <w:r w:rsidRPr="007C5D36">
        <w:t>Against</w:t>
      </w:r>
      <w:proofErr w:type="gramEnd"/>
      <w:r w:rsidRPr="007C5D36">
        <w:t xml:space="preserve"> High Stock Market Volatility</w:t>
      </w:r>
    </w:p>
    <w:p w:rsidR="00ED2BF8" w:rsidRPr="007C5D36" w:rsidRDefault="00ED2BF8" w:rsidP="007C5D36">
      <w:pPr>
        <w:spacing w:after="0" w:line="240" w:lineRule="auto"/>
        <w:ind w:left="1440"/>
      </w:pPr>
      <w:r w:rsidRPr="007C5D36">
        <w:tab/>
        <w:t>Footnote 9 – Morin, Regulatory Finance p275</w:t>
      </w:r>
    </w:p>
    <w:p w:rsidR="00E575E3" w:rsidRPr="007C5D36" w:rsidRDefault="00312BF0" w:rsidP="007C5D36">
      <w:pPr>
        <w:spacing w:after="0" w:line="240" w:lineRule="auto"/>
        <w:ind w:left="1440"/>
      </w:pPr>
      <w:r w:rsidRPr="007C5D36">
        <w:t xml:space="preserve">08 McCoy </w:t>
      </w:r>
      <w:proofErr w:type="spellStart"/>
      <w:r w:rsidRPr="007C5D36">
        <w:t>Workpapers</w:t>
      </w:r>
      <w:proofErr w:type="spellEnd"/>
    </w:p>
    <w:p w:rsidR="00E575E3" w:rsidRPr="007C5D36" w:rsidRDefault="00E575E3" w:rsidP="007C5D36">
      <w:pPr>
        <w:spacing w:after="0" w:line="240" w:lineRule="auto"/>
        <w:ind w:left="2160"/>
      </w:pPr>
      <w:r w:rsidRPr="007C5D36">
        <w:t>(3) - Revenues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3.1 - Temperature Normalization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3.2 - Revenue Normalizing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3.3 - Effective Price Change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3.4 - SO2 Emission Allowances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3.5 - Renewable Energy Credits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3.6 - Wheeling Revenue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(4) - O&amp;M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4.1 - Misc. General Expense &amp; Revenue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lastRenderedPageBreak/>
        <w:t>4.2 - General Wage Increase (Annualizing)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4.3 - Legal Expenses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4.4 - Irrigation Load Control Program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4.5 - Remove Non-Recurring Entries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4.6 - DSM Expense Removal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4.7 - Insurance Expense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4.8 - Advertising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4.9 - Memberships &amp; Subscriptions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4.10 - Revenue-Sensitive &amp; Uncollectible Expense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4.11 - Full Time Equivalent Reduction - NEW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(5) - NPC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5.1 - Net Power Cost - Removal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5.2 - Colstrip 3 Removal –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5.2 – EIM Costs Removal - NEW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 xml:space="preserve">(6) - </w:t>
      </w:r>
      <w:proofErr w:type="spellStart"/>
      <w:r w:rsidRPr="007C5D36">
        <w:t>Depr</w:t>
      </w:r>
      <w:proofErr w:type="spellEnd"/>
    </w:p>
    <w:p w:rsidR="00E575E3" w:rsidRPr="007C5D36" w:rsidRDefault="00E575E3" w:rsidP="007C5D36">
      <w:pPr>
        <w:spacing w:after="0" w:line="240" w:lineRule="auto"/>
        <w:ind w:left="2880"/>
      </w:pPr>
      <w:r w:rsidRPr="007C5D36">
        <w:t>6.1 - End-of-Period Plant Reserves</w:t>
      </w:r>
    </w:p>
    <w:p w:rsidR="00E575E3" w:rsidRPr="007C5D36" w:rsidRDefault="00E575E3" w:rsidP="007C5D36">
      <w:pPr>
        <w:spacing w:after="0" w:line="240" w:lineRule="auto"/>
        <w:ind w:left="2880"/>
      </w:pPr>
      <w:proofErr w:type="gramStart"/>
      <w:r w:rsidRPr="007C5D36">
        <w:t xml:space="preserve">6.2 - </w:t>
      </w:r>
      <w:proofErr w:type="spellStart"/>
      <w:r w:rsidRPr="007C5D36">
        <w:t>Annualization</w:t>
      </w:r>
      <w:proofErr w:type="spellEnd"/>
      <w:r w:rsidRPr="007C5D36">
        <w:t xml:space="preserve"> of Base Period </w:t>
      </w:r>
      <w:proofErr w:type="spellStart"/>
      <w:r w:rsidRPr="007C5D36">
        <w:t>Depr</w:t>
      </w:r>
      <w:proofErr w:type="spellEnd"/>
      <w:r w:rsidRPr="007C5D36">
        <w:t>.</w:t>
      </w:r>
      <w:proofErr w:type="gramEnd"/>
      <w:r w:rsidRPr="007C5D36">
        <w:t xml:space="preserve"> </w:t>
      </w:r>
      <w:proofErr w:type="gramStart"/>
      <w:r w:rsidRPr="007C5D36">
        <w:t xml:space="preserve">&amp; </w:t>
      </w:r>
      <w:proofErr w:type="spellStart"/>
      <w:r w:rsidRPr="007C5D36">
        <w:t>Amort</w:t>
      </w:r>
      <w:proofErr w:type="spellEnd"/>
      <w:r w:rsidRPr="007C5D36">
        <w:t>.</w:t>
      </w:r>
      <w:proofErr w:type="gramEnd"/>
      <w:r w:rsidRPr="007C5D36">
        <w:t xml:space="preserve"> Expense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6.3 - Hydro Decommissioning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6.4 - Accelerated Depreciation on Jim Bridger and Colstrip Plants –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6.5 – Retired Asset Depreciation Expense Removal - NEW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(7) - Tax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7.1 - Interest True Up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7.2 - Property Tax Expense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7.3 - Production Tax Credits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 xml:space="preserve">7.4 - </w:t>
      </w:r>
      <w:proofErr w:type="spellStart"/>
      <w:r w:rsidRPr="007C5D36">
        <w:t>PowerTax</w:t>
      </w:r>
      <w:proofErr w:type="spellEnd"/>
      <w:r w:rsidRPr="007C5D36">
        <w:t xml:space="preserve"> </w:t>
      </w:r>
      <w:proofErr w:type="spellStart"/>
      <w:r w:rsidRPr="007C5D36">
        <w:t>ADIT</w:t>
      </w:r>
      <w:proofErr w:type="spellEnd"/>
      <w:r w:rsidRPr="007C5D36">
        <w:t xml:space="preserve"> Balance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7.5 - WA Low Income Tax Credit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7.6 - Flow-Through Adjustment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7.7 - Remove Deferred State Tax Expense &amp; Balance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7.8 - WA Public Utility Tax Adjustment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7.9 - AFUDC Equity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(8) - Rate Base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8.1 - Jim Bridger Mine Rate Base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8.2 - Environmental Remediation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8.3 - Customer Advances for Construction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8.4 - Pro Forma Major Plant Additions - REVISED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8.5 - Miscellaneous Rate Base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8.6 - Removal of Colstrip 4 AFUDC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8.7 - Trojan Unrecovered Plant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8.8 - Customer Service Deposits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8.9 - Misc. Asset Sales and Removals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8.10 - Investor Supplied Working Capital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8.11 - End-of-Period Plant Balances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8.12 - Chehalis Regulatory Asset Adjustment</w:t>
      </w:r>
    </w:p>
    <w:p w:rsidR="00E575E3" w:rsidRPr="007C5D36" w:rsidRDefault="00E575E3" w:rsidP="007C5D36">
      <w:pPr>
        <w:spacing w:after="0" w:line="240" w:lineRule="auto"/>
        <w:ind w:left="2880"/>
      </w:pPr>
      <w:r w:rsidRPr="007C5D36">
        <w:t>8.13 - Idaho Asset Exchange Adjustment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Rebuttal Models – Year 1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  <w:t>WA JAM June 2015 Results – Rebuttal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  <w:t>WA RAM June 2015 Results – Rebuttal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lastRenderedPageBreak/>
        <w:t>Rebuttal Models – Year 2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</w:r>
      <w:proofErr w:type="spellStart"/>
      <w:proofErr w:type="gramStart"/>
      <w:r w:rsidRPr="007C5D36">
        <w:t>Workpapers</w:t>
      </w:r>
      <w:proofErr w:type="spellEnd"/>
      <w:r w:rsidRPr="007C5D36">
        <w:t xml:space="preserve"> Supporting Exhibit No.</w:t>
      </w:r>
      <w:proofErr w:type="gramEnd"/>
      <w:r w:rsidRPr="007C5D36">
        <w:t xml:space="preserve"> (SEM-10)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</w:r>
      <w:r w:rsidRPr="007C5D36">
        <w:tab/>
        <w:t xml:space="preserve">Adj. 1 – Jim Bridger Unit 4 - REVISED 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</w:r>
      <w:r w:rsidRPr="007C5D36">
        <w:tab/>
        <w:t>Adj. 2 – SCADA EMS Replacement &amp; Upgrade - REVISED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</w:r>
      <w:r w:rsidRPr="007C5D36">
        <w:tab/>
        <w:t xml:space="preserve">Adj. 3 – Union Gap Substation Upgrade </w:t>
      </w:r>
      <w:r w:rsidR="0030166E" w:rsidRPr="007C5D36">
        <w:t>–</w:t>
      </w:r>
      <w:r w:rsidRPr="007C5D36">
        <w:t xml:space="preserve"> REVISED</w:t>
      </w:r>
    </w:p>
    <w:p w:rsidR="0030166E" w:rsidRPr="007C5D36" w:rsidRDefault="0030166E" w:rsidP="007C5D36">
      <w:pPr>
        <w:spacing w:after="0" w:line="240" w:lineRule="auto"/>
        <w:ind w:left="2160"/>
      </w:pPr>
      <w:r w:rsidRPr="007C5D36">
        <w:tab/>
      </w:r>
      <w:r w:rsidRPr="007C5D36">
        <w:tab/>
        <w:t>Adj. 4 – Production Tax Credit - REVISED</w:t>
      </w:r>
    </w:p>
    <w:p w:rsidR="0030166E" w:rsidRPr="007C5D36" w:rsidRDefault="0030166E" w:rsidP="007C5D36">
      <w:pPr>
        <w:spacing w:after="0" w:line="240" w:lineRule="auto"/>
        <w:ind w:left="2160"/>
      </w:pPr>
      <w:r w:rsidRPr="007C5D36">
        <w:tab/>
      </w:r>
      <w:r w:rsidRPr="007C5D36">
        <w:tab/>
        <w:t>Adj. 5 – Remove Deferred State Tax - REVISED</w:t>
      </w:r>
    </w:p>
    <w:p w:rsidR="0030166E" w:rsidRPr="007C5D36" w:rsidRDefault="0030166E" w:rsidP="007C5D36">
      <w:pPr>
        <w:spacing w:after="0" w:line="240" w:lineRule="auto"/>
        <w:ind w:left="2160"/>
      </w:pPr>
      <w:r w:rsidRPr="007C5D36">
        <w:tab/>
      </w:r>
      <w:r w:rsidRPr="007C5D36">
        <w:tab/>
        <w:t>Adj. 6 – Interest True-Up - REVISED</w:t>
      </w:r>
    </w:p>
    <w:p w:rsidR="0030166E" w:rsidRPr="007C5D36" w:rsidRDefault="0030166E" w:rsidP="007C5D36">
      <w:pPr>
        <w:spacing w:after="0" w:line="240" w:lineRule="auto"/>
        <w:ind w:left="2160"/>
      </w:pPr>
      <w:r w:rsidRPr="007C5D36">
        <w:tab/>
      </w:r>
      <w:r w:rsidRPr="007C5D36">
        <w:tab/>
        <w:t xml:space="preserve">Adj. 7 – Remove Retired Asset Depreciation </w:t>
      </w:r>
      <w:proofErr w:type="gramStart"/>
      <w:r w:rsidRPr="007C5D36">
        <w:t>Expense  -</w:t>
      </w:r>
      <w:proofErr w:type="gramEnd"/>
      <w:r w:rsidRPr="007C5D36">
        <w:t xml:space="preserve"> NEW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ab/>
        <w:t>Exhibit No._</w:t>
      </w:r>
      <w:proofErr w:type="gramStart"/>
      <w:r w:rsidRPr="007C5D36">
        <w:t>_(</w:t>
      </w:r>
      <w:proofErr w:type="gramEnd"/>
      <w:r w:rsidRPr="007C5D36">
        <w:t>SEM-10)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Revenue Requirement Summary Model – 2015 WA Rebuttal</w:t>
      </w:r>
    </w:p>
    <w:p w:rsidR="00E575E3" w:rsidRPr="007C5D36" w:rsidRDefault="00E575E3" w:rsidP="007C5D36">
      <w:pPr>
        <w:spacing w:after="0" w:line="240" w:lineRule="auto"/>
        <w:ind w:left="2160"/>
      </w:pPr>
      <w:r w:rsidRPr="007C5D36">
        <w:t>WA AMA June 2015 Tax Model – Rebuttal</w:t>
      </w:r>
    </w:p>
    <w:p w:rsidR="00E575E3" w:rsidRPr="007C5D36" w:rsidRDefault="00E575E3" w:rsidP="007C5D36">
      <w:pPr>
        <w:spacing w:after="0" w:line="240" w:lineRule="auto"/>
        <w:ind w:left="2160"/>
      </w:pPr>
      <w:proofErr w:type="spellStart"/>
      <w:r w:rsidRPr="007C5D36">
        <w:t>Workpaper</w:t>
      </w:r>
      <w:proofErr w:type="spellEnd"/>
      <w:r w:rsidRPr="007C5D36">
        <w:t xml:space="preserve"> Supporting Tables in McCoy Rebuttal Testimony (SEM-6T)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  <w:t xml:space="preserve">09 Steward </w:t>
      </w:r>
      <w:proofErr w:type="spellStart"/>
      <w:r w:rsidRPr="007C5D36">
        <w:t>Workpapers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Exhibit No. JRS-16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93.1 </w:t>
      </w:r>
      <w:proofErr w:type="gramStart"/>
      <w:r w:rsidRPr="007C5D36">
        <w:t>REV(</w:t>
      </w:r>
      <w:proofErr w:type="gramEnd"/>
      <w:r w:rsidRPr="007C5D36">
        <w:t>Rebuttal)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93.2 </w:t>
      </w:r>
      <w:proofErr w:type="gramStart"/>
      <w:r w:rsidRPr="007C5D36">
        <w:t>REV(</w:t>
      </w:r>
      <w:proofErr w:type="gramEnd"/>
      <w:r w:rsidRPr="007C5D36">
        <w:t>Rebuttal)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93.3 </w:t>
      </w:r>
      <w:proofErr w:type="gramStart"/>
      <w:r w:rsidRPr="007C5D36">
        <w:t>REV(</w:t>
      </w:r>
      <w:proofErr w:type="gramEnd"/>
      <w:r w:rsidRPr="007C5D36">
        <w:t>Rebuttal)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proofErr w:type="spellStart"/>
      <w:r w:rsidRPr="007C5D36">
        <w:t>Workpapers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Exhibit JRS-10 – JRS-14 </w:t>
      </w:r>
      <w:proofErr w:type="spellStart"/>
      <w:r w:rsidRPr="007C5D36">
        <w:t>Workpapers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Exhibit JRS-17 </w:t>
      </w:r>
      <w:proofErr w:type="spellStart"/>
      <w:r w:rsidRPr="007C5D36">
        <w:t>workpaper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>Exhibit No.__</w:t>
      </w:r>
      <w:proofErr w:type="gramStart"/>
      <w:r w:rsidRPr="007C5D36">
        <w:t>_(</w:t>
      </w:r>
      <w:proofErr w:type="gramEnd"/>
      <w:r w:rsidRPr="007C5D36">
        <w:t xml:space="preserve">JRS-15) </w:t>
      </w:r>
      <w:proofErr w:type="spellStart"/>
      <w:r w:rsidRPr="007C5D36">
        <w:t>Workpaper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Table 1 (Boise Impact) </w:t>
      </w:r>
      <w:proofErr w:type="spellStart"/>
      <w:r w:rsidRPr="007C5D36">
        <w:t>workpaper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</w:r>
      <w:r w:rsidRPr="007C5D36">
        <w:tab/>
        <w:t xml:space="preserve">Table 2 (Prior Rate Case Spreads) </w:t>
      </w:r>
      <w:proofErr w:type="spellStart"/>
      <w:r w:rsidRPr="007C5D36">
        <w:t>workpaper</w:t>
      </w:r>
      <w:proofErr w:type="spellEnd"/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Exhibit JRS-15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Exhibit JRS-17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Exhibit JRS-18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Exhibit JRS-10 – JRS-14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Table 1</w:t>
      </w:r>
    </w:p>
    <w:p w:rsidR="00717CBE" w:rsidRPr="007C5D36" w:rsidRDefault="00717CBE" w:rsidP="007C5D36">
      <w:pPr>
        <w:spacing w:after="0" w:line="240" w:lineRule="auto"/>
      </w:pPr>
      <w:r w:rsidRPr="007C5D36">
        <w:tab/>
      </w:r>
      <w:r w:rsidRPr="007C5D36">
        <w:tab/>
      </w:r>
      <w:r w:rsidRPr="007C5D36">
        <w:tab/>
        <w:t>Table 2</w:t>
      </w:r>
    </w:p>
    <w:p w:rsidR="00E575E3" w:rsidRDefault="00E575E3" w:rsidP="007C5D36">
      <w:pPr>
        <w:spacing w:after="0" w:line="240" w:lineRule="auto"/>
        <w:ind w:left="1440"/>
      </w:pPr>
    </w:p>
    <w:p w:rsidR="007A783D" w:rsidRDefault="007A783D" w:rsidP="007A783D">
      <w:pPr>
        <w:spacing w:after="0" w:line="240" w:lineRule="auto"/>
        <w:ind w:firstLine="720"/>
      </w:pPr>
      <w:r w:rsidRPr="007A783D">
        <w:t>UE-152253 Certificate of Service (PACApr2016).docx</w:t>
      </w:r>
    </w:p>
    <w:p w:rsidR="007A783D" w:rsidRDefault="007A783D" w:rsidP="007A783D">
      <w:pPr>
        <w:spacing w:after="0" w:line="240" w:lineRule="auto"/>
        <w:ind w:firstLine="720"/>
      </w:pPr>
      <w:r w:rsidRPr="007A783D">
        <w:t>UE-152253 PAC Cover Letter (PACApr2016).docx</w:t>
      </w:r>
    </w:p>
    <w:p w:rsidR="00A845C8" w:rsidRPr="007C5D36" w:rsidRDefault="00A845C8" w:rsidP="007A783D">
      <w:pPr>
        <w:spacing w:after="0" w:line="240" w:lineRule="auto"/>
        <w:ind w:firstLine="720"/>
      </w:pPr>
      <w:r w:rsidRPr="00A845C8">
        <w:t>UE-152253 PAC Cover Letter and COS (PACApr2016).pdf</w:t>
      </w:r>
    </w:p>
    <w:p w:rsidR="00B667FC" w:rsidRPr="007C5D36" w:rsidRDefault="00B667FC" w:rsidP="007C5D36">
      <w:pPr>
        <w:spacing w:after="0" w:line="240" w:lineRule="auto"/>
        <w:ind w:left="1440"/>
      </w:pPr>
    </w:p>
    <w:p w:rsidR="001C7FDB" w:rsidRPr="006F1F62" w:rsidRDefault="00433B45" w:rsidP="007C5D36">
      <w:pPr>
        <w:spacing w:after="0" w:line="240" w:lineRule="auto"/>
        <w:rPr>
          <w:b/>
        </w:rPr>
      </w:pPr>
      <w:r w:rsidRPr="006F1F62">
        <w:rPr>
          <w:b/>
        </w:rPr>
        <w:t>CD.2</w:t>
      </w:r>
      <w:r w:rsidR="001C7FDB" w:rsidRPr="006F1F62">
        <w:rPr>
          <w:b/>
        </w:rPr>
        <w:t xml:space="preserve"> W</w:t>
      </w:r>
      <w:r w:rsidRPr="006F1F62">
        <w:rPr>
          <w:b/>
        </w:rPr>
        <w:t xml:space="preserve">A UE-152253 </w:t>
      </w:r>
      <w:r w:rsidR="007E5CAB" w:rsidRPr="006F1F62">
        <w:rPr>
          <w:b/>
        </w:rPr>
        <w:t xml:space="preserve">Rebuttal Filing and </w:t>
      </w:r>
      <w:proofErr w:type="spellStart"/>
      <w:r w:rsidR="007E5CAB" w:rsidRPr="006F1F62">
        <w:rPr>
          <w:b/>
        </w:rPr>
        <w:t>Work</w:t>
      </w:r>
      <w:r w:rsidR="00B667FC" w:rsidRPr="006F1F62">
        <w:rPr>
          <w:b/>
        </w:rPr>
        <w:t>papers</w:t>
      </w:r>
      <w:proofErr w:type="spellEnd"/>
      <w:r w:rsidR="00B667FC" w:rsidRPr="006F1F62">
        <w:rPr>
          <w:b/>
        </w:rPr>
        <w:t xml:space="preserve"> CONFIDENTIAL</w:t>
      </w:r>
      <w:r w:rsidRPr="006F1F62">
        <w:rPr>
          <w:b/>
        </w:rPr>
        <w:t xml:space="preserve"> (PACApr2016</w:t>
      </w:r>
      <w:r w:rsidR="001C7FDB" w:rsidRPr="006F1F62">
        <w:rPr>
          <w:b/>
        </w:rPr>
        <w:t>)</w:t>
      </w:r>
    </w:p>
    <w:p w:rsidR="007C5D36" w:rsidRDefault="007C5D36" w:rsidP="007C5D36">
      <w:pPr>
        <w:spacing w:after="0" w:line="240" w:lineRule="auto"/>
        <w:ind w:left="720"/>
      </w:pPr>
    </w:p>
    <w:p w:rsidR="007C5D36" w:rsidRDefault="007C5D36" w:rsidP="007C5D36">
      <w:pPr>
        <w:spacing w:after="0" w:line="240" w:lineRule="auto"/>
      </w:pPr>
      <w:r>
        <w:tab/>
        <w:t>A. UE-152253 PAC Testimony and Exhibits CONFIDENTIAL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02 Chad A. Teply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 xml:space="preserve">UE-152253 Teply </w:t>
      </w:r>
      <w:proofErr w:type="spellStart"/>
      <w:r w:rsidRPr="00B17947">
        <w:t>CONF</w:t>
      </w:r>
      <w:proofErr w:type="spellEnd"/>
      <w:r w:rsidRPr="00B17947">
        <w:t xml:space="preserve"> Exhibit No CAT-18C (PACApr2016).pdf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>UE-152253 Teply</w:t>
      </w:r>
      <w:r>
        <w:t xml:space="preserve"> </w:t>
      </w:r>
      <w:proofErr w:type="spellStart"/>
      <w:r>
        <w:t>CONF</w:t>
      </w:r>
      <w:proofErr w:type="spellEnd"/>
      <w:r>
        <w:t xml:space="preserve"> Exhibit No CAT-20</w:t>
      </w:r>
      <w:r w:rsidRPr="00B17947">
        <w:t>C (PACApr2016).pdf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>UE-152</w:t>
      </w:r>
      <w:r>
        <w:t xml:space="preserve">253 Teply </w:t>
      </w:r>
      <w:proofErr w:type="spellStart"/>
      <w:r>
        <w:t>CONF</w:t>
      </w:r>
      <w:proofErr w:type="spellEnd"/>
      <w:r>
        <w:t xml:space="preserve"> Exhibit No CAT-21</w:t>
      </w:r>
      <w:r w:rsidRPr="00B17947">
        <w:t>C (PACApr2016).pdf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>UE-152</w:t>
      </w:r>
      <w:r>
        <w:t xml:space="preserve">253 Teply </w:t>
      </w:r>
      <w:proofErr w:type="spellStart"/>
      <w:r>
        <w:t>CONF</w:t>
      </w:r>
      <w:proofErr w:type="spellEnd"/>
      <w:r>
        <w:t xml:space="preserve"> Exhibit No CAT-22</w:t>
      </w:r>
      <w:r w:rsidRPr="00B17947">
        <w:t>C (PACApr2016).pdf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>UE-152</w:t>
      </w:r>
      <w:r>
        <w:t xml:space="preserve">253 Teply </w:t>
      </w:r>
      <w:proofErr w:type="spellStart"/>
      <w:r>
        <w:t>CONF</w:t>
      </w:r>
      <w:proofErr w:type="spellEnd"/>
      <w:r>
        <w:t xml:space="preserve"> Exhibit No CAT-23</w:t>
      </w:r>
      <w:r w:rsidRPr="00B17947">
        <w:t>C (PACApr2016).pdf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 xml:space="preserve">UE-152253 Teply </w:t>
      </w:r>
      <w:proofErr w:type="spellStart"/>
      <w:r w:rsidRPr="00B17947">
        <w:t>CONF</w:t>
      </w:r>
      <w:proofErr w:type="spellEnd"/>
      <w:r w:rsidRPr="00B17947">
        <w:t xml:space="preserve"> </w:t>
      </w:r>
      <w:proofErr w:type="spellStart"/>
      <w:r w:rsidRPr="00B17947">
        <w:t>Reb</w:t>
      </w:r>
      <w:proofErr w:type="spellEnd"/>
      <w:r w:rsidRPr="00B17947">
        <w:t xml:space="preserve"> Testimony </w:t>
      </w:r>
      <w:proofErr w:type="spellStart"/>
      <w:r w:rsidRPr="00B17947">
        <w:t>Exh</w:t>
      </w:r>
      <w:proofErr w:type="spellEnd"/>
      <w:r w:rsidRPr="00B17947">
        <w:t xml:space="preserve"> No CAT-14CT (PACApr2016).docx</w:t>
      </w:r>
    </w:p>
    <w:p w:rsidR="00B17947" w:rsidRDefault="00B17947" w:rsidP="007C5D36">
      <w:pPr>
        <w:spacing w:after="0" w:line="240" w:lineRule="auto"/>
      </w:pPr>
      <w:r>
        <w:tab/>
      </w:r>
      <w:r>
        <w:tab/>
      </w:r>
      <w:r>
        <w:tab/>
      </w:r>
      <w:r w:rsidRPr="00B17947">
        <w:t xml:space="preserve">UE-152253 Teply </w:t>
      </w:r>
      <w:proofErr w:type="spellStart"/>
      <w:r w:rsidRPr="00B17947">
        <w:t>CONF</w:t>
      </w:r>
      <w:proofErr w:type="spellEnd"/>
      <w:r w:rsidRPr="00B17947">
        <w:t xml:space="preserve"> </w:t>
      </w:r>
      <w:proofErr w:type="spellStart"/>
      <w:r w:rsidRPr="00B17947">
        <w:t>Reb</w:t>
      </w:r>
      <w:proofErr w:type="spellEnd"/>
      <w:r w:rsidRPr="00B17947">
        <w:t xml:space="preserve"> Testimony </w:t>
      </w:r>
      <w:proofErr w:type="spellStart"/>
      <w:r w:rsidRPr="00B17947">
        <w:t>E</w:t>
      </w:r>
      <w:r>
        <w:t>xh</w:t>
      </w:r>
      <w:proofErr w:type="spellEnd"/>
      <w:r>
        <w:t xml:space="preserve"> No CAT-14CT (PACApr2016).pdf</w:t>
      </w:r>
    </w:p>
    <w:p w:rsidR="00544061" w:rsidRDefault="00B17947" w:rsidP="00EB209A">
      <w:pPr>
        <w:spacing w:after="0" w:line="240" w:lineRule="auto"/>
        <w:ind w:right="-360"/>
      </w:pPr>
      <w:r>
        <w:tab/>
      </w:r>
      <w:r>
        <w:tab/>
      </w:r>
      <w:r>
        <w:tab/>
      </w:r>
      <w:r w:rsidR="00EB209A" w:rsidRPr="00EB209A">
        <w:t xml:space="preserve">UE-152253 Teply </w:t>
      </w:r>
      <w:proofErr w:type="spellStart"/>
      <w:r w:rsidR="00EB209A" w:rsidRPr="00EB209A">
        <w:t>CONF</w:t>
      </w:r>
      <w:proofErr w:type="spellEnd"/>
      <w:r w:rsidR="00EB209A" w:rsidRPr="00EB209A">
        <w:t xml:space="preserve"> </w:t>
      </w:r>
      <w:proofErr w:type="spellStart"/>
      <w:r w:rsidR="00EB209A" w:rsidRPr="00EB209A">
        <w:t>Reb</w:t>
      </w:r>
      <w:proofErr w:type="spellEnd"/>
      <w:r w:rsidR="00EB209A" w:rsidRPr="00EB209A">
        <w:t xml:space="preserve"> Testimony </w:t>
      </w:r>
      <w:proofErr w:type="spellStart"/>
      <w:r w:rsidR="00EB209A" w:rsidRPr="00EB209A">
        <w:t>Exh</w:t>
      </w:r>
      <w:proofErr w:type="spellEnd"/>
      <w:r w:rsidR="00EB209A" w:rsidRPr="00EB209A">
        <w:t xml:space="preserve"> No CAT-14CT (PACApr2016</w:t>
      </w:r>
      <w:proofErr w:type="gramStart"/>
      <w:r w:rsidR="00EB209A" w:rsidRPr="00EB209A">
        <w:t>)</w:t>
      </w:r>
      <w:r w:rsidR="00EB209A">
        <w:t>_</w:t>
      </w:r>
      <w:proofErr w:type="gramEnd"/>
      <w:r w:rsidR="00EB209A">
        <w:t>Pages.pdf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03 Rick T. Link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 xml:space="preserve">UE-152253 Link </w:t>
      </w:r>
      <w:proofErr w:type="spellStart"/>
      <w:r w:rsidRPr="00544061">
        <w:t>CONF</w:t>
      </w:r>
      <w:proofErr w:type="spellEnd"/>
      <w:r w:rsidRPr="00544061">
        <w:t xml:space="preserve"> Exhibit No RTL-12C (PACApr2016).docx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 xml:space="preserve">UE-152253 Link </w:t>
      </w:r>
      <w:proofErr w:type="spellStart"/>
      <w:r w:rsidRPr="00544061">
        <w:t>CONF</w:t>
      </w:r>
      <w:proofErr w:type="spellEnd"/>
      <w:r w:rsidRPr="00544061">
        <w:t xml:space="preserve"> Exhi</w:t>
      </w:r>
      <w:r>
        <w:t>bit No RTL-12C (PACApr2016).pdf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>UE-15</w:t>
      </w:r>
      <w:r>
        <w:t xml:space="preserve">2253 Link </w:t>
      </w:r>
      <w:proofErr w:type="spellStart"/>
      <w:r>
        <w:t>CONF</w:t>
      </w:r>
      <w:proofErr w:type="spellEnd"/>
      <w:r>
        <w:t xml:space="preserve"> Exhibit No RTL-13C (PACApr2016).pdf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>UE-15</w:t>
      </w:r>
      <w:r>
        <w:t xml:space="preserve">2253 Link </w:t>
      </w:r>
      <w:proofErr w:type="spellStart"/>
      <w:r>
        <w:t>CONF</w:t>
      </w:r>
      <w:proofErr w:type="spellEnd"/>
      <w:r>
        <w:t xml:space="preserve"> Exhibit No RTL-13C (PACApr2016).xlsx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 xml:space="preserve">UE-152253 Link </w:t>
      </w:r>
      <w:proofErr w:type="spellStart"/>
      <w:r w:rsidRPr="00544061">
        <w:t>CONF</w:t>
      </w:r>
      <w:proofErr w:type="spellEnd"/>
      <w:r w:rsidRPr="00544061">
        <w:t xml:space="preserve"> </w:t>
      </w:r>
      <w:proofErr w:type="spellStart"/>
      <w:r w:rsidRPr="00544061">
        <w:t>Reb</w:t>
      </w:r>
      <w:proofErr w:type="spellEnd"/>
      <w:r w:rsidRPr="00544061">
        <w:t xml:space="preserve"> Testimony </w:t>
      </w:r>
      <w:proofErr w:type="spellStart"/>
      <w:r w:rsidRPr="00544061">
        <w:t>Exh</w:t>
      </w:r>
      <w:proofErr w:type="spellEnd"/>
      <w:r w:rsidRPr="00544061">
        <w:t xml:space="preserve"> No RTL-11CT (PACApr2016).docx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 xml:space="preserve">UE-152253 Link </w:t>
      </w:r>
      <w:proofErr w:type="spellStart"/>
      <w:r w:rsidRPr="00544061">
        <w:t>CONF</w:t>
      </w:r>
      <w:proofErr w:type="spellEnd"/>
      <w:r w:rsidRPr="00544061">
        <w:t xml:space="preserve"> </w:t>
      </w:r>
      <w:proofErr w:type="spellStart"/>
      <w:r w:rsidRPr="00544061">
        <w:t>Reb</w:t>
      </w:r>
      <w:proofErr w:type="spellEnd"/>
      <w:r w:rsidRPr="00544061">
        <w:t xml:space="preserve"> Testimony </w:t>
      </w:r>
      <w:proofErr w:type="spellStart"/>
      <w:r w:rsidRPr="00544061">
        <w:t>Exh</w:t>
      </w:r>
      <w:proofErr w:type="spellEnd"/>
      <w:r w:rsidRPr="00544061">
        <w:t xml:space="preserve"> No R</w:t>
      </w:r>
      <w:r>
        <w:t>TL-11CT (PACApr2016).pdf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Pr="00544061">
        <w:t xml:space="preserve">UE-152253 Link </w:t>
      </w:r>
      <w:proofErr w:type="spellStart"/>
      <w:r w:rsidRPr="00544061">
        <w:t>CONF</w:t>
      </w:r>
      <w:proofErr w:type="spellEnd"/>
      <w:r w:rsidRPr="00544061">
        <w:t xml:space="preserve"> </w:t>
      </w:r>
      <w:proofErr w:type="spellStart"/>
      <w:r w:rsidRPr="00544061">
        <w:t>Reb</w:t>
      </w:r>
      <w:proofErr w:type="spellEnd"/>
      <w:r w:rsidRPr="00544061">
        <w:t xml:space="preserve"> Testimony </w:t>
      </w:r>
      <w:proofErr w:type="spellStart"/>
      <w:r w:rsidRPr="00544061">
        <w:t>E</w:t>
      </w:r>
      <w:r>
        <w:t>xh</w:t>
      </w:r>
      <w:proofErr w:type="spellEnd"/>
      <w:r>
        <w:t xml:space="preserve"> No RTL-11CT (PACApr2016</w:t>
      </w:r>
      <w:proofErr w:type="gramStart"/>
      <w:r>
        <w:t>)_</w:t>
      </w:r>
      <w:proofErr w:type="gramEnd"/>
      <w:r>
        <w:t>Pages.pdf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04 Dana Ralston</w:t>
      </w:r>
    </w:p>
    <w:p w:rsidR="00544061" w:rsidRDefault="00544061" w:rsidP="007C5D36">
      <w:pPr>
        <w:spacing w:after="0" w:line="240" w:lineRule="auto"/>
      </w:pPr>
      <w:r>
        <w:tab/>
      </w:r>
      <w:r>
        <w:tab/>
      </w:r>
      <w:r>
        <w:tab/>
      </w:r>
      <w:r w:rsidR="00C51793" w:rsidRPr="00C51793">
        <w:t xml:space="preserve">UE-152253 Ralston </w:t>
      </w:r>
      <w:proofErr w:type="spellStart"/>
      <w:r w:rsidR="00C51793" w:rsidRPr="00C51793">
        <w:t>CONF</w:t>
      </w:r>
      <w:proofErr w:type="spellEnd"/>
      <w:r w:rsidR="00C51793" w:rsidRPr="00C51793">
        <w:t xml:space="preserve"> Exhibit No DR-2C (PACApr2016).pdf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 xml:space="preserve">UE-152253 Ralston </w:t>
      </w:r>
      <w:proofErr w:type="spellStart"/>
      <w:r w:rsidRPr="00C51793">
        <w:t>CONF</w:t>
      </w:r>
      <w:proofErr w:type="spellEnd"/>
      <w:r w:rsidRPr="00C51793">
        <w:t xml:space="preserve"> E</w:t>
      </w:r>
      <w:r>
        <w:t>xhibit No DR-2C (PACApr2016).xlsx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 xml:space="preserve">UE-152253 Ralston </w:t>
      </w:r>
      <w:proofErr w:type="spellStart"/>
      <w:r w:rsidRPr="00C51793">
        <w:t>CONF</w:t>
      </w:r>
      <w:proofErr w:type="spellEnd"/>
      <w:r w:rsidRPr="00C51793">
        <w:t xml:space="preserve"> Exhibit No DR-</w:t>
      </w:r>
      <w:r>
        <w:t>3</w:t>
      </w:r>
      <w:r w:rsidRPr="00C51793">
        <w:t>C (PACApr2016).pdf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>UE-152</w:t>
      </w:r>
      <w:r>
        <w:t xml:space="preserve">253 Ralston </w:t>
      </w:r>
      <w:proofErr w:type="spellStart"/>
      <w:r>
        <w:t>CONF</w:t>
      </w:r>
      <w:proofErr w:type="spellEnd"/>
      <w:r>
        <w:t xml:space="preserve"> Exhibit No DR-3C (PACApr2016).xlsx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>UE-152</w:t>
      </w:r>
      <w:r>
        <w:t xml:space="preserve">253 Ralston </w:t>
      </w:r>
      <w:proofErr w:type="spellStart"/>
      <w:r>
        <w:t>CONF</w:t>
      </w:r>
      <w:proofErr w:type="spellEnd"/>
      <w:r>
        <w:t xml:space="preserve"> Exhibit No DR-4</w:t>
      </w:r>
      <w:r w:rsidRPr="00C51793">
        <w:t>C (PACApr2016).pdf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>UE-152</w:t>
      </w:r>
      <w:r>
        <w:t xml:space="preserve">253 Ralston </w:t>
      </w:r>
      <w:proofErr w:type="spellStart"/>
      <w:r>
        <w:t>CONF</w:t>
      </w:r>
      <w:proofErr w:type="spellEnd"/>
      <w:r>
        <w:t xml:space="preserve"> Exhibit No DR-4C (PACApr2016).xlsx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 xml:space="preserve">UE-152253 Ralston </w:t>
      </w:r>
      <w:proofErr w:type="spellStart"/>
      <w:r w:rsidRPr="00C51793">
        <w:t>CONF</w:t>
      </w:r>
      <w:proofErr w:type="spellEnd"/>
      <w:r w:rsidRPr="00C51793">
        <w:t xml:space="preserve"> </w:t>
      </w:r>
      <w:proofErr w:type="spellStart"/>
      <w:r w:rsidRPr="00C51793">
        <w:t>Reb</w:t>
      </w:r>
      <w:proofErr w:type="spellEnd"/>
      <w:r w:rsidRPr="00C51793">
        <w:t xml:space="preserve"> Testimony </w:t>
      </w:r>
      <w:proofErr w:type="spellStart"/>
      <w:r w:rsidRPr="00C51793">
        <w:t>Exh</w:t>
      </w:r>
      <w:proofErr w:type="spellEnd"/>
      <w:r w:rsidRPr="00C51793">
        <w:t xml:space="preserve"> No DR-1CT (PACApr2016).docx</w:t>
      </w:r>
    </w:p>
    <w:p w:rsidR="00C51793" w:rsidRDefault="00C51793" w:rsidP="007C5D36">
      <w:pPr>
        <w:spacing w:after="0" w:line="240" w:lineRule="auto"/>
      </w:pPr>
      <w:r>
        <w:tab/>
      </w:r>
      <w:r>
        <w:tab/>
      </w:r>
      <w:r>
        <w:tab/>
      </w:r>
      <w:r w:rsidRPr="00C51793">
        <w:t xml:space="preserve">UE-152253 Ralston </w:t>
      </w:r>
      <w:proofErr w:type="spellStart"/>
      <w:r w:rsidRPr="00C51793">
        <w:t>CONF</w:t>
      </w:r>
      <w:proofErr w:type="spellEnd"/>
      <w:r w:rsidRPr="00C51793">
        <w:t xml:space="preserve"> </w:t>
      </w:r>
      <w:proofErr w:type="spellStart"/>
      <w:r w:rsidRPr="00C51793">
        <w:t>Reb</w:t>
      </w:r>
      <w:proofErr w:type="spellEnd"/>
      <w:r w:rsidRPr="00C51793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DR-1CT (PACApr2016).pdf</w:t>
      </w:r>
    </w:p>
    <w:p w:rsidR="00C51793" w:rsidRDefault="00C51793" w:rsidP="00C51793">
      <w:pPr>
        <w:spacing w:after="0" w:line="240" w:lineRule="auto"/>
        <w:ind w:right="-180"/>
      </w:pPr>
      <w:r>
        <w:tab/>
      </w:r>
      <w:r>
        <w:tab/>
      </w:r>
      <w:r>
        <w:tab/>
      </w:r>
      <w:r w:rsidRPr="00C51793">
        <w:t xml:space="preserve">UE-152253 Ralston </w:t>
      </w:r>
      <w:proofErr w:type="spellStart"/>
      <w:r w:rsidRPr="00C51793">
        <w:t>CONF</w:t>
      </w:r>
      <w:proofErr w:type="spellEnd"/>
      <w:r w:rsidRPr="00C51793">
        <w:t xml:space="preserve"> </w:t>
      </w:r>
      <w:proofErr w:type="spellStart"/>
      <w:r w:rsidRPr="00C51793">
        <w:t>Reb</w:t>
      </w:r>
      <w:proofErr w:type="spellEnd"/>
      <w:r w:rsidRPr="00C51793">
        <w:t xml:space="preserve"> Testimony</w:t>
      </w:r>
      <w:r>
        <w:t xml:space="preserve"> </w:t>
      </w:r>
      <w:proofErr w:type="spellStart"/>
      <w:r>
        <w:t>Exh</w:t>
      </w:r>
      <w:proofErr w:type="spellEnd"/>
      <w:r>
        <w:t xml:space="preserve"> No DR-1CT (PACApr2</w:t>
      </w:r>
      <w:r w:rsidR="00275B62">
        <w:t>016</w:t>
      </w:r>
      <w:proofErr w:type="gramStart"/>
      <w:r w:rsidR="00275B62">
        <w:t>)_</w:t>
      </w:r>
      <w:proofErr w:type="gramEnd"/>
      <w:r w:rsidR="00275B62">
        <w:t>P</w:t>
      </w:r>
      <w:r>
        <w:t>ages.pdf</w:t>
      </w:r>
    </w:p>
    <w:p w:rsidR="007C5D36" w:rsidRDefault="007C5D36" w:rsidP="007C5D36">
      <w:pPr>
        <w:spacing w:after="0" w:line="240" w:lineRule="auto"/>
      </w:pPr>
      <w:r>
        <w:tab/>
      </w:r>
      <w:r>
        <w:tab/>
        <w:t>08 Shelley E. McCoy</w:t>
      </w:r>
    </w:p>
    <w:p w:rsidR="00B054E8" w:rsidRDefault="00B054E8" w:rsidP="007C5D36">
      <w:pPr>
        <w:spacing w:after="0" w:line="240" w:lineRule="auto"/>
      </w:pPr>
      <w:r>
        <w:tab/>
      </w:r>
      <w:r>
        <w:tab/>
      </w:r>
      <w:r>
        <w:tab/>
      </w:r>
      <w:r w:rsidRPr="00B054E8">
        <w:t xml:space="preserve">UE-152253 McCoy </w:t>
      </w:r>
      <w:proofErr w:type="spellStart"/>
      <w:r w:rsidRPr="00B054E8">
        <w:t>CONF</w:t>
      </w:r>
      <w:proofErr w:type="spellEnd"/>
      <w:r w:rsidRPr="00B054E8">
        <w:t xml:space="preserve"> Exhibit No SEM-9C (PACApr2016).pdf</w:t>
      </w:r>
    </w:p>
    <w:p w:rsidR="00B054E8" w:rsidRDefault="00B054E8" w:rsidP="007C5D36">
      <w:pPr>
        <w:spacing w:after="0" w:line="240" w:lineRule="auto"/>
      </w:pPr>
      <w:r>
        <w:tab/>
      </w:r>
      <w:r>
        <w:tab/>
      </w:r>
      <w:r>
        <w:tab/>
      </w:r>
      <w:r w:rsidRPr="00B054E8">
        <w:t xml:space="preserve">UE-152253 McCoy </w:t>
      </w:r>
      <w:proofErr w:type="spellStart"/>
      <w:r w:rsidRPr="00B054E8">
        <w:t>CONF</w:t>
      </w:r>
      <w:proofErr w:type="spellEnd"/>
      <w:r w:rsidRPr="00B054E8">
        <w:t xml:space="preserve"> Ex</w:t>
      </w:r>
      <w:r>
        <w:t>hibit No SEM-9C (PACApr2016).xlsx</w:t>
      </w:r>
    </w:p>
    <w:p w:rsidR="00B054E8" w:rsidRDefault="00B054E8" w:rsidP="007C5D36">
      <w:pPr>
        <w:spacing w:after="0" w:line="240" w:lineRule="auto"/>
      </w:pPr>
    </w:p>
    <w:p w:rsidR="007C5D36" w:rsidRDefault="007C5D36" w:rsidP="007C5D36">
      <w:pPr>
        <w:spacing w:after="0" w:line="240" w:lineRule="auto"/>
        <w:ind w:left="720"/>
      </w:pPr>
      <w:r>
        <w:t>B</w:t>
      </w:r>
      <w:r w:rsidRPr="007C5D36">
        <w:t xml:space="preserve">. UE-152253 PAC </w:t>
      </w:r>
      <w:proofErr w:type="spellStart"/>
      <w:r w:rsidRPr="007C5D36">
        <w:t>Workpapers</w:t>
      </w:r>
      <w:proofErr w:type="spellEnd"/>
      <w:r>
        <w:t xml:space="preserve"> CONFIDENTIAL</w:t>
      </w:r>
    </w:p>
    <w:p w:rsidR="001C7FDB" w:rsidRPr="007C5D36" w:rsidRDefault="00ED2BF8" w:rsidP="007C5D36">
      <w:pPr>
        <w:spacing w:after="0" w:line="240" w:lineRule="auto"/>
        <w:ind w:left="720" w:firstLine="720"/>
      </w:pPr>
      <w:r w:rsidRPr="007C5D36">
        <w:t xml:space="preserve">02 </w:t>
      </w:r>
      <w:r w:rsidR="00433B45" w:rsidRPr="007C5D36">
        <w:t>Teply Confidential</w:t>
      </w:r>
      <w:r w:rsidR="001C7FDB" w:rsidRPr="007C5D36">
        <w:t xml:space="preserve"> </w:t>
      </w:r>
      <w:proofErr w:type="spellStart"/>
      <w:r w:rsidR="001C7FDB" w:rsidRPr="007C5D36">
        <w:t>Workpapers</w:t>
      </w:r>
      <w:proofErr w:type="spellEnd"/>
    </w:p>
    <w:p w:rsidR="00433B45" w:rsidRPr="007C5D36" w:rsidRDefault="00433B45" w:rsidP="007C5D36">
      <w:pPr>
        <w:spacing w:after="0" w:line="240" w:lineRule="auto"/>
        <w:ind w:left="720"/>
      </w:pPr>
      <w:r w:rsidRPr="007C5D36">
        <w:tab/>
      </w:r>
      <w:r w:rsidR="007C5D36">
        <w:t xml:space="preserve"> </w:t>
      </w:r>
      <w:r w:rsidR="007C5D36">
        <w:tab/>
      </w:r>
      <w:r w:rsidRPr="007C5D36">
        <w:t>Attach WUTC 90-1 CONF</w:t>
      </w:r>
    </w:p>
    <w:p w:rsidR="00433B45" w:rsidRPr="007C5D36" w:rsidRDefault="007C5D36" w:rsidP="007C5D36">
      <w:pPr>
        <w:spacing w:after="0" w:line="240" w:lineRule="auto"/>
        <w:ind w:left="720"/>
      </w:pPr>
      <w:r>
        <w:tab/>
      </w:r>
      <w:r w:rsidR="00433B45" w:rsidRPr="007C5D36">
        <w:tab/>
        <w:t>Attach WUTC 90-2 CONF</w:t>
      </w:r>
    </w:p>
    <w:p w:rsidR="00433B45" w:rsidRPr="007C5D36" w:rsidRDefault="00ED2BF8" w:rsidP="007C5D36">
      <w:pPr>
        <w:spacing w:after="0" w:line="240" w:lineRule="auto"/>
        <w:ind w:left="720" w:firstLine="720"/>
      </w:pPr>
      <w:r w:rsidRPr="007C5D36">
        <w:t xml:space="preserve">03 </w:t>
      </w:r>
      <w:r w:rsidR="00433B45" w:rsidRPr="007C5D36">
        <w:t xml:space="preserve">Link Confidential </w:t>
      </w:r>
      <w:proofErr w:type="spellStart"/>
      <w:r w:rsidR="00433B45" w:rsidRPr="007C5D36">
        <w:t>Workpapers</w:t>
      </w:r>
      <w:proofErr w:type="spellEnd"/>
    </w:p>
    <w:p w:rsidR="00433B45" w:rsidRPr="007C5D36" w:rsidRDefault="007C5D36" w:rsidP="007C5D36">
      <w:pPr>
        <w:spacing w:after="0" w:line="240" w:lineRule="auto"/>
        <w:ind w:left="720"/>
      </w:pPr>
      <w:r>
        <w:tab/>
      </w:r>
      <w:r w:rsidR="00433B45" w:rsidRPr="007C5D36">
        <w:tab/>
      </w:r>
      <w:r w:rsidR="001C333D" w:rsidRPr="007C5D36">
        <w:t>Attach PC 15 -1 1</w:t>
      </w:r>
      <w:r w:rsidR="001C333D" w:rsidRPr="007C5D36">
        <w:rPr>
          <w:vertAlign w:val="superscript"/>
        </w:rPr>
        <w:t>st</w:t>
      </w:r>
      <w:r w:rsidR="001C333D" w:rsidRPr="007C5D36">
        <w:t xml:space="preserve"> </w:t>
      </w:r>
      <w:proofErr w:type="spellStart"/>
      <w:r w:rsidR="001C333D" w:rsidRPr="007C5D36">
        <w:t>Supp</w:t>
      </w:r>
      <w:proofErr w:type="spellEnd"/>
      <w:r w:rsidR="001C333D" w:rsidRPr="007C5D36">
        <w:t xml:space="preserve"> </w:t>
      </w:r>
      <w:proofErr w:type="spellStart"/>
      <w:r w:rsidR="001C333D" w:rsidRPr="007C5D36">
        <w:t>CONF</w:t>
      </w:r>
      <w:proofErr w:type="spellEnd"/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>Attach PC 15 -2 1</w:t>
      </w:r>
      <w:r w:rsidR="001C333D" w:rsidRPr="007C5D36">
        <w:rPr>
          <w:vertAlign w:val="superscript"/>
        </w:rPr>
        <w:t>st</w:t>
      </w:r>
      <w:r w:rsidR="001C333D" w:rsidRPr="007C5D36">
        <w:t xml:space="preserve"> </w:t>
      </w:r>
      <w:proofErr w:type="spellStart"/>
      <w:r w:rsidR="001C333D" w:rsidRPr="007C5D36">
        <w:t>Supp</w:t>
      </w:r>
      <w:proofErr w:type="spellEnd"/>
      <w:r w:rsidR="001C333D" w:rsidRPr="007C5D36">
        <w:t xml:space="preserve"> </w:t>
      </w:r>
      <w:proofErr w:type="spellStart"/>
      <w:r w:rsidR="001C333D" w:rsidRPr="007C5D36">
        <w:t>CONF</w:t>
      </w:r>
      <w:proofErr w:type="spellEnd"/>
      <w:r w:rsidR="001C333D" w:rsidRPr="007C5D36">
        <w:tab/>
      </w:r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>Attach PC 15 -3 1</w:t>
      </w:r>
      <w:r w:rsidR="001C333D" w:rsidRPr="007C5D36">
        <w:rPr>
          <w:vertAlign w:val="superscript"/>
        </w:rPr>
        <w:t>st</w:t>
      </w:r>
      <w:r w:rsidR="001C333D" w:rsidRPr="007C5D36">
        <w:t xml:space="preserve"> </w:t>
      </w:r>
      <w:proofErr w:type="spellStart"/>
      <w:r w:rsidR="001C333D" w:rsidRPr="007C5D36">
        <w:t>Supp</w:t>
      </w:r>
      <w:proofErr w:type="spellEnd"/>
      <w:r w:rsidR="001C333D" w:rsidRPr="007C5D36">
        <w:t xml:space="preserve"> </w:t>
      </w:r>
      <w:proofErr w:type="spellStart"/>
      <w:r w:rsidR="001C333D" w:rsidRPr="007C5D36">
        <w:t>CONF</w:t>
      </w:r>
      <w:proofErr w:type="spellEnd"/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>Attach PC 15 -4 1</w:t>
      </w:r>
      <w:r w:rsidR="001C333D" w:rsidRPr="007C5D36">
        <w:rPr>
          <w:vertAlign w:val="superscript"/>
        </w:rPr>
        <w:t>st</w:t>
      </w:r>
      <w:r w:rsidR="001C333D" w:rsidRPr="007C5D36">
        <w:t xml:space="preserve"> </w:t>
      </w:r>
      <w:proofErr w:type="spellStart"/>
      <w:r w:rsidR="001C333D" w:rsidRPr="007C5D36">
        <w:t>Supp</w:t>
      </w:r>
      <w:proofErr w:type="spellEnd"/>
      <w:r w:rsidR="001C333D" w:rsidRPr="007C5D36">
        <w:t xml:space="preserve"> </w:t>
      </w:r>
      <w:proofErr w:type="spellStart"/>
      <w:r w:rsidR="001C333D"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lastRenderedPageBreak/>
        <w:tab/>
        <w:t>Attach PC 15 -5 1</w:t>
      </w:r>
      <w:r w:rsidRPr="007C5D36">
        <w:rPr>
          <w:vertAlign w:val="superscript"/>
        </w:rPr>
        <w:t>st</w:t>
      </w:r>
      <w:r w:rsidRPr="007C5D36">
        <w:t xml:space="preserve"> </w:t>
      </w:r>
      <w:proofErr w:type="spellStart"/>
      <w:r w:rsidRPr="007C5D36">
        <w:t>Supp</w:t>
      </w:r>
      <w:proofErr w:type="spellEnd"/>
      <w:r w:rsidRPr="007C5D36">
        <w:t xml:space="preserve">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Attach PC 15 -6 1</w:t>
      </w:r>
      <w:r w:rsidRPr="007C5D36">
        <w:rPr>
          <w:vertAlign w:val="superscript"/>
        </w:rPr>
        <w:t>st</w:t>
      </w:r>
      <w:r w:rsidRPr="007C5D36">
        <w:t xml:space="preserve"> </w:t>
      </w:r>
      <w:proofErr w:type="spellStart"/>
      <w:r w:rsidRPr="007C5D36">
        <w:t>Supp</w:t>
      </w:r>
      <w:proofErr w:type="spellEnd"/>
      <w:r w:rsidRPr="007C5D36">
        <w:t xml:space="preserve">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Attach PC 15 -7 1</w:t>
      </w:r>
      <w:r w:rsidRPr="007C5D36">
        <w:rPr>
          <w:vertAlign w:val="superscript"/>
        </w:rPr>
        <w:t>st</w:t>
      </w:r>
      <w:r w:rsidRPr="007C5D36">
        <w:t xml:space="preserve"> </w:t>
      </w:r>
      <w:proofErr w:type="spellStart"/>
      <w:r w:rsidRPr="007C5D36">
        <w:t>Supp</w:t>
      </w:r>
      <w:proofErr w:type="spellEnd"/>
      <w:r w:rsidRPr="007C5D36">
        <w:t xml:space="preserve">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Attach Sierra Club 1.13 -1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 xml:space="preserve">Attach Sierra Club 1.13 -1, w 15 IRP Mine </w:t>
      </w:r>
      <w:proofErr w:type="gramStart"/>
      <w:r w:rsidRPr="007C5D36">
        <w:t>Capital</w:t>
      </w:r>
      <w:proofErr w:type="gramEnd"/>
      <w:r w:rsidRPr="007C5D36">
        <w:t xml:space="preserve"> CONF</w:t>
      </w:r>
    </w:p>
    <w:p w:rsidR="001C333D" w:rsidRPr="007C5D36" w:rsidRDefault="001C333D" w:rsidP="007C5D36">
      <w:pPr>
        <w:spacing w:after="0" w:line="240" w:lineRule="auto"/>
        <w:ind w:left="2160"/>
      </w:pPr>
      <w:proofErr w:type="spellStart"/>
      <w:r w:rsidRPr="007C5D36">
        <w:t>CERA_North</w:t>
      </w:r>
      <w:proofErr w:type="spellEnd"/>
      <w:r w:rsidRPr="007C5D36">
        <w:t xml:space="preserve"> American Monthly Gas Briefing – November 2013 – 18_</w:t>
      </w:r>
      <w:r w:rsidR="007C5D36">
        <w:t xml:space="preserve">+ lev price </w:t>
      </w:r>
      <w:r w:rsidRPr="007C5D36">
        <w:t xml:space="preserve">–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Correction to SC $143m Coal Adjustment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Figure 1 –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Figure 2 –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Figure 3 –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 xml:space="preserve">Gas Price and </w:t>
      </w:r>
      <w:proofErr w:type="spellStart"/>
      <w:r w:rsidRPr="007C5D36">
        <w:t>PVRRd</w:t>
      </w:r>
      <w:proofErr w:type="spellEnd"/>
      <w:r w:rsidRPr="007C5D36">
        <w:t xml:space="preserve"> Relationships –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</w:r>
      <w:proofErr w:type="spellStart"/>
      <w:r w:rsidRPr="007C5D36">
        <w:t>PIRA_ForecastPrices</w:t>
      </w:r>
      <w:proofErr w:type="spellEnd"/>
      <w:r w:rsidRPr="007C5D36">
        <w:t xml:space="preserve"> LT Nominal$_2013 12 11 + lev price – </w:t>
      </w:r>
      <w:proofErr w:type="spellStart"/>
      <w:r w:rsidRPr="007C5D36">
        <w:t>CONF</w:t>
      </w:r>
      <w:proofErr w:type="spellEnd"/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>Revenue Requirement of Mine Capital CONF</w:t>
      </w:r>
    </w:p>
    <w:p w:rsidR="001C333D" w:rsidRPr="007C5D36" w:rsidRDefault="001C333D" w:rsidP="007C5D36">
      <w:pPr>
        <w:spacing w:after="0" w:line="240" w:lineRule="auto"/>
        <w:ind w:left="1440"/>
      </w:pPr>
      <w:r w:rsidRPr="007C5D36">
        <w:tab/>
        <w:t xml:space="preserve">WM_nags_ltv_price_outlook_fall_2013 + lev price – </w:t>
      </w:r>
      <w:proofErr w:type="spellStart"/>
      <w:r w:rsidRPr="007C5D36">
        <w:t>CONF</w:t>
      </w:r>
      <w:proofErr w:type="spellEnd"/>
    </w:p>
    <w:p w:rsidR="001C333D" w:rsidRPr="007C5D36" w:rsidRDefault="00ED2BF8" w:rsidP="007C5D36">
      <w:pPr>
        <w:spacing w:after="0" w:line="240" w:lineRule="auto"/>
        <w:ind w:left="720" w:firstLine="720"/>
      </w:pPr>
      <w:r w:rsidRPr="007C5D36">
        <w:t xml:space="preserve">04 </w:t>
      </w:r>
      <w:r w:rsidR="001C333D" w:rsidRPr="007C5D36">
        <w:t xml:space="preserve">Ralston Confidential </w:t>
      </w:r>
      <w:proofErr w:type="spellStart"/>
      <w:r w:rsidR="001C333D" w:rsidRPr="007C5D36">
        <w:t>Workpapers</w:t>
      </w:r>
      <w:proofErr w:type="spellEnd"/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 xml:space="preserve">Exhibit_DR-2C confidential </w:t>
      </w:r>
      <w:proofErr w:type="spellStart"/>
      <w:r w:rsidR="001C333D" w:rsidRPr="007C5D36">
        <w:t>workpaper</w:t>
      </w:r>
      <w:proofErr w:type="spellEnd"/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 xml:space="preserve">Exhibit_DR-3C confidential </w:t>
      </w:r>
      <w:proofErr w:type="spellStart"/>
      <w:r w:rsidR="001C333D" w:rsidRPr="007C5D36">
        <w:t>workpaper</w:t>
      </w:r>
      <w:proofErr w:type="spellEnd"/>
    </w:p>
    <w:p w:rsidR="001C333D" w:rsidRPr="007C5D36" w:rsidRDefault="007C5D36" w:rsidP="007C5D36">
      <w:pPr>
        <w:spacing w:after="0" w:line="240" w:lineRule="auto"/>
        <w:ind w:left="720"/>
      </w:pPr>
      <w:r>
        <w:tab/>
      </w:r>
      <w:r w:rsidR="001C333D" w:rsidRPr="007C5D36">
        <w:tab/>
        <w:t xml:space="preserve">Exhibit_DR-4C confidential </w:t>
      </w:r>
      <w:proofErr w:type="spellStart"/>
      <w:r w:rsidR="001C333D" w:rsidRPr="007C5D36">
        <w:t>workpaper</w:t>
      </w:r>
      <w:proofErr w:type="spellEnd"/>
    </w:p>
    <w:p w:rsidR="001C333D" w:rsidRPr="007C5D36" w:rsidRDefault="001C333D" w:rsidP="007C5D36">
      <w:pPr>
        <w:spacing w:after="0" w:line="240" w:lineRule="auto"/>
        <w:ind w:left="720"/>
      </w:pPr>
    </w:p>
    <w:p w:rsidR="001C333D" w:rsidRPr="007C5D36" w:rsidRDefault="001C333D" w:rsidP="007C5D36">
      <w:pPr>
        <w:spacing w:after="0" w:line="240" w:lineRule="auto"/>
        <w:ind w:left="720"/>
      </w:pPr>
    </w:p>
    <w:sectPr w:rsidR="001C333D" w:rsidRPr="007C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EE" w:rsidRDefault="00860EEE" w:rsidP="00345A59">
      <w:pPr>
        <w:spacing w:after="0" w:line="240" w:lineRule="auto"/>
      </w:pPr>
      <w:r>
        <w:separator/>
      </w:r>
    </w:p>
  </w:endnote>
  <w:endnote w:type="continuationSeparator" w:id="0">
    <w:p w:rsidR="00860EEE" w:rsidRDefault="00860EEE" w:rsidP="0034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EE" w:rsidRDefault="00860EEE" w:rsidP="00345A59">
      <w:pPr>
        <w:spacing w:after="0" w:line="240" w:lineRule="auto"/>
      </w:pPr>
      <w:r>
        <w:separator/>
      </w:r>
    </w:p>
  </w:footnote>
  <w:footnote w:type="continuationSeparator" w:id="0">
    <w:p w:rsidR="00860EEE" w:rsidRDefault="00860EEE" w:rsidP="0034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D8" w:rsidRDefault="00702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09"/>
    <w:rsid w:val="00012800"/>
    <w:rsid w:val="000A182A"/>
    <w:rsid w:val="000F5408"/>
    <w:rsid w:val="00121FEA"/>
    <w:rsid w:val="001669BF"/>
    <w:rsid w:val="00170A63"/>
    <w:rsid w:val="001C333D"/>
    <w:rsid w:val="001C7FDB"/>
    <w:rsid w:val="00234582"/>
    <w:rsid w:val="00263CAE"/>
    <w:rsid w:val="00275B62"/>
    <w:rsid w:val="0030166E"/>
    <w:rsid w:val="00307436"/>
    <w:rsid w:val="00312BF0"/>
    <w:rsid w:val="00345A59"/>
    <w:rsid w:val="00353EBB"/>
    <w:rsid w:val="00393F4D"/>
    <w:rsid w:val="004222A8"/>
    <w:rsid w:val="0043161A"/>
    <w:rsid w:val="00433477"/>
    <w:rsid w:val="00433B45"/>
    <w:rsid w:val="00444B66"/>
    <w:rsid w:val="004808D9"/>
    <w:rsid w:val="004B4DA2"/>
    <w:rsid w:val="005024E3"/>
    <w:rsid w:val="00504D9F"/>
    <w:rsid w:val="00544061"/>
    <w:rsid w:val="00693E57"/>
    <w:rsid w:val="006D5247"/>
    <w:rsid w:val="006F1F62"/>
    <w:rsid w:val="007029D8"/>
    <w:rsid w:val="00717CBE"/>
    <w:rsid w:val="00731D3C"/>
    <w:rsid w:val="00736EEE"/>
    <w:rsid w:val="00777EA0"/>
    <w:rsid w:val="00782E09"/>
    <w:rsid w:val="007839CB"/>
    <w:rsid w:val="007A783D"/>
    <w:rsid w:val="007C5D36"/>
    <w:rsid w:val="007E5CAB"/>
    <w:rsid w:val="007F56E6"/>
    <w:rsid w:val="0082617C"/>
    <w:rsid w:val="00860EEE"/>
    <w:rsid w:val="00994D90"/>
    <w:rsid w:val="009A67E3"/>
    <w:rsid w:val="009C5664"/>
    <w:rsid w:val="009D2F9A"/>
    <w:rsid w:val="009E3F4A"/>
    <w:rsid w:val="00A61FC7"/>
    <w:rsid w:val="00A845C8"/>
    <w:rsid w:val="00AB1F02"/>
    <w:rsid w:val="00AC0314"/>
    <w:rsid w:val="00AD1304"/>
    <w:rsid w:val="00B054E8"/>
    <w:rsid w:val="00B17947"/>
    <w:rsid w:val="00B2334A"/>
    <w:rsid w:val="00B667FC"/>
    <w:rsid w:val="00BA05E1"/>
    <w:rsid w:val="00C20E70"/>
    <w:rsid w:val="00C24F91"/>
    <w:rsid w:val="00C51793"/>
    <w:rsid w:val="00C61023"/>
    <w:rsid w:val="00C92519"/>
    <w:rsid w:val="00CA0C86"/>
    <w:rsid w:val="00CF3999"/>
    <w:rsid w:val="00E4778B"/>
    <w:rsid w:val="00E51BC2"/>
    <w:rsid w:val="00E575E3"/>
    <w:rsid w:val="00EB209A"/>
    <w:rsid w:val="00ED2BF8"/>
    <w:rsid w:val="00F00812"/>
    <w:rsid w:val="00F25DD3"/>
    <w:rsid w:val="00F66215"/>
    <w:rsid w:val="00FE462E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59"/>
  </w:style>
  <w:style w:type="paragraph" w:styleId="Footer">
    <w:name w:val="footer"/>
    <w:basedOn w:val="Normal"/>
    <w:link w:val="FooterChar"/>
    <w:uiPriority w:val="99"/>
    <w:unhideWhenUsed/>
    <w:rsid w:val="003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59"/>
  </w:style>
  <w:style w:type="paragraph" w:styleId="ListParagraph">
    <w:name w:val="List Paragraph"/>
    <w:basedOn w:val="Normal"/>
    <w:uiPriority w:val="34"/>
    <w:qFormat/>
    <w:rsid w:val="007C5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59"/>
  </w:style>
  <w:style w:type="paragraph" w:styleId="Footer">
    <w:name w:val="footer"/>
    <w:basedOn w:val="Normal"/>
    <w:link w:val="FooterChar"/>
    <w:uiPriority w:val="99"/>
    <w:unhideWhenUsed/>
    <w:rsid w:val="003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59"/>
  </w:style>
  <w:style w:type="paragraph" w:styleId="ListParagraph">
    <w:name w:val="List Paragraph"/>
    <w:basedOn w:val="Normal"/>
    <w:uiPriority w:val="34"/>
    <w:qFormat/>
    <w:rsid w:val="007C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AC70B8-48A8-492D-863F-DBC661507057}"/>
</file>

<file path=customXml/itemProps2.xml><?xml version="1.0" encoding="utf-8"?>
<ds:datastoreItem xmlns:ds="http://schemas.openxmlformats.org/officeDocument/2006/customXml" ds:itemID="{2C00FDDF-68CF-44BE-BC95-E55E931DD910}"/>
</file>

<file path=customXml/itemProps3.xml><?xml version="1.0" encoding="utf-8"?>
<ds:datastoreItem xmlns:ds="http://schemas.openxmlformats.org/officeDocument/2006/customXml" ds:itemID="{93A77CB4-BD16-49B8-BA80-9A8E0682DA67}"/>
</file>

<file path=customXml/itemProps4.xml><?xml version="1.0" encoding="utf-8"?>
<ds:datastoreItem xmlns:ds="http://schemas.openxmlformats.org/officeDocument/2006/customXml" ds:itemID="{158CF65D-7171-445B-BFEE-DD8EA9E26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2432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2016-04-07T17:13:00Z</dcterms:created>
  <dcterms:modified xsi:type="dcterms:W3CDTF">2016-04-07T17:14:00Z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