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E6FBA" w14:textId="618351BE" w:rsidR="007F6E20" w:rsidRDefault="007F6E20" w:rsidP="009543C5">
      <w:pPr>
        <w:jc w:val="center"/>
        <w:rPr>
          <w:b/>
          <w:bCs/>
          <w:sz w:val="25"/>
          <w:szCs w:val="25"/>
        </w:rPr>
      </w:pPr>
    </w:p>
    <w:p w14:paraId="1D730B40" w14:textId="77777777" w:rsidR="007F6E20" w:rsidRDefault="007F6E20" w:rsidP="009543C5">
      <w:pPr>
        <w:jc w:val="center"/>
        <w:rPr>
          <w:b/>
          <w:bCs/>
          <w:sz w:val="25"/>
          <w:szCs w:val="25"/>
        </w:rPr>
      </w:pPr>
    </w:p>
    <w:p w14:paraId="58A75A08" w14:textId="77777777" w:rsidR="007F6E20" w:rsidRDefault="007F6E20" w:rsidP="009543C5">
      <w:pPr>
        <w:jc w:val="center"/>
        <w:rPr>
          <w:b/>
          <w:bCs/>
          <w:sz w:val="25"/>
          <w:szCs w:val="25"/>
        </w:rPr>
      </w:pPr>
    </w:p>
    <w:p w14:paraId="282E8005" w14:textId="77777777" w:rsidR="007F6E20" w:rsidRDefault="007F6E20" w:rsidP="009543C5">
      <w:pPr>
        <w:jc w:val="center"/>
        <w:rPr>
          <w:b/>
          <w:bCs/>
          <w:sz w:val="25"/>
          <w:szCs w:val="25"/>
        </w:rPr>
      </w:pPr>
    </w:p>
    <w:p w14:paraId="68D65293" w14:textId="77777777" w:rsidR="0070572A" w:rsidRPr="00BE4847" w:rsidRDefault="0070572A" w:rsidP="009543C5">
      <w:pPr>
        <w:jc w:val="center"/>
        <w:rPr>
          <w:b/>
          <w:bCs/>
          <w:sz w:val="25"/>
          <w:szCs w:val="25"/>
        </w:rPr>
      </w:pPr>
      <w:r w:rsidRPr="00BE4847">
        <w:rPr>
          <w:b/>
          <w:bCs/>
          <w:sz w:val="25"/>
          <w:szCs w:val="25"/>
        </w:rPr>
        <w:t>BEFORE THE WASHINGTON</w:t>
      </w:r>
    </w:p>
    <w:p w14:paraId="68D65294" w14:textId="77777777" w:rsidR="0070572A" w:rsidRDefault="0070572A" w:rsidP="009543C5">
      <w:pPr>
        <w:jc w:val="center"/>
        <w:rPr>
          <w:b/>
          <w:bCs/>
          <w:sz w:val="25"/>
          <w:szCs w:val="25"/>
        </w:rPr>
      </w:pPr>
      <w:r w:rsidRPr="00BE4847">
        <w:rPr>
          <w:b/>
          <w:bCs/>
          <w:sz w:val="25"/>
          <w:szCs w:val="25"/>
        </w:rPr>
        <w:t>UTILITIES AND TRANSPORTATION COMMISSION</w:t>
      </w:r>
    </w:p>
    <w:p w14:paraId="02624B82" w14:textId="6717B696" w:rsidR="007F6E20" w:rsidRDefault="007F6E20" w:rsidP="009543C5">
      <w:pPr>
        <w:jc w:val="center"/>
        <w:rPr>
          <w:b/>
          <w:bCs/>
          <w:sz w:val="25"/>
          <w:szCs w:val="25"/>
        </w:rPr>
      </w:pPr>
    </w:p>
    <w:p w14:paraId="1DBFEDEF" w14:textId="77777777" w:rsidR="007F6E20" w:rsidRDefault="007F6E20" w:rsidP="009543C5">
      <w:pPr>
        <w:jc w:val="center"/>
        <w:rPr>
          <w:b/>
          <w:bCs/>
          <w:sz w:val="25"/>
          <w:szCs w:val="25"/>
        </w:rPr>
      </w:pPr>
    </w:p>
    <w:p w14:paraId="68D65295" w14:textId="77777777" w:rsidR="0070572A" w:rsidRPr="0089650D" w:rsidRDefault="0070572A" w:rsidP="009543C5">
      <w:pPr>
        <w:rPr>
          <w:bCs/>
          <w:sz w:val="25"/>
          <w:szCs w:val="25"/>
        </w:rPr>
      </w:pPr>
    </w:p>
    <w:tbl>
      <w:tblPr>
        <w:tblW w:w="0" w:type="auto"/>
        <w:tblLayout w:type="fixed"/>
        <w:tblCellMar>
          <w:left w:w="124" w:type="dxa"/>
          <w:right w:w="124" w:type="dxa"/>
        </w:tblCellMar>
        <w:tblLook w:val="0000" w:firstRow="0" w:lastRow="0" w:firstColumn="0" w:lastColumn="0" w:noHBand="0" w:noVBand="0"/>
      </w:tblPr>
      <w:tblGrid>
        <w:gridCol w:w="4590"/>
        <w:gridCol w:w="4590"/>
      </w:tblGrid>
      <w:tr w:rsidR="0070572A" w:rsidRPr="0089650D" w14:paraId="68D6529E" w14:textId="77777777" w:rsidTr="0021152F">
        <w:tc>
          <w:tcPr>
            <w:tcW w:w="4590" w:type="dxa"/>
            <w:tcBorders>
              <w:top w:val="single" w:sz="6" w:space="0" w:color="FFFFFF"/>
              <w:left w:val="single" w:sz="6" w:space="0" w:color="FFFFFF"/>
              <w:bottom w:val="single" w:sz="7" w:space="0" w:color="000000"/>
              <w:right w:val="single" w:sz="6" w:space="0" w:color="FFFFFF"/>
            </w:tcBorders>
          </w:tcPr>
          <w:p w14:paraId="68D65296" w14:textId="03ABB7C4" w:rsidR="0070572A" w:rsidRPr="0089650D" w:rsidRDefault="0070572A" w:rsidP="009543C5">
            <w:pPr>
              <w:rPr>
                <w:sz w:val="25"/>
                <w:szCs w:val="25"/>
              </w:rPr>
            </w:pPr>
            <w:r>
              <w:rPr>
                <w:sz w:val="25"/>
                <w:szCs w:val="25"/>
              </w:rPr>
              <w:t>In the Matter of Determining the Proper Carrier Classification o</w:t>
            </w:r>
            <w:r w:rsidR="0066415E">
              <w:rPr>
                <w:sz w:val="25"/>
                <w:szCs w:val="25"/>
              </w:rPr>
              <w:t>f, and Complaint for Penalties A</w:t>
            </w:r>
            <w:r>
              <w:rPr>
                <w:sz w:val="25"/>
                <w:szCs w:val="25"/>
              </w:rPr>
              <w:t>gainst:</w:t>
            </w:r>
          </w:p>
          <w:p w14:paraId="68D65297" w14:textId="77777777" w:rsidR="0070572A" w:rsidRPr="0089650D" w:rsidRDefault="0070572A" w:rsidP="009543C5">
            <w:pPr>
              <w:rPr>
                <w:sz w:val="25"/>
                <w:szCs w:val="25"/>
              </w:rPr>
            </w:pPr>
          </w:p>
          <w:p w14:paraId="68D65298" w14:textId="5269B396" w:rsidR="0070572A" w:rsidRPr="0089650D" w:rsidRDefault="0070572A" w:rsidP="009543C5">
            <w:pPr>
              <w:rPr>
                <w:sz w:val="25"/>
                <w:szCs w:val="25"/>
              </w:rPr>
            </w:pPr>
            <w:r>
              <w:rPr>
                <w:sz w:val="25"/>
                <w:szCs w:val="25"/>
              </w:rPr>
              <w:t>BLESSED LIMOUSINE</w:t>
            </w:r>
            <w:r w:rsidR="003D201B">
              <w:rPr>
                <w:sz w:val="25"/>
                <w:szCs w:val="25"/>
              </w:rPr>
              <w:t xml:space="preserve"> INC.</w:t>
            </w:r>
          </w:p>
          <w:p w14:paraId="68D65299" w14:textId="77777777" w:rsidR="0070572A" w:rsidRDefault="0070572A" w:rsidP="009543C5">
            <w:pPr>
              <w:rPr>
                <w:sz w:val="25"/>
                <w:szCs w:val="25"/>
              </w:rPr>
            </w:pPr>
          </w:p>
          <w:p w14:paraId="2935BB29" w14:textId="77777777" w:rsidR="00374F1A" w:rsidRPr="0089650D" w:rsidRDefault="00374F1A" w:rsidP="009543C5">
            <w:pPr>
              <w:rPr>
                <w:sz w:val="25"/>
                <w:szCs w:val="25"/>
              </w:rPr>
            </w:pPr>
          </w:p>
          <w:p w14:paraId="68D6529A" w14:textId="77777777" w:rsidR="0070572A" w:rsidRPr="0089650D" w:rsidRDefault="0070572A" w:rsidP="009543C5">
            <w:pPr>
              <w:rPr>
                <w:sz w:val="25"/>
                <w:szCs w:val="25"/>
              </w:rPr>
            </w:pPr>
          </w:p>
        </w:tc>
        <w:tc>
          <w:tcPr>
            <w:tcW w:w="4590" w:type="dxa"/>
            <w:tcBorders>
              <w:top w:val="single" w:sz="6" w:space="0" w:color="FFFFFF"/>
              <w:left w:val="single" w:sz="7" w:space="0" w:color="000000"/>
              <w:bottom w:val="single" w:sz="6" w:space="0" w:color="FFFFFF"/>
              <w:right w:val="single" w:sz="6" w:space="0" w:color="FFFFFF"/>
            </w:tcBorders>
          </w:tcPr>
          <w:p w14:paraId="68D6529B" w14:textId="77777777" w:rsidR="0070572A" w:rsidRPr="0089650D" w:rsidRDefault="0070572A" w:rsidP="009543C5">
            <w:pPr>
              <w:ind w:left="56"/>
              <w:rPr>
                <w:sz w:val="25"/>
                <w:szCs w:val="25"/>
              </w:rPr>
            </w:pPr>
            <w:r w:rsidRPr="0089650D">
              <w:rPr>
                <w:sz w:val="25"/>
                <w:szCs w:val="25"/>
              </w:rPr>
              <w:t>DOCKET T</w:t>
            </w:r>
            <w:r>
              <w:rPr>
                <w:sz w:val="25"/>
                <w:szCs w:val="25"/>
              </w:rPr>
              <w:t>E-151667</w:t>
            </w:r>
          </w:p>
          <w:p w14:paraId="68D6529C" w14:textId="77777777" w:rsidR="0070572A" w:rsidRPr="0089650D" w:rsidRDefault="0070572A" w:rsidP="009543C5">
            <w:pPr>
              <w:ind w:firstLine="56"/>
              <w:rPr>
                <w:sz w:val="25"/>
                <w:szCs w:val="25"/>
              </w:rPr>
            </w:pPr>
          </w:p>
          <w:p w14:paraId="68D6529D" w14:textId="09EA0BB3" w:rsidR="0070572A" w:rsidRPr="0089650D" w:rsidRDefault="0070572A" w:rsidP="00B6756A">
            <w:pPr>
              <w:ind w:left="56"/>
              <w:rPr>
                <w:sz w:val="25"/>
                <w:szCs w:val="25"/>
              </w:rPr>
            </w:pPr>
            <w:r>
              <w:rPr>
                <w:sz w:val="25"/>
                <w:szCs w:val="25"/>
              </w:rPr>
              <w:t xml:space="preserve">COMMISSION STAFF’S </w:t>
            </w:r>
            <w:r w:rsidR="00EF20DC">
              <w:rPr>
                <w:sz w:val="25"/>
                <w:szCs w:val="25"/>
              </w:rPr>
              <w:t>RESPONSE</w:t>
            </w:r>
            <w:r>
              <w:rPr>
                <w:sz w:val="25"/>
                <w:szCs w:val="25"/>
              </w:rPr>
              <w:t xml:space="preserve"> </w:t>
            </w:r>
            <w:r w:rsidR="00B6756A">
              <w:rPr>
                <w:sz w:val="25"/>
                <w:szCs w:val="25"/>
              </w:rPr>
              <w:t xml:space="preserve">OPPOSING </w:t>
            </w:r>
            <w:r>
              <w:rPr>
                <w:sz w:val="25"/>
                <w:szCs w:val="25"/>
              </w:rPr>
              <w:t>BLESSED LIMOUSINE</w:t>
            </w:r>
            <w:r w:rsidR="00D03160">
              <w:rPr>
                <w:sz w:val="25"/>
                <w:szCs w:val="25"/>
              </w:rPr>
              <w:t>,</w:t>
            </w:r>
            <w:r>
              <w:rPr>
                <w:sz w:val="25"/>
                <w:szCs w:val="25"/>
              </w:rPr>
              <w:t xml:space="preserve"> INC.’S </w:t>
            </w:r>
            <w:r w:rsidR="00EF20DC">
              <w:rPr>
                <w:sz w:val="25"/>
                <w:szCs w:val="25"/>
              </w:rPr>
              <w:t xml:space="preserve">MOTION </w:t>
            </w:r>
            <w:r w:rsidR="00F66554">
              <w:rPr>
                <w:sz w:val="25"/>
                <w:szCs w:val="25"/>
              </w:rPr>
              <w:t>TO VACATE AND MOTION TO REINSTATE ORDER</w:t>
            </w:r>
            <w:r w:rsidR="00B6756A">
              <w:rPr>
                <w:sz w:val="25"/>
                <w:szCs w:val="25"/>
              </w:rPr>
              <w:t> </w:t>
            </w:r>
            <w:r w:rsidR="00F66554">
              <w:rPr>
                <w:sz w:val="25"/>
                <w:szCs w:val="25"/>
              </w:rPr>
              <w:t>04</w:t>
            </w:r>
          </w:p>
        </w:tc>
      </w:tr>
    </w:tbl>
    <w:p w14:paraId="68D6529F" w14:textId="77777777" w:rsidR="0070572A" w:rsidRDefault="0070572A" w:rsidP="009543C5">
      <w:pPr>
        <w:jc w:val="center"/>
        <w:rPr>
          <w:b/>
          <w:bCs/>
          <w:sz w:val="25"/>
          <w:szCs w:val="25"/>
        </w:rPr>
      </w:pPr>
    </w:p>
    <w:p w14:paraId="68D652A0" w14:textId="77777777" w:rsidR="0070572A" w:rsidRDefault="0070572A" w:rsidP="009543C5">
      <w:pPr>
        <w:jc w:val="center"/>
        <w:rPr>
          <w:b/>
          <w:bCs/>
          <w:sz w:val="25"/>
          <w:szCs w:val="25"/>
        </w:rPr>
      </w:pPr>
    </w:p>
    <w:p w14:paraId="68D652A1" w14:textId="77777777" w:rsidR="005E51C2" w:rsidRPr="008F2014" w:rsidRDefault="005E51C2" w:rsidP="009543C5">
      <w:pPr>
        <w:pStyle w:val="ListParagraph"/>
        <w:numPr>
          <w:ilvl w:val="0"/>
          <w:numId w:val="5"/>
        </w:numPr>
        <w:spacing w:line="480" w:lineRule="auto"/>
        <w:ind w:left="0" w:firstLine="0"/>
        <w:jc w:val="center"/>
        <w:rPr>
          <w:b/>
          <w:sz w:val="24"/>
        </w:rPr>
      </w:pPr>
      <w:r w:rsidRPr="008F2014">
        <w:rPr>
          <w:b/>
          <w:sz w:val="24"/>
        </w:rPr>
        <w:t>BACKGROUND</w:t>
      </w:r>
    </w:p>
    <w:p w14:paraId="68D652A3" w14:textId="68D83B28" w:rsidR="00EF20DC" w:rsidRPr="00EF20DC" w:rsidRDefault="00374F1A" w:rsidP="00EF20DC">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r>
      <w:r w:rsidR="00EF20DC">
        <w:rPr>
          <w:bCs/>
          <w:sz w:val="24"/>
        </w:rPr>
        <w:t xml:space="preserve">On January 26, 2016, the Washington Utilities and Transportation Commission (“Commission”) entered its Final Order, Order 03, in Docket TE-151667 in the Matter of Determining the Proper Carrier Classification of, and Complaint for Penalties against Blessed Limousine, </w:t>
      </w:r>
      <w:r w:rsidR="005A7B19">
        <w:rPr>
          <w:bCs/>
          <w:sz w:val="24"/>
        </w:rPr>
        <w:t>Inc.</w:t>
      </w:r>
      <w:r w:rsidR="00EF20DC">
        <w:rPr>
          <w:bCs/>
          <w:sz w:val="24"/>
        </w:rPr>
        <w:t xml:space="preserve"> (“Order 03”). Order 03 imposed penalties against Blessed Limousine, Inc. (“the Company”) and suspended part of those penalties subject to certain conditions.</w:t>
      </w:r>
    </w:p>
    <w:p w14:paraId="7064968C" w14:textId="43A704E1" w:rsidR="00FB66D8" w:rsidRDefault="00FB66D8" w:rsidP="00F66554">
      <w:pPr>
        <w:widowControl/>
        <w:numPr>
          <w:ilvl w:val="0"/>
          <w:numId w:val="4"/>
        </w:numPr>
        <w:tabs>
          <w:tab w:val="clear" w:pos="3240"/>
          <w:tab w:val="left" w:pos="0"/>
        </w:tabs>
        <w:autoSpaceDE/>
        <w:autoSpaceDN/>
        <w:adjustRightInd/>
        <w:spacing w:line="480" w:lineRule="auto"/>
        <w:ind w:left="0" w:hanging="720"/>
        <w:rPr>
          <w:bCs/>
          <w:sz w:val="24"/>
        </w:rPr>
      </w:pPr>
      <w:r>
        <w:rPr>
          <w:bCs/>
          <w:sz w:val="24"/>
        </w:rPr>
        <w:t xml:space="preserve"> </w:t>
      </w:r>
      <w:r>
        <w:rPr>
          <w:bCs/>
          <w:sz w:val="24"/>
        </w:rPr>
        <w:tab/>
        <w:t>On January 29, 2016, the Company, through its attorney David Ruzumna, filed a Motion for Leave to Comply with Financial Penalty via Payments, requesting that the Company be allowed to pay its $4,000.00 unsuspended penalty via monthly installments because it did “not have the funds necessary to pay</w:t>
      </w:r>
      <w:r w:rsidR="00B67367">
        <w:rPr>
          <w:bCs/>
          <w:sz w:val="24"/>
        </w:rPr>
        <w:t xml:space="preserve"> </w:t>
      </w:r>
      <w:r>
        <w:rPr>
          <w:bCs/>
          <w:sz w:val="24"/>
        </w:rPr>
        <w:t>$4,000.00 on or before February 5, 2016” and requested that it be allowed to pay $500.00 on or before February 5, 2016 and $200.00 every month thereafter until the penalty was paid.</w:t>
      </w:r>
      <w:r w:rsidR="004C3CF5">
        <w:rPr>
          <w:bCs/>
          <w:sz w:val="24"/>
        </w:rPr>
        <w:t xml:space="preserve"> </w:t>
      </w:r>
    </w:p>
    <w:p w14:paraId="37EB0061" w14:textId="0AA0376D" w:rsidR="00F66554" w:rsidRPr="00F66554" w:rsidRDefault="00374F1A" w:rsidP="00F66554">
      <w:pPr>
        <w:widowControl/>
        <w:numPr>
          <w:ilvl w:val="0"/>
          <w:numId w:val="4"/>
        </w:numPr>
        <w:tabs>
          <w:tab w:val="clear" w:pos="3240"/>
          <w:tab w:val="left" w:pos="0"/>
        </w:tabs>
        <w:autoSpaceDE/>
        <w:autoSpaceDN/>
        <w:adjustRightInd/>
        <w:spacing w:line="480" w:lineRule="auto"/>
        <w:ind w:left="0" w:hanging="720"/>
        <w:rPr>
          <w:bCs/>
          <w:sz w:val="24"/>
        </w:rPr>
      </w:pPr>
      <w:r>
        <w:rPr>
          <w:bCs/>
          <w:sz w:val="24"/>
        </w:rPr>
        <w:lastRenderedPageBreak/>
        <w:t xml:space="preserve"> </w:t>
      </w:r>
      <w:r>
        <w:rPr>
          <w:bCs/>
          <w:sz w:val="24"/>
        </w:rPr>
        <w:tab/>
      </w:r>
      <w:r w:rsidR="00EF20DC">
        <w:rPr>
          <w:bCs/>
          <w:sz w:val="24"/>
        </w:rPr>
        <w:t xml:space="preserve">On February </w:t>
      </w:r>
      <w:r w:rsidR="00F66554">
        <w:rPr>
          <w:bCs/>
          <w:sz w:val="24"/>
        </w:rPr>
        <w:t>3</w:t>
      </w:r>
      <w:r w:rsidR="00EF20DC">
        <w:rPr>
          <w:bCs/>
          <w:sz w:val="24"/>
        </w:rPr>
        <w:t xml:space="preserve">, 2016, </w:t>
      </w:r>
      <w:r w:rsidR="00F66554">
        <w:rPr>
          <w:bCs/>
          <w:sz w:val="24"/>
        </w:rPr>
        <w:t>the Commission issued Order 04, Order Granting Request For Payment Arrangement, in Docket TE-151667 in the Matter of Determining the Proper Carrier Classification of, and Complaint for Penalties against Blessed Limousince, Inc. (“Order 04”), granting the Company’s request for payment arrangement, subject to certain conditions.</w:t>
      </w:r>
      <w:r w:rsidR="00EF20DC">
        <w:rPr>
          <w:bCs/>
          <w:sz w:val="24"/>
        </w:rPr>
        <w:t xml:space="preserve"> </w:t>
      </w:r>
      <w:r w:rsidR="00F66554" w:rsidRPr="00F66554">
        <w:rPr>
          <w:bCs/>
          <w:sz w:val="24"/>
        </w:rPr>
        <w:t>In Order 04, the Commission ordered that the Company would be permitted to “pay the $4,000 portion of the penalty that has not been suspended in 20 consecutive monthly installments of a minimum of $200 per month, each of which is due and payable no later than the 5th day of each mont</w:t>
      </w:r>
      <w:r w:rsidR="00F66554">
        <w:rPr>
          <w:bCs/>
          <w:sz w:val="24"/>
        </w:rPr>
        <w:t>h beginning February 5, 2016.”</w:t>
      </w:r>
      <w:r w:rsidR="00F66554" w:rsidRPr="00BA4EA5">
        <w:rPr>
          <w:rStyle w:val="FootnoteReference"/>
          <w:sz w:val="24"/>
        </w:rPr>
        <w:footnoteReference w:id="1"/>
      </w:r>
      <w:r w:rsidR="00F66554">
        <w:rPr>
          <w:bCs/>
          <w:sz w:val="24"/>
        </w:rPr>
        <w:t xml:space="preserve"> </w:t>
      </w:r>
      <w:r w:rsidR="00F66554" w:rsidRPr="00F66554">
        <w:rPr>
          <w:bCs/>
          <w:sz w:val="24"/>
        </w:rPr>
        <w:t>It also ordered that</w:t>
      </w:r>
    </w:p>
    <w:p w14:paraId="15483AAD" w14:textId="108562FA" w:rsidR="00EF20DC" w:rsidRPr="00374F1A" w:rsidRDefault="00F66554" w:rsidP="00F66554">
      <w:pPr>
        <w:widowControl/>
        <w:tabs>
          <w:tab w:val="left" w:pos="0"/>
        </w:tabs>
        <w:autoSpaceDE/>
        <w:autoSpaceDN/>
        <w:adjustRightInd/>
        <w:spacing w:after="240"/>
        <w:ind w:left="720" w:right="738"/>
        <w:rPr>
          <w:sz w:val="24"/>
        </w:rPr>
      </w:pPr>
      <w:r w:rsidRPr="00F66554">
        <w:rPr>
          <w:bCs/>
          <w:sz w:val="24"/>
        </w:rPr>
        <w:t>[i]f Blessed Limousine, Inc., fails to pay any installment by the due date, or fails to pay at least the minimum amount of $200 by the due date, the entire remaining balance of payments and the entire suspended portion of the penalty will become immediately due and payable without further Commission order.</w:t>
      </w:r>
      <w:r w:rsidRPr="00BA4EA5">
        <w:rPr>
          <w:rStyle w:val="FootnoteReference"/>
          <w:sz w:val="24"/>
        </w:rPr>
        <w:footnoteReference w:id="2"/>
      </w:r>
    </w:p>
    <w:p w14:paraId="56811D32" w14:textId="058BD6AB" w:rsidR="00356B47" w:rsidRPr="00356B47" w:rsidRDefault="00356B47" w:rsidP="00EF20DC">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t>On March 15, 2016, without further Commission order, a letter was issued by the Commission’s Executive Director and Secretary to all parties to Docket TE-151667, notifying the parties that the Company had not made a payment to the Commission in this docket; had not complied with the conditions of Order 04; and, that the Company was required to immediately pay the full penalty amount of $10,000 in accordance with Order 03 and Order 04.</w:t>
      </w:r>
    </w:p>
    <w:p w14:paraId="60B71CAF" w14:textId="0093A619" w:rsidR="00356B47" w:rsidRPr="00356B47" w:rsidRDefault="00356B47" w:rsidP="00EF20DC">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t>On March 24, 2016, the Company, through its attorney David Ruzumna, filed a Motion to Vacate and Motion to Reinstate Order 04, asking that Order 04’s payment plan be reinstated and that $6,000.00 of the total $10,000.00 penalty be re-suspended.</w:t>
      </w:r>
    </w:p>
    <w:p w14:paraId="63F259E2" w14:textId="3249FAC8" w:rsidR="00374F1A" w:rsidRPr="005E51C2" w:rsidRDefault="00374F1A" w:rsidP="00EF20DC">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t>Commission Staff (“Staff”) files this response pursuant to WAC 480-07-375</w:t>
      </w:r>
      <w:r w:rsidR="00F66554">
        <w:rPr>
          <w:bCs/>
          <w:sz w:val="24"/>
        </w:rPr>
        <w:t>, opposing the Company’s Motion to Vacate and Motion to Reinstate Order 04</w:t>
      </w:r>
      <w:r>
        <w:rPr>
          <w:bCs/>
          <w:sz w:val="24"/>
        </w:rPr>
        <w:t>.</w:t>
      </w:r>
    </w:p>
    <w:p w14:paraId="68D652A8" w14:textId="1096AB97" w:rsidR="005E51C2" w:rsidRPr="005E51C2" w:rsidRDefault="005E51C2" w:rsidP="009543C5">
      <w:pPr>
        <w:tabs>
          <w:tab w:val="left" w:pos="0"/>
        </w:tabs>
        <w:spacing w:line="480" w:lineRule="auto"/>
        <w:jc w:val="center"/>
        <w:rPr>
          <w:b/>
          <w:sz w:val="24"/>
        </w:rPr>
      </w:pPr>
      <w:r>
        <w:rPr>
          <w:b/>
          <w:sz w:val="24"/>
        </w:rPr>
        <w:lastRenderedPageBreak/>
        <w:t>II.</w:t>
      </w:r>
      <w:r>
        <w:rPr>
          <w:b/>
          <w:sz w:val="24"/>
        </w:rPr>
        <w:tab/>
      </w:r>
      <w:r w:rsidR="00374F1A">
        <w:rPr>
          <w:b/>
          <w:sz w:val="24"/>
        </w:rPr>
        <w:t>RESPONSE</w:t>
      </w:r>
      <w:r w:rsidRPr="005E51C2">
        <w:rPr>
          <w:b/>
          <w:sz w:val="24"/>
        </w:rPr>
        <w:t xml:space="preserve"> TO </w:t>
      </w:r>
      <w:r w:rsidR="00374F1A">
        <w:rPr>
          <w:b/>
          <w:sz w:val="24"/>
        </w:rPr>
        <w:t>MOTION</w:t>
      </w:r>
    </w:p>
    <w:p w14:paraId="27F49172" w14:textId="29E652B9" w:rsidR="00D93F40" w:rsidRPr="00D93F40" w:rsidRDefault="00F86FD6" w:rsidP="00793190">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t>The Company failed to make its payment of $200, mandated by Order 04, that was due on February 5, 2016 and also failed to make its payment on March 5, 2016.</w:t>
      </w:r>
      <w:r w:rsidR="00D93F40">
        <w:rPr>
          <w:sz w:val="24"/>
        </w:rPr>
        <w:t xml:space="preserve"> </w:t>
      </w:r>
      <w:r w:rsidR="00D93F40" w:rsidRPr="00D93F40">
        <w:rPr>
          <w:sz w:val="24"/>
        </w:rPr>
        <w:t>Staff’s position is that the Commi</w:t>
      </w:r>
      <w:r w:rsidR="00793190">
        <w:rPr>
          <w:sz w:val="24"/>
        </w:rPr>
        <w:t>ssion should abide by Order 04: once the Company missed paying an installment by its due date, the entire penalty amount became immediately due.</w:t>
      </w:r>
      <w:r w:rsidR="00D93F40" w:rsidRPr="00BA4EA5">
        <w:rPr>
          <w:rStyle w:val="FootnoteReference"/>
          <w:sz w:val="24"/>
        </w:rPr>
        <w:footnoteReference w:id="3"/>
      </w:r>
    </w:p>
    <w:p w14:paraId="361777DC" w14:textId="61B27260" w:rsidR="00FB66D8" w:rsidRPr="00FB66D8" w:rsidRDefault="00374F1A" w:rsidP="00374F1A">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sidR="00B92E8F">
        <w:rPr>
          <w:bCs/>
          <w:sz w:val="24"/>
        </w:rPr>
        <w:tab/>
      </w:r>
      <w:r w:rsidR="00241A5D">
        <w:rPr>
          <w:bCs/>
          <w:sz w:val="24"/>
        </w:rPr>
        <w:t xml:space="preserve">The Company defaulted on the payment plan that it proposed to the Commission. </w:t>
      </w:r>
      <w:r w:rsidR="00FB66D8">
        <w:rPr>
          <w:bCs/>
          <w:sz w:val="24"/>
        </w:rPr>
        <w:t>The Company requested that a payment plan be established</w:t>
      </w:r>
      <w:r w:rsidR="009933D0">
        <w:rPr>
          <w:bCs/>
          <w:sz w:val="24"/>
        </w:rPr>
        <w:t xml:space="preserve"> in its January 29, 2016, Motion for Leave to Comply with Financial Penalty via Payments.</w:t>
      </w:r>
      <w:r w:rsidR="004C3CF5">
        <w:rPr>
          <w:bCs/>
          <w:sz w:val="24"/>
        </w:rPr>
        <w:t xml:space="preserve"> It suggested that payments should begin on February 5, 2016 and be due every month </w:t>
      </w:r>
      <w:r w:rsidR="00A81982">
        <w:rPr>
          <w:bCs/>
          <w:sz w:val="24"/>
        </w:rPr>
        <w:t>thereafter</w:t>
      </w:r>
      <w:r w:rsidR="004C3CF5">
        <w:rPr>
          <w:bCs/>
          <w:sz w:val="24"/>
        </w:rPr>
        <w:t>. By failing to make the first two scheduled payments, the Company has failed to follow its own plan.</w:t>
      </w:r>
    </w:p>
    <w:p w14:paraId="68D652AB" w14:textId="154179E8" w:rsidR="00374F1A" w:rsidRPr="00356B47" w:rsidRDefault="00FB66D8" w:rsidP="00374F1A">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r>
      <w:r w:rsidR="00241A5D">
        <w:rPr>
          <w:bCs/>
          <w:sz w:val="24"/>
        </w:rPr>
        <w:t>The Company should have the appropriate insurance for its vehicles. In its Motion to Vacate and Motion to Reinstate Order 04, the Company references a number of payments that it has made recently, including a payment in order to purchase the required insurance at a cost of nearly $44,000.00. Staff would like to reaffirm that it is appropriate for any carrier to have the proper insurance and that no carrier should operate its vehicles without it.</w:t>
      </w:r>
    </w:p>
    <w:p w14:paraId="23761EF8" w14:textId="77777777" w:rsidR="00462F39" w:rsidRPr="00462F39" w:rsidRDefault="009933D0" w:rsidP="00374F1A">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r>
      <w:r w:rsidR="00241A5D">
        <w:rPr>
          <w:bCs/>
          <w:sz w:val="24"/>
        </w:rPr>
        <w:t xml:space="preserve">In its Motion to Vacate and Motion to Reinstate Order 04, </w:t>
      </w:r>
      <w:r w:rsidR="00D93F40">
        <w:rPr>
          <w:bCs/>
          <w:sz w:val="24"/>
        </w:rPr>
        <w:t xml:space="preserve">the Company states that </w:t>
      </w:r>
      <w:r w:rsidR="00241A5D">
        <w:rPr>
          <w:bCs/>
          <w:sz w:val="24"/>
        </w:rPr>
        <w:t xml:space="preserve">one of the payments </w:t>
      </w:r>
      <w:r w:rsidR="00D93F40">
        <w:rPr>
          <w:bCs/>
          <w:sz w:val="24"/>
        </w:rPr>
        <w:t>it recently</w:t>
      </w:r>
      <w:r w:rsidR="00241A5D">
        <w:rPr>
          <w:bCs/>
          <w:sz w:val="24"/>
        </w:rPr>
        <w:t xml:space="preserve"> made was </w:t>
      </w:r>
      <w:r w:rsidR="00241A5D" w:rsidRPr="00B6756A">
        <w:rPr>
          <w:bCs/>
          <w:sz w:val="24"/>
        </w:rPr>
        <w:t>a $8,900.00</w:t>
      </w:r>
      <w:r w:rsidR="00241A5D">
        <w:rPr>
          <w:bCs/>
          <w:sz w:val="24"/>
        </w:rPr>
        <w:t xml:space="preserve"> down payment for insurance.</w:t>
      </w:r>
      <w:r w:rsidR="00241A5D">
        <w:rPr>
          <w:rStyle w:val="FootnoteReference"/>
          <w:bCs/>
          <w:sz w:val="24"/>
        </w:rPr>
        <w:footnoteReference w:id="4"/>
      </w:r>
      <w:r w:rsidR="00F86FD6">
        <w:rPr>
          <w:bCs/>
          <w:sz w:val="24"/>
        </w:rPr>
        <w:t xml:space="preserve"> </w:t>
      </w:r>
      <w:r w:rsidR="00B6756A">
        <w:rPr>
          <w:bCs/>
          <w:sz w:val="24"/>
        </w:rPr>
        <w:t>The Company</w:t>
      </w:r>
      <w:r w:rsidR="00F86FD6">
        <w:rPr>
          <w:bCs/>
          <w:sz w:val="24"/>
        </w:rPr>
        <w:t xml:space="preserve"> indicates that </w:t>
      </w:r>
      <w:r w:rsidR="00D93F40">
        <w:rPr>
          <w:bCs/>
          <w:sz w:val="24"/>
        </w:rPr>
        <w:t>this</w:t>
      </w:r>
      <w:r w:rsidR="00F86FD6">
        <w:rPr>
          <w:bCs/>
          <w:sz w:val="24"/>
        </w:rPr>
        <w:t xml:space="preserve"> payment </w:t>
      </w:r>
      <w:r w:rsidR="00D93F40">
        <w:rPr>
          <w:bCs/>
          <w:sz w:val="24"/>
        </w:rPr>
        <w:t>was made</w:t>
      </w:r>
      <w:r w:rsidR="00B6756A">
        <w:rPr>
          <w:bCs/>
          <w:sz w:val="24"/>
        </w:rPr>
        <w:t xml:space="preserve"> </w:t>
      </w:r>
      <w:r w:rsidR="00A21035">
        <w:rPr>
          <w:bCs/>
          <w:sz w:val="24"/>
        </w:rPr>
        <w:t xml:space="preserve">on </w:t>
      </w:r>
      <w:r w:rsidR="00F86FD6">
        <w:rPr>
          <w:bCs/>
          <w:sz w:val="24"/>
        </w:rPr>
        <w:t xml:space="preserve">February 22, 2016. Staff notes that in </w:t>
      </w:r>
      <w:r w:rsidR="00A21035">
        <w:rPr>
          <w:bCs/>
          <w:sz w:val="24"/>
        </w:rPr>
        <w:t>the Company’s</w:t>
      </w:r>
      <w:r w:rsidR="00F86FD6">
        <w:rPr>
          <w:bCs/>
          <w:sz w:val="24"/>
        </w:rPr>
        <w:t xml:space="preserve"> </w:t>
      </w:r>
      <w:r w:rsidR="00D93F40">
        <w:rPr>
          <w:bCs/>
          <w:sz w:val="24"/>
        </w:rPr>
        <w:t xml:space="preserve">original request for a payment plan on </w:t>
      </w:r>
      <w:r w:rsidR="00F86FD6">
        <w:rPr>
          <w:bCs/>
          <w:sz w:val="24"/>
        </w:rPr>
        <w:t>January 29</w:t>
      </w:r>
      <w:r w:rsidR="00B6756A">
        <w:rPr>
          <w:bCs/>
          <w:sz w:val="24"/>
        </w:rPr>
        <w:t>, 2016,</w:t>
      </w:r>
      <w:r w:rsidR="00F86FD6">
        <w:rPr>
          <w:bCs/>
          <w:sz w:val="24"/>
        </w:rPr>
        <w:t xml:space="preserve"> </w:t>
      </w:r>
      <w:r w:rsidR="00A21035">
        <w:rPr>
          <w:bCs/>
          <w:sz w:val="24"/>
        </w:rPr>
        <w:t>it</w:t>
      </w:r>
      <w:r w:rsidR="00F86FD6">
        <w:rPr>
          <w:bCs/>
          <w:sz w:val="24"/>
        </w:rPr>
        <w:t xml:space="preserve"> stated that </w:t>
      </w:r>
      <w:r w:rsidR="00A21035">
        <w:rPr>
          <w:bCs/>
          <w:sz w:val="24"/>
        </w:rPr>
        <w:t>“[u]nfortunately, the Company</w:t>
      </w:r>
      <w:r w:rsidR="00F86FD6">
        <w:rPr>
          <w:bCs/>
          <w:sz w:val="24"/>
        </w:rPr>
        <w:t xml:space="preserve"> does not have the funds necessary to pay $4,000.00 on or </w:t>
      </w:r>
    </w:p>
    <w:p w14:paraId="3B57CA60" w14:textId="058EE823" w:rsidR="00356B47" w:rsidRPr="00F86FD6" w:rsidRDefault="00F86FD6" w:rsidP="00462F39">
      <w:pPr>
        <w:widowControl/>
        <w:tabs>
          <w:tab w:val="left" w:pos="0"/>
        </w:tabs>
        <w:autoSpaceDE/>
        <w:autoSpaceDN/>
        <w:adjustRightInd/>
        <w:spacing w:line="480" w:lineRule="auto"/>
        <w:rPr>
          <w:sz w:val="24"/>
        </w:rPr>
      </w:pPr>
      <w:r>
        <w:rPr>
          <w:bCs/>
          <w:sz w:val="24"/>
        </w:rPr>
        <w:lastRenderedPageBreak/>
        <w:t>before February 5, 2016,”</w:t>
      </w:r>
      <w:r>
        <w:rPr>
          <w:rStyle w:val="FootnoteReference"/>
          <w:bCs/>
          <w:sz w:val="24"/>
        </w:rPr>
        <w:footnoteReference w:id="5"/>
      </w:r>
      <w:r>
        <w:rPr>
          <w:bCs/>
          <w:sz w:val="24"/>
        </w:rPr>
        <w:t xml:space="preserve"> but that the Company </w:t>
      </w:r>
      <w:r w:rsidR="00A21035">
        <w:rPr>
          <w:bCs/>
          <w:sz w:val="24"/>
        </w:rPr>
        <w:t>had</w:t>
      </w:r>
      <w:r>
        <w:rPr>
          <w:bCs/>
          <w:sz w:val="24"/>
        </w:rPr>
        <w:t xml:space="preserve"> </w:t>
      </w:r>
      <w:r w:rsidR="00C5188E">
        <w:rPr>
          <w:bCs/>
          <w:sz w:val="24"/>
        </w:rPr>
        <w:t xml:space="preserve">the </w:t>
      </w:r>
      <w:r>
        <w:rPr>
          <w:bCs/>
          <w:sz w:val="24"/>
        </w:rPr>
        <w:t xml:space="preserve">funds </w:t>
      </w:r>
      <w:r w:rsidR="00C5188E">
        <w:rPr>
          <w:bCs/>
          <w:sz w:val="24"/>
        </w:rPr>
        <w:t>necessary for</w:t>
      </w:r>
      <w:r>
        <w:rPr>
          <w:bCs/>
          <w:sz w:val="24"/>
        </w:rPr>
        <w:t xml:space="preserve"> a down payment </w:t>
      </w:r>
      <w:r w:rsidR="00A21035" w:rsidRPr="00B6756A">
        <w:rPr>
          <w:bCs/>
          <w:sz w:val="24"/>
        </w:rPr>
        <w:t>of $8,</w:t>
      </w:r>
      <w:r w:rsidR="00B6756A" w:rsidRPr="00B6756A">
        <w:rPr>
          <w:bCs/>
          <w:sz w:val="24"/>
        </w:rPr>
        <w:t>900</w:t>
      </w:r>
      <w:r w:rsidR="00A21035" w:rsidRPr="00B6756A">
        <w:rPr>
          <w:bCs/>
          <w:sz w:val="24"/>
        </w:rPr>
        <w:t>.00</w:t>
      </w:r>
      <w:r w:rsidR="00B6756A" w:rsidRPr="00B6756A">
        <w:rPr>
          <w:bCs/>
          <w:sz w:val="24"/>
        </w:rPr>
        <w:t xml:space="preserve"> on February</w:t>
      </w:r>
      <w:r w:rsidR="00B6756A">
        <w:rPr>
          <w:bCs/>
          <w:sz w:val="24"/>
        </w:rPr>
        <w:t xml:space="preserve"> 22, 2016</w:t>
      </w:r>
      <w:r>
        <w:rPr>
          <w:bCs/>
          <w:sz w:val="24"/>
        </w:rPr>
        <w:t xml:space="preserve">, </w:t>
      </w:r>
      <w:r w:rsidR="00D93F40">
        <w:rPr>
          <w:bCs/>
          <w:sz w:val="24"/>
        </w:rPr>
        <w:t>yet</w:t>
      </w:r>
      <w:r w:rsidR="00B6756A">
        <w:rPr>
          <w:bCs/>
          <w:sz w:val="24"/>
        </w:rPr>
        <w:t xml:space="preserve"> failed </w:t>
      </w:r>
      <w:r>
        <w:rPr>
          <w:bCs/>
          <w:sz w:val="24"/>
        </w:rPr>
        <w:t>to make its monthly payment of $200</w:t>
      </w:r>
      <w:r w:rsidR="00D93F40">
        <w:rPr>
          <w:bCs/>
          <w:sz w:val="24"/>
        </w:rPr>
        <w:t xml:space="preserve"> to the Commission only</w:t>
      </w:r>
      <w:r w:rsidR="00A21035">
        <w:rPr>
          <w:bCs/>
          <w:sz w:val="24"/>
        </w:rPr>
        <w:t xml:space="preserve"> a few weeks prior</w:t>
      </w:r>
      <w:r>
        <w:rPr>
          <w:bCs/>
          <w:sz w:val="24"/>
        </w:rPr>
        <w:t>.</w:t>
      </w:r>
    </w:p>
    <w:p w14:paraId="1F1975F3" w14:textId="0AAB617B" w:rsidR="00F86FD6" w:rsidRDefault="00F86FD6" w:rsidP="00374F1A">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r>
      <w:r w:rsidR="002A2DDE">
        <w:rPr>
          <w:bCs/>
          <w:sz w:val="24"/>
        </w:rPr>
        <w:t>Staff understands that the Company may have incurred some expense after Staff conducted an inspection of the Company’s vehicles</w:t>
      </w:r>
      <w:r w:rsidR="00C5188E">
        <w:rPr>
          <w:bCs/>
          <w:sz w:val="24"/>
        </w:rPr>
        <w:t>, related to the Company’s application for operating authority</w:t>
      </w:r>
      <w:r w:rsidR="002A2DDE">
        <w:rPr>
          <w:bCs/>
          <w:sz w:val="24"/>
        </w:rPr>
        <w:t xml:space="preserve">. While Staff has yet to </w:t>
      </w:r>
      <w:r w:rsidR="00D93F40">
        <w:rPr>
          <w:bCs/>
          <w:sz w:val="24"/>
        </w:rPr>
        <w:t>re</w:t>
      </w:r>
      <w:r w:rsidR="002A2DDE">
        <w:rPr>
          <w:bCs/>
          <w:sz w:val="24"/>
        </w:rPr>
        <w:t>view any receipt for work conducted on the Company’s vehicles, Staff presumes that the $790</w:t>
      </w:r>
      <w:r w:rsidR="00C5188E">
        <w:rPr>
          <w:bCs/>
          <w:sz w:val="24"/>
        </w:rPr>
        <w:t>.00</w:t>
      </w:r>
      <w:r w:rsidR="002A2DDE">
        <w:rPr>
          <w:bCs/>
          <w:sz w:val="24"/>
        </w:rPr>
        <w:t xml:space="preserve"> referenced in the Company’s Motion to Vacate &amp; Reinstate Order</w:t>
      </w:r>
      <w:r w:rsidR="00C5188E">
        <w:rPr>
          <w:bCs/>
          <w:sz w:val="24"/>
        </w:rPr>
        <w:t> </w:t>
      </w:r>
      <w:r w:rsidR="002A2DDE">
        <w:rPr>
          <w:bCs/>
          <w:sz w:val="24"/>
        </w:rPr>
        <w:t>04 is due to the Company’s failed vehicle inspection and Staff’s direction that the</w:t>
      </w:r>
      <w:r w:rsidR="00C5188E">
        <w:rPr>
          <w:bCs/>
          <w:sz w:val="24"/>
        </w:rPr>
        <w:t xml:space="preserve"> Company’s</w:t>
      </w:r>
      <w:r w:rsidR="002A2DDE">
        <w:rPr>
          <w:bCs/>
          <w:sz w:val="24"/>
        </w:rPr>
        <w:t xml:space="preserve"> vehicles were in need of repair.</w:t>
      </w:r>
    </w:p>
    <w:p w14:paraId="28F58D2C" w14:textId="785D723D" w:rsidR="009933D0" w:rsidRPr="00420705" w:rsidRDefault="009933D0" w:rsidP="009933D0">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r>
      <w:r w:rsidR="002A2DDE">
        <w:rPr>
          <w:sz w:val="24"/>
        </w:rPr>
        <w:t>The Commission’s letter, indicating that the Company had violated Order</w:t>
      </w:r>
      <w:r w:rsidR="00C5188E">
        <w:rPr>
          <w:sz w:val="24"/>
        </w:rPr>
        <w:t> </w:t>
      </w:r>
      <w:r w:rsidR="002A2DDE">
        <w:rPr>
          <w:sz w:val="24"/>
        </w:rPr>
        <w:t xml:space="preserve">03 by failing to make any payment on </w:t>
      </w:r>
      <w:r w:rsidR="001B3750">
        <w:rPr>
          <w:sz w:val="24"/>
        </w:rPr>
        <w:t>its</w:t>
      </w:r>
      <w:r w:rsidR="002A2DDE">
        <w:rPr>
          <w:sz w:val="24"/>
        </w:rPr>
        <w:t xml:space="preserve"> penalty and requiring the Company to </w:t>
      </w:r>
      <w:r w:rsidR="001B3750">
        <w:rPr>
          <w:sz w:val="24"/>
        </w:rPr>
        <w:t xml:space="preserve">immediately </w:t>
      </w:r>
      <w:r w:rsidR="002A2DDE">
        <w:rPr>
          <w:sz w:val="24"/>
        </w:rPr>
        <w:t>pay the full penalty of $10,000.00</w:t>
      </w:r>
      <w:r w:rsidR="001B3750">
        <w:rPr>
          <w:sz w:val="24"/>
        </w:rPr>
        <w:t>,</w:t>
      </w:r>
      <w:r w:rsidR="00B67367">
        <w:rPr>
          <w:sz w:val="24"/>
        </w:rPr>
        <w:t xml:space="preserve"> consistent</w:t>
      </w:r>
      <w:r w:rsidR="00C5188E">
        <w:rPr>
          <w:sz w:val="24"/>
        </w:rPr>
        <w:t xml:space="preserve"> with Order 04</w:t>
      </w:r>
      <w:r w:rsidR="002A2DDE">
        <w:rPr>
          <w:sz w:val="24"/>
        </w:rPr>
        <w:t>, was issued on March</w:t>
      </w:r>
      <w:r w:rsidR="00C5188E">
        <w:rPr>
          <w:sz w:val="24"/>
        </w:rPr>
        <w:t> </w:t>
      </w:r>
      <w:r w:rsidR="002A2DDE">
        <w:rPr>
          <w:sz w:val="24"/>
        </w:rPr>
        <w:t>15, 2016</w:t>
      </w:r>
      <w:r w:rsidR="001B3750">
        <w:rPr>
          <w:sz w:val="24"/>
        </w:rPr>
        <w:t>,</w:t>
      </w:r>
      <w:r w:rsidR="002A2DDE">
        <w:rPr>
          <w:sz w:val="24"/>
        </w:rPr>
        <w:t xml:space="preserve"> after the Company failed to make </w:t>
      </w:r>
      <w:r w:rsidR="001B3750">
        <w:rPr>
          <w:sz w:val="24"/>
        </w:rPr>
        <w:t xml:space="preserve">its </w:t>
      </w:r>
      <w:r w:rsidR="002A2DDE">
        <w:rPr>
          <w:sz w:val="24"/>
        </w:rPr>
        <w:t>payment</w:t>
      </w:r>
      <w:r w:rsidR="00C5188E">
        <w:rPr>
          <w:sz w:val="24"/>
        </w:rPr>
        <w:t>s</w:t>
      </w:r>
      <w:r w:rsidR="002A2DDE">
        <w:rPr>
          <w:sz w:val="24"/>
        </w:rPr>
        <w:t xml:space="preserve"> on February</w:t>
      </w:r>
      <w:r w:rsidR="00C5188E">
        <w:rPr>
          <w:sz w:val="24"/>
        </w:rPr>
        <w:t> </w:t>
      </w:r>
      <w:r w:rsidR="002A2DDE">
        <w:rPr>
          <w:sz w:val="24"/>
        </w:rPr>
        <w:t>5, 2016</w:t>
      </w:r>
      <w:r w:rsidR="001B3750">
        <w:rPr>
          <w:sz w:val="24"/>
        </w:rPr>
        <w:t>,</w:t>
      </w:r>
      <w:r w:rsidR="002A2DDE">
        <w:rPr>
          <w:sz w:val="24"/>
        </w:rPr>
        <w:t xml:space="preserve"> and </w:t>
      </w:r>
      <w:r w:rsidR="001B3750">
        <w:rPr>
          <w:sz w:val="24"/>
        </w:rPr>
        <w:t xml:space="preserve">on </w:t>
      </w:r>
      <w:r w:rsidR="002A2DDE">
        <w:rPr>
          <w:sz w:val="24"/>
        </w:rPr>
        <w:t>March</w:t>
      </w:r>
      <w:r w:rsidR="00C5188E">
        <w:rPr>
          <w:sz w:val="24"/>
        </w:rPr>
        <w:t> </w:t>
      </w:r>
      <w:r w:rsidR="002A2DDE">
        <w:rPr>
          <w:sz w:val="24"/>
        </w:rPr>
        <w:t xml:space="preserve">5, 2016. Staff acknowledges that the Company subsequently submitted $400.00 to the Commission. Staff disagrees with the Company, however, </w:t>
      </w:r>
      <w:r w:rsidR="00C5188E">
        <w:rPr>
          <w:sz w:val="24"/>
        </w:rPr>
        <w:t xml:space="preserve">if there is any </w:t>
      </w:r>
      <w:r w:rsidR="001B3750">
        <w:rPr>
          <w:sz w:val="24"/>
        </w:rPr>
        <w:t xml:space="preserve">assertion or </w:t>
      </w:r>
      <w:r w:rsidR="00C5188E">
        <w:rPr>
          <w:sz w:val="24"/>
        </w:rPr>
        <w:t xml:space="preserve">implication </w:t>
      </w:r>
      <w:r w:rsidR="002A2DDE">
        <w:rPr>
          <w:sz w:val="24"/>
        </w:rPr>
        <w:t>that this $400.00 payment qualifies as Blessed Limousine</w:t>
      </w:r>
      <w:r w:rsidR="00C5188E">
        <w:rPr>
          <w:sz w:val="24"/>
        </w:rPr>
        <w:t>’s</w:t>
      </w:r>
      <w:r w:rsidR="002A2DDE">
        <w:rPr>
          <w:sz w:val="24"/>
        </w:rPr>
        <w:t xml:space="preserve"> missed payments that were due on February 5, 2016</w:t>
      </w:r>
      <w:r w:rsidR="00B6756A">
        <w:rPr>
          <w:sz w:val="24"/>
        </w:rPr>
        <w:t>,</w:t>
      </w:r>
      <w:r w:rsidR="002A2DDE">
        <w:rPr>
          <w:sz w:val="24"/>
        </w:rPr>
        <w:t xml:space="preserve"> and </w:t>
      </w:r>
      <w:r w:rsidR="001B3750">
        <w:rPr>
          <w:sz w:val="24"/>
        </w:rPr>
        <w:t xml:space="preserve">on </w:t>
      </w:r>
      <w:r w:rsidR="002A2DDE">
        <w:rPr>
          <w:sz w:val="24"/>
        </w:rPr>
        <w:t>March 5, 2016. Staff’s position is that the entire $10,000.00 penalty remains immediately due and</w:t>
      </w:r>
      <w:r w:rsidR="00A21035">
        <w:rPr>
          <w:sz w:val="24"/>
        </w:rPr>
        <w:t>, specifically,</w:t>
      </w:r>
      <w:r w:rsidR="002A2DDE">
        <w:rPr>
          <w:sz w:val="24"/>
        </w:rPr>
        <w:t xml:space="preserve"> that $9,600.00 of </w:t>
      </w:r>
      <w:r w:rsidR="00C5188E">
        <w:rPr>
          <w:sz w:val="24"/>
        </w:rPr>
        <w:t>the</w:t>
      </w:r>
      <w:r w:rsidR="002A2DDE">
        <w:rPr>
          <w:sz w:val="24"/>
        </w:rPr>
        <w:t xml:space="preserve"> penalty</w:t>
      </w:r>
      <w:r w:rsidR="00A21035">
        <w:rPr>
          <w:sz w:val="24"/>
        </w:rPr>
        <w:t xml:space="preserve"> is due immediately.</w:t>
      </w:r>
    </w:p>
    <w:p w14:paraId="5DBC2F28" w14:textId="7A53FE8D" w:rsidR="00A21035" w:rsidRDefault="009933D0" w:rsidP="00D526BC">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r>
      <w:r w:rsidR="00A21035">
        <w:rPr>
          <w:sz w:val="24"/>
        </w:rPr>
        <w:t xml:space="preserve">The Company’s history of interaction with Staff has been belligerent, uncooperative, and has created an air of distrust. Staff does not believe, having already defaulted once on its </w:t>
      </w:r>
      <w:r w:rsidR="00A21035">
        <w:rPr>
          <w:sz w:val="24"/>
        </w:rPr>
        <w:lastRenderedPageBreak/>
        <w:t>own proposed payment plan, that the Company can reliably abide by any payment schedule the Commission could craft.</w:t>
      </w:r>
    </w:p>
    <w:p w14:paraId="68D652B7" w14:textId="77777777" w:rsidR="005E51C2" w:rsidRPr="005E51C2" w:rsidRDefault="005B4C0B" w:rsidP="009543C5">
      <w:pPr>
        <w:tabs>
          <w:tab w:val="left" w:pos="0"/>
        </w:tabs>
        <w:spacing w:line="480" w:lineRule="auto"/>
        <w:jc w:val="center"/>
        <w:rPr>
          <w:b/>
          <w:sz w:val="24"/>
        </w:rPr>
      </w:pPr>
      <w:r>
        <w:rPr>
          <w:b/>
          <w:sz w:val="24"/>
        </w:rPr>
        <w:t>III.</w:t>
      </w:r>
      <w:r>
        <w:rPr>
          <w:b/>
          <w:sz w:val="24"/>
        </w:rPr>
        <w:tab/>
      </w:r>
      <w:r w:rsidR="005E51C2" w:rsidRPr="005E51C2">
        <w:rPr>
          <w:b/>
          <w:sz w:val="24"/>
        </w:rPr>
        <w:t>CONCLUSION</w:t>
      </w:r>
    </w:p>
    <w:p w14:paraId="35107225" w14:textId="3735AFFD" w:rsidR="00C47164" w:rsidRPr="00F82684" w:rsidRDefault="00D93F40" w:rsidP="00374F1A">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sidR="00B92E8F" w:rsidRPr="00374F1A">
        <w:rPr>
          <w:bCs/>
          <w:sz w:val="24"/>
        </w:rPr>
        <w:tab/>
      </w:r>
      <w:r w:rsidR="00F82684">
        <w:rPr>
          <w:bCs/>
          <w:sz w:val="24"/>
        </w:rPr>
        <w:t xml:space="preserve">Staff </w:t>
      </w:r>
      <w:r w:rsidR="009933D0">
        <w:rPr>
          <w:bCs/>
          <w:sz w:val="24"/>
        </w:rPr>
        <w:t>opposes both the reinstatement of the payment plan and</w:t>
      </w:r>
      <w:r w:rsidR="00F82684">
        <w:rPr>
          <w:bCs/>
          <w:sz w:val="24"/>
        </w:rPr>
        <w:t xml:space="preserve"> the</w:t>
      </w:r>
      <w:r w:rsidR="009933D0">
        <w:rPr>
          <w:bCs/>
          <w:sz w:val="24"/>
        </w:rPr>
        <w:t xml:space="preserve"> re-suspension of </w:t>
      </w:r>
      <w:r w:rsidR="00A21035">
        <w:rPr>
          <w:bCs/>
          <w:sz w:val="24"/>
        </w:rPr>
        <w:t xml:space="preserve">any part of </w:t>
      </w:r>
      <w:r w:rsidR="009933D0">
        <w:rPr>
          <w:bCs/>
          <w:sz w:val="24"/>
        </w:rPr>
        <w:t>the $10,000.0</w:t>
      </w:r>
      <w:r w:rsidR="00F15468">
        <w:rPr>
          <w:bCs/>
          <w:sz w:val="24"/>
        </w:rPr>
        <w:t xml:space="preserve">0 penalty for the above reasons. Staff respectfully requests that the Commission confirm that the entire penalty amount </w:t>
      </w:r>
      <w:r w:rsidR="001B3750">
        <w:rPr>
          <w:bCs/>
          <w:sz w:val="24"/>
        </w:rPr>
        <w:t>of $10,000.00 is due</w:t>
      </w:r>
      <w:r w:rsidR="001B3750" w:rsidRPr="001B3750">
        <w:rPr>
          <w:bCs/>
          <w:sz w:val="24"/>
        </w:rPr>
        <w:t xml:space="preserve"> </w:t>
      </w:r>
      <w:r w:rsidR="001B3750">
        <w:rPr>
          <w:bCs/>
          <w:sz w:val="24"/>
        </w:rPr>
        <w:t>immediately, consistent with Order 04 in this docket</w:t>
      </w:r>
      <w:r w:rsidR="00F15468">
        <w:rPr>
          <w:bCs/>
          <w:sz w:val="24"/>
        </w:rPr>
        <w:t>.</w:t>
      </w:r>
    </w:p>
    <w:p w14:paraId="68D652BB" w14:textId="48130CE1" w:rsidR="005E51C2" w:rsidRPr="005E51C2" w:rsidRDefault="00CF3EBA" w:rsidP="00E064B6">
      <w:pPr>
        <w:tabs>
          <w:tab w:val="left" w:pos="0"/>
        </w:tabs>
        <w:rPr>
          <w:sz w:val="24"/>
        </w:rPr>
      </w:pPr>
      <w:r>
        <w:rPr>
          <w:sz w:val="24"/>
        </w:rPr>
        <w:tab/>
        <w:t xml:space="preserve">DATED </w:t>
      </w:r>
      <w:r w:rsidR="00462F39">
        <w:rPr>
          <w:sz w:val="24"/>
        </w:rPr>
        <w:t>this 29</w:t>
      </w:r>
      <w:r w:rsidR="00462F39" w:rsidRPr="00462F39">
        <w:rPr>
          <w:sz w:val="24"/>
          <w:vertAlign w:val="superscript"/>
        </w:rPr>
        <w:t>th</w:t>
      </w:r>
      <w:r w:rsidR="00462F39">
        <w:rPr>
          <w:sz w:val="24"/>
        </w:rPr>
        <w:t xml:space="preserve"> day of </w:t>
      </w:r>
      <w:r w:rsidR="009933D0">
        <w:rPr>
          <w:sz w:val="24"/>
        </w:rPr>
        <w:t>March</w:t>
      </w:r>
      <w:r>
        <w:rPr>
          <w:sz w:val="24"/>
        </w:rPr>
        <w:t xml:space="preserve"> 2016</w:t>
      </w:r>
      <w:r w:rsidR="005E51C2" w:rsidRPr="005E51C2">
        <w:rPr>
          <w:sz w:val="24"/>
        </w:rPr>
        <w:t>.</w:t>
      </w:r>
    </w:p>
    <w:p w14:paraId="65069C85" w14:textId="77777777" w:rsidR="0021152F" w:rsidRDefault="0021152F" w:rsidP="00E064B6">
      <w:pPr>
        <w:pStyle w:val="BodyTextIndent2"/>
        <w:ind w:left="4500"/>
        <w:rPr>
          <w:rFonts w:ascii="Times New Roman" w:hAnsi="Times New Roman"/>
        </w:rPr>
      </w:pPr>
    </w:p>
    <w:p w14:paraId="68D652BD" w14:textId="4B066918" w:rsidR="00F748D8" w:rsidRDefault="00B07A65" w:rsidP="00E064B6">
      <w:pPr>
        <w:pStyle w:val="BodyTextIndent2"/>
        <w:ind w:left="4500"/>
        <w:rPr>
          <w:rFonts w:ascii="Times New Roman" w:hAnsi="Times New Roman"/>
        </w:rPr>
      </w:pPr>
      <w:r>
        <w:rPr>
          <w:rFonts w:ascii="Times New Roman" w:hAnsi="Times New Roman"/>
        </w:rPr>
        <w:t>Respectfully submitted,</w:t>
      </w:r>
    </w:p>
    <w:p w14:paraId="3F45B63F" w14:textId="77777777" w:rsidR="00B07A65" w:rsidRPr="005E51C2" w:rsidRDefault="00B07A65" w:rsidP="00E064B6">
      <w:pPr>
        <w:pStyle w:val="BodyTextIndent2"/>
        <w:ind w:left="4500"/>
        <w:rPr>
          <w:rFonts w:ascii="Times New Roman" w:hAnsi="Times New Roman"/>
        </w:rPr>
      </w:pPr>
    </w:p>
    <w:p w14:paraId="68D652BE" w14:textId="77777777" w:rsidR="00F748D8" w:rsidRPr="005E51C2" w:rsidRDefault="00F748D8" w:rsidP="00E064B6">
      <w:pPr>
        <w:ind w:left="4500"/>
        <w:rPr>
          <w:sz w:val="24"/>
        </w:rPr>
      </w:pPr>
      <w:r w:rsidRPr="005E51C2">
        <w:rPr>
          <w:sz w:val="24"/>
        </w:rPr>
        <w:t>ROB</w:t>
      </w:r>
      <w:r w:rsidR="00BF3CD1" w:rsidRPr="005E51C2">
        <w:rPr>
          <w:sz w:val="24"/>
        </w:rPr>
        <w:t xml:space="preserve">ERT </w:t>
      </w:r>
      <w:r w:rsidR="005E51C2" w:rsidRPr="005E51C2">
        <w:rPr>
          <w:sz w:val="24"/>
        </w:rPr>
        <w:t>W. FERGUSON</w:t>
      </w:r>
      <w:r w:rsidRPr="005E51C2">
        <w:rPr>
          <w:sz w:val="24"/>
        </w:rPr>
        <w:t xml:space="preserve"> </w:t>
      </w:r>
    </w:p>
    <w:p w14:paraId="68D652BF" w14:textId="77777777" w:rsidR="00F748D8" w:rsidRPr="005E51C2" w:rsidRDefault="00F748D8" w:rsidP="00E064B6">
      <w:pPr>
        <w:ind w:left="4500"/>
        <w:rPr>
          <w:sz w:val="24"/>
        </w:rPr>
      </w:pPr>
      <w:r w:rsidRPr="005E51C2">
        <w:rPr>
          <w:sz w:val="24"/>
        </w:rPr>
        <w:t>Attorney General</w:t>
      </w:r>
    </w:p>
    <w:p w14:paraId="68D652C1" w14:textId="77777777" w:rsidR="00F748D8" w:rsidRDefault="00F748D8" w:rsidP="00E064B6">
      <w:pPr>
        <w:ind w:left="4500"/>
        <w:rPr>
          <w:sz w:val="24"/>
        </w:rPr>
      </w:pPr>
    </w:p>
    <w:p w14:paraId="71FBE62C" w14:textId="77777777" w:rsidR="0021152F" w:rsidRPr="005E51C2" w:rsidRDefault="0021152F" w:rsidP="00E064B6">
      <w:pPr>
        <w:ind w:left="4500"/>
        <w:rPr>
          <w:sz w:val="24"/>
        </w:rPr>
      </w:pPr>
    </w:p>
    <w:p w14:paraId="68D652C2" w14:textId="77777777" w:rsidR="005E07C2" w:rsidRPr="005E51C2" w:rsidRDefault="005E07C2" w:rsidP="00E064B6">
      <w:pPr>
        <w:ind w:left="4500"/>
        <w:rPr>
          <w:sz w:val="24"/>
        </w:rPr>
      </w:pPr>
    </w:p>
    <w:p w14:paraId="68D652C3" w14:textId="10EAC404" w:rsidR="00F748D8" w:rsidRPr="005E51C2" w:rsidRDefault="00F748D8" w:rsidP="00E064B6">
      <w:pPr>
        <w:ind w:left="4500"/>
        <w:rPr>
          <w:sz w:val="24"/>
        </w:rPr>
      </w:pPr>
      <w:r w:rsidRPr="005E51C2">
        <w:rPr>
          <w:sz w:val="24"/>
        </w:rPr>
        <w:t>___________________________</w:t>
      </w:r>
      <w:r w:rsidR="00FD3FCE" w:rsidRPr="005E51C2">
        <w:rPr>
          <w:sz w:val="24"/>
        </w:rPr>
        <w:t>___</w:t>
      </w:r>
      <w:r w:rsidRPr="005E51C2">
        <w:rPr>
          <w:sz w:val="24"/>
        </w:rPr>
        <w:t>_</w:t>
      </w:r>
      <w:r w:rsidR="00E064B6">
        <w:rPr>
          <w:sz w:val="24"/>
        </w:rPr>
        <w:t>___</w:t>
      </w:r>
      <w:r w:rsidRPr="005E51C2">
        <w:rPr>
          <w:sz w:val="24"/>
        </w:rPr>
        <w:t>__</w:t>
      </w:r>
    </w:p>
    <w:p w14:paraId="68D652C4" w14:textId="77777777" w:rsidR="00F748D8" w:rsidRPr="005E51C2" w:rsidRDefault="00CF3EBA" w:rsidP="00E064B6">
      <w:pPr>
        <w:ind w:left="4500"/>
        <w:rPr>
          <w:sz w:val="24"/>
        </w:rPr>
      </w:pPr>
      <w:r>
        <w:rPr>
          <w:sz w:val="24"/>
        </w:rPr>
        <w:t>ANDREW J. O’CONNELL</w:t>
      </w:r>
    </w:p>
    <w:p w14:paraId="68D652C5" w14:textId="77777777" w:rsidR="00F748D8" w:rsidRPr="005E51C2" w:rsidRDefault="00F748D8" w:rsidP="00E064B6">
      <w:pPr>
        <w:ind w:left="4500"/>
        <w:rPr>
          <w:sz w:val="24"/>
        </w:rPr>
      </w:pPr>
      <w:r w:rsidRPr="005E51C2">
        <w:rPr>
          <w:sz w:val="24"/>
        </w:rPr>
        <w:t>Assistant Attorney General</w:t>
      </w:r>
    </w:p>
    <w:p w14:paraId="68D652C6" w14:textId="77777777" w:rsidR="00F748D8" w:rsidRPr="005E51C2" w:rsidRDefault="00F748D8" w:rsidP="00E064B6">
      <w:pPr>
        <w:ind w:left="4500"/>
        <w:rPr>
          <w:sz w:val="24"/>
        </w:rPr>
      </w:pPr>
      <w:r w:rsidRPr="005E51C2">
        <w:rPr>
          <w:sz w:val="24"/>
        </w:rPr>
        <w:t>Counsel for Washington Utilities and</w:t>
      </w:r>
    </w:p>
    <w:p w14:paraId="68D652C8" w14:textId="0C8848A3" w:rsidR="00024E4A" w:rsidRDefault="004F69A5" w:rsidP="00E064B6">
      <w:pPr>
        <w:ind w:left="4500"/>
        <w:rPr>
          <w:sz w:val="24"/>
        </w:rPr>
      </w:pPr>
      <w:r w:rsidRPr="005E51C2">
        <w:rPr>
          <w:sz w:val="24"/>
        </w:rPr>
        <w:t>Transportation Commission</w:t>
      </w:r>
      <w:r w:rsidR="005E07C2" w:rsidRPr="005E51C2">
        <w:rPr>
          <w:sz w:val="24"/>
        </w:rPr>
        <w:t xml:space="preserve"> Staff</w:t>
      </w:r>
    </w:p>
    <w:sectPr w:rsidR="00024E4A" w:rsidSect="00F748D8">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FF340" w14:textId="77777777" w:rsidR="00A53932" w:rsidRDefault="00A53932">
      <w:r>
        <w:separator/>
      </w:r>
    </w:p>
  </w:endnote>
  <w:endnote w:type="continuationSeparator" w:id="0">
    <w:p w14:paraId="0F686AD5" w14:textId="77777777" w:rsidR="00A53932" w:rsidRDefault="00A5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855A7" w14:textId="77777777" w:rsidR="00BB153D" w:rsidRDefault="00BB153D" w:rsidP="00BB153D">
    <w:pPr>
      <w:pStyle w:val="Footer"/>
    </w:pPr>
  </w:p>
  <w:p w14:paraId="7EFCFAB1" w14:textId="0D9027ED" w:rsidR="00BB153D" w:rsidRDefault="00BB153D" w:rsidP="00BB153D">
    <w:pPr>
      <w:pStyle w:val="Footer"/>
    </w:pPr>
    <w:r w:rsidRPr="00BB153D">
      <w:t xml:space="preserve">RESPONSE </w:t>
    </w:r>
    <w:r w:rsidR="009933D0">
      <w:t>OPPOSING</w:t>
    </w:r>
    <w:r w:rsidRPr="00BB153D">
      <w:t xml:space="preserve"> MOTION </w:t>
    </w:r>
    <w:r w:rsidR="009933D0">
      <w:t>TO VACATE</w:t>
    </w:r>
  </w:p>
  <w:p w14:paraId="68D652CE" w14:textId="7984B379" w:rsidR="002F2722" w:rsidRDefault="009933D0" w:rsidP="00BB153D">
    <w:pPr>
      <w:pStyle w:val="Footer"/>
    </w:pPr>
    <w:r>
      <w:t>AND MOTION TO REINSTATE ORDER 04</w:t>
    </w:r>
    <w:r>
      <w:tab/>
    </w:r>
    <w:r w:rsidR="002F2722" w:rsidRPr="002F2722">
      <w:tab/>
    </w:r>
    <w:sdt>
      <w:sdtPr>
        <w:id w:val="-250745750"/>
        <w:docPartObj>
          <w:docPartGallery w:val="Page Numbers (Top of Page)"/>
          <w:docPartUnique/>
        </w:docPartObj>
      </w:sdtPr>
      <w:sdtEndPr/>
      <w:sdtContent>
        <w:r w:rsidR="002F2722" w:rsidRPr="002F2722">
          <w:t xml:space="preserve">Page </w:t>
        </w:r>
        <w:r w:rsidR="002F2722" w:rsidRPr="002F2722">
          <w:rPr>
            <w:bCs/>
            <w:sz w:val="24"/>
          </w:rPr>
          <w:fldChar w:fldCharType="begin"/>
        </w:r>
        <w:r w:rsidR="002F2722" w:rsidRPr="002F2722">
          <w:rPr>
            <w:bCs/>
          </w:rPr>
          <w:instrText xml:space="preserve"> PAGE </w:instrText>
        </w:r>
        <w:r w:rsidR="002F2722" w:rsidRPr="002F2722">
          <w:rPr>
            <w:bCs/>
            <w:sz w:val="24"/>
          </w:rPr>
          <w:fldChar w:fldCharType="separate"/>
        </w:r>
        <w:r w:rsidR="004E0BF7">
          <w:rPr>
            <w:bCs/>
            <w:noProof/>
          </w:rPr>
          <w:t>1</w:t>
        </w:r>
        <w:r w:rsidR="002F2722" w:rsidRPr="002F2722">
          <w:rPr>
            <w:bCs/>
            <w:sz w:val="24"/>
          </w:rPr>
          <w:fldChar w:fldCharType="end"/>
        </w:r>
        <w:r w:rsidR="002F2722" w:rsidRPr="002F2722">
          <w:t xml:space="preserve"> of </w:t>
        </w:r>
        <w:r w:rsidR="002F2722" w:rsidRPr="002F2722">
          <w:rPr>
            <w:bCs/>
            <w:sz w:val="24"/>
          </w:rPr>
          <w:fldChar w:fldCharType="begin"/>
        </w:r>
        <w:r w:rsidR="002F2722" w:rsidRPr="002F2722">
          <w:rPr>
            <w:bCs/>
          </w:rPr>
          <w:instrText xml:space="preserve"> NUMPAGES  </w:instrText>
        </w:r>
        <w:r w:rsidR="002F2722" w:rsidRPr="002F2722">
          <w:rPr>
            <w:bCs/>
            <w:sz w:val="24"/>
          </w:rPr>
          <w:fldChar w:fldCharType="separate"/>
        </w:r>
        <w:r w:rsidR="004E0BF7">
          <w:rPr>
            <w:bCs/>
            <w:noProof/>
          </w:rPr>
          <w:t>5</w:t>
        </w:r>
        <w:r w:rsidR="002F2722" w:rsidRPr="002F2722">
          <w:rPr>
            <w:bCs/>
            <w:sz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F498C" w14:textId="77777777" w:rsidR="00A53932" w:rsidRDefault="00A53932">
      <w:r>
        <w:separator/>
      </w:r>
    </w:p>
  </w:footnote>
  <w:footnote w:type="continuationSeparator" w:id="0">
    <w:p w14:paraId="25330864" w14:textId="77777777" w:rsidR="00A53932" w:rsidRDefault="00A53932">
      <w:r>
        <w:continuationSeparator/>
      </w:r>
    </w:p>
  </w:footnote>
  <w:footnote w:id="1">
    <w:p w14:paraId="0173A72B" w14:textId="2A786E10" w:rsidR="00F66554" w:rsidRPr="00BA4EA5" w:rsidRDefault="00F66554" w:rsidP="00F66554">
      <w:pPr>
        <w:pStyle w:val="EndnoteText"/>
        <w:rPr>
          <w:rFonts w:ascii="Times New Roman" w:hAnsi="Times New Roman"/>
        </w:rPr>
      </w:pPr>
      <w:r w:rsidRPr="00BA4EA5">
        <w:rPr>
          <w:rStyle w:val="EndnoteReference"/>
          <w:rFonts w:ascii="Times New Roman" w:hAnsi="Times New Roman"/>
        </w:rPr>
        <w:footnoteRef/>
      </w:r>
      <w:r w:rsidRPr="00BA4EA5">
        <w:rPr>
          <w:rFonts w:ascii="Times New Roman" w:hAnsi="Times New Roman"/>
        </w:rPr>
        <w:t xml:space="preserve"> </w:t>
      </w:r>
      <w:r>
        <w:rPr>
          <w:rFonts w:ascii="Times New Roman" w:hAnsi="Times New Roman"/>
        </w:rPr>
        <w:t xml:space="preserve">Order 04, </w:t>
      </w:r>
      <w:r w:rsidRPr="00BA4EA5">
        <w:rPr>
          <w:rFonts w:ascii="Times New Roman" w:hAnsi="Times New Roman"/>
        </w:rPr>
        <w:t>¶ 9.</w:t>
      </w:r>
    </w:p>
  </w:footnote>
  <w:footnote w:id="2">
    <w:p w14:paraId="30116DBE" w14:textId="4F572F8F" w:rsidR="00F66554" w:rsidRPr="00BA4EA5" w:rsidRDefault="00F66554" w:rsidP="00F66554">
      <w:pPr>
        <w:pStyle w:val="EndnoteText"/>
        <w:rPr>
          <w:rFonts w:ascii="Times New Roman" w:hAnsi="Times New Roman"/>
        </w:rPr>
      </w:pPr>
      <w:r w:rsidRPr="00BA4EA5">
        <w:rPr>
          <w:rStyle w:val="EndnoteReference"/>
          <w:rFonts w:ascii="Times New Roman" w:hAnsi="Times New Roman"/>
        </w:rPr>
        <w:footnoteRef/>
      </w:r>
      <w:r w:rsidRPr="00BA4EA5">
        <w:rPr>
          <w:rFonts w:ascii="Times New Roman" w:hAnsi="Times New Roman"/>
        </w:rPr>
        <w:t xml:space="preserve"> </w:t>
      </w:r>
      <w:r>
        <w:rPr>
          <w:rFonts w:ascii="Times New Roman" w:hAnsi="Times New Roman"/>
        </w:rPr>
        <w:t xml:space="preserve">Order 04, </w:t>
      </w:r>
      <w:r w:rsidRPr="00BA4EA5">
        <w:rPr>
          <w:rFonts w:ascii="Times New Roman" w:hAnsi="Times New Roman"/>
        </w:rPr>
        <w:t>¶ 11.</w:t>
      </w:r>
    </w:p>
  </w:footnote>
  <w:footnote w:id="3">
    <w:p w14:paraId="6C7C833A" w14:textId="77777777" w:rsidR="00D93F40" w:rsidRPr="00BA4EA5" w:rsidRDefault="00D93F40" w:rsidP="00D93F40">
      <w:pPr>
        <w:pStyle w:val="EndnoteText"/>
        <w:rPr>
          <w:rFonts w:ascii="Times New Roman" w:hAnsi="Times New Roman"/>
        </w:rPr>
      </w:pPr>
      <w:r w:rsidRPr="00BA4EA5">
        <w:rPr>
          <w:rStyle w:val="EndnoteReference"/>
          <w:rFonts w:ascii="Times New Roman" w:hAnsi="Times New Roman"/>
        </w:rPr>
        <w:footnoteRef/>
      </w:r>
      <w:r w:rsidRPr="00BA4EA5">
        <w:rPr>
          <w:rFonts w:ascii="Times New Roman" w:hAnsi="Times New Roman"/>
        </w:rPr>
        <w:t xml:space="preserve"> </w:t>
      </w:r>
      <w:r>
        <w:rPr>
          <w:rFonts w:ascii="Times New Roman" w:hAnsi="Times New Roman"/>
        </w:rPr>
        <w:t xml:space="preserve">Order 04, </w:t>
      </w:r>
      <w:r w:rsidRPr="00BA4EA5">
        <w:rPr>
          <w:rFonts w:ascii="Times New Roman" w:hAnsi="Times New Roman"/>
        </w:rPr>
        <w:t>¶ 11.</w:t>
      </w:r>
    </w:p>
  </w:footnote>
  <w:footnote w:id="4">
    <w:p w14:paraId="0F5EAD83" w14:textId="78509CA6" w:rsidR="00241A5D" w:rsidRDefault="00241A5D">
      <w:pPr>
        <w:pStyle w:val="FootnoteText"/>
      </w:pPr>
      <w:r>
        <w:rPr>
          <w:rStyle w:val="FootnoteReference"/>
        </w:rPr>
        <w:footnoteRef/>
      </w:r>
      <w:r w:rsidR="00462F39">
        <w:t xml:space="preserve"> Company Motion at 2:</w:t>
      </w:r>
      <w:r w:rsidR="00F86FD6">
        <w:t>8-9.</w:t>
      </w:r>
    </w:p>
  </w:footnote>
  <w:footnote w:id="5">
    <w:p w14:paraId="606491C1" w14:textId="5F2DAB13" w:rsidR="00F86FD6" w:rsidRDefault="00F86FD6">
      <w:pPr>
        <w:pStyle w:val="FootnoteText"/>
      </w:pPr>
      <w:r>
        <w:rPr>
          <w:rStyle w:val="FootnoteReference"/>
        </w:rPr>
        <w:footnoteRef/>
      </w:r>
      <w:r>
        <w:t xml:space="preserve"> Docket TE-151667, </w:t>
      </w:r>
      <w:r w:rsidRPr="00F86FD6">
        <w:rPr>
          <w:i/>
        </w:rPr>
        <w:t>In the Matter of Determining the Proper Carrier Classification of, and Complaint for Penaltie Against Blessed Limousine, Inc.</w:t>
      </w:r>
      <w:r>
        <w:t xml:space="preserve">, Motion for Leave to Comply with Financial Penalty via Payments, </w:t>
      </w:r>
      <w:r w:rsidR="004E0BF7">
        <w:t>at </w:t>
      </w:r>
      <w:bookmarkStart w:id="0" w:name="_GoBack"/>
      <w:bookmarkEnd w:id="0"/>
      <w:r>
        <w:t>1</w:t>
      </w:r>
      <w:r w:rsidR="00462F39">
        <w:t>:</w:t>
      </w:r>
      <w:r>
        <w:t>22-23 (Feb. 29,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5A9471BC"/>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 w15:restartNumberingAfterBreak="0">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412A7A"/>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D505C0"/>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5AA36FF0"/>
    <w:multiLevelType w:val="hybridMultilevel"/>
    <w:tmpl w:val="4E300B80"/>
    <w:lvl w:ilvl="0" w:tplc="BE486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28"/>
    <w:rsid w:val="00004F71"/>
    <w:rsid w:val="000150D3"/>
    <w:rsid w:val="000151F5"/>
    <w:rsid w:val="00020E4B"/>
    <w:rsid w:val="00020F15"/>
    <w:rsid w:val="0002279A"/>
    <w:rsid w:val="00024E4A"/>
    <w:rsid w:val="00025DB8"/>
    <w:rsid w:val="00026636"/>
    <w:rsid w:val="00026829"/>
    <w:rsid w:val="00033E73"/>
    <w:rsid w:val="00036CCC"/>
    <w:rsid w:val="00042C7D"/>
    <w:rsid w:val="000440C8"/>
    <w:rsid w:val="0004790F"/>
    <w:rsid w:val="000531BD"/>
    <w:rsid w:val="0005473E"/>
    <w:rsid w:val="0005478B"/>
    <w:rsid w:val="0005674A"/>
    <w:rsid w:val="00062161"/>
    <w:rsid w:val="00065672"/>
    <w:rsid w:val="000705C6"/>
    <w:rsid w:val="00071733"/>
    <w:rsid w:val="0007184C"/>
    <w:rsid w:val="00073457"/>
    <w:rsid w:val="00074A1C"/>
    <w:rsid w:val="00082FAB"/>
    <w:rsid w:val="0008303B"/>
    <w:rsid w:val="0008387A"/>
    <w:rsid w:val="000A4A2C"/>
    <w:rsid w:val="000A755E"/>
    <w:rsid w:val="000B49A6"/>
    <w:rsid w:val="000B6E57"/>
    <w:rsid w:val="000C3CA8"/>
    <w:rsid w:val="000C70C7"/>
    <w:rsid w:val="000D48F4"/>
    <w:rsid w:val="000D63F3"/>
    <w:rsid w:val="000E18E3"/>
    <w:rsid w:val="000E1C39"/>
    <w:rsid w:val="000E3559"/>
    <w:rsid w:val="000E4569"/>
    <w:rsid w:val="000E48F6"/>
    <w:rsid w:val="000F445F"/>
    <w:rsid w:val="000F7BB5"/>
    <w:rsid w:val="001051B6"/>
    <w:rsid w:val="001076AF"/>
    <w:rsid w:val="00113240"/>
    <w:rsid w:val="00116211"/>
    <w:rsid w:val="00116E20"/>
    <w:rsid w:val="00120C9F"/>
    <w:rsid w:val="00122638"/>
    <w:rsid w:val="00125AEB"/>
    <w:rsid w:val="001265CF"/>
    <w:rsid w:val="001371F2"/>
    <w:rsid w:val="00152AEF"/>
    <w:rsid w:val="00165959"/>
    <w:rsid w:val="0017024A"/>
    <w:rsid w:val="00173668"/>
    <w:rsid w:val="00181515"/>
    <w:rsid w:val="00183C7F"/>
    <w:rsid w:val="00187C5F"/>
    <w:rsid w:val="0019604C"/>
    <w:rsid w:val="001A017E"/>
    <w:rsid w:val="001A05E8"/>
    <w:rsid w:val="001A1957"/>
    <w:rsid w:val="001A33A7"/>
    <w:rsid w:val="001A3B82"/>
    <w:rsid w:val="001A3E51"/>
    <w:rsid w:val="001A495D"/>
    <w:rsid w:val="001A6CF3"/>
    <w:rsid w:val="001B3353"/>
    <w:rsid w:val="001B3750"/>
    <w:rsid w:val="001C3F85"/>
    <w:rsid w:val="001D5D07"/>
    <w:rsid w:val="001E5E9E"/>
    <w:rsid w:val="001F332D"/>
    <w:rsid w:val="001F4EF9"/>
    <w:rsid w:val="001F5010"/>
    <w:rsid w:val="001F6716"/>
    <w:rsid w:val="00200EAC"/>
    <w:rsid w:val="002026C6"/>
    <w:rsid w:val="002037CC"/>
    <w:rsid w:val="002038CD"/>
    <w:rsid w:val="002040AC"/>
    <w:rsid w:val="002057C8"/>
    <w:rsid w:val="002061F2"/>
    <w:rsid w:val="002069EB"/>
    <w:rsid w:val="0021152F"/>
    <w:rsid w:val="0021431A"/>
    <w:rsid w:val="00216E13"/>
    <w:rsid w:val="00216EAE"/>
    <w:rsid w:val="00220D16"/>
    <w:rsid w:val="0022331C"/>
    <w:rsid w:val="0023198D"/>
    <w:rsid w:val="00232E44"/>
    <w:rsid w:val="00237E76"/>
    <w:rsid w:val="00241A5D"/>
    <w:rsid w:val="00243729"/>
    <w:rsid w:val="00246BF5"/>
    <w:rsid w:val="00251934"/>
    <w:rsid w:val="00251F75"/>
    <w:rsid w:val="002527EE"/>
    <w:rsid w:val="00254CD6"/>
    <w:rsid w:val="00255923"/>
    <w:rsid w:val="00256EE6"/>
    <w:rsid w:val="00257C2B"/>
    <w:rsid w:val="0026098F"/>
    <w:rsid w:val="002717B2"/>
    <w:rsid w:val="002724E8"/>
    <w:rsid w:val="00273C93"/>
    <w:rsid w:val="002807E9"/>
    <w:rsid w:val="00285DAF"/>
    <w:rsid w:val="00287AEE"/>
    <w:rsid w:val="00290C55"/>
    <w:rsid w:val="002913FF"/>
    <w:rsid w:val="00296E7C"/>
    <w:rsid w:val="002A2DDE"/>
    <w:rsid w:val="002A35D9"/>
    <w:rsid w:val="002A56E9"/>
    <w:rsid w:val="002A621E"/>
    <w:rsid w:val="002B2722"/>
    <w:rsid w:val="002B285A"/>
    <w:rsid w:val="002C1F67"/>
    <w:rsid w:val="002C6FE4"/>
    <w:rsid w:val="002C74C4"/>
    <w:rsid w:val="002D1A20"/>
    <w:rsid w:val="002E39B9"/>
    <w:rsid w:val="002E67CB"/>
    <w:rsid w:val="002E745E"/>
    <w:rsid w:val="002F2722"/>
    <w:rsid w:val="002F42E8"/>
    <w:rsid w:val="002F7225"/>
    <w:rsid w:val="002F7B8F"/>
    <w:rsid w:val="00300D69"/>
    <w:rsid w:val="00301085"/>
    <w:rsid w:val="00301413"/>
    <w:rsid w:val="00301503"/>
    <w:rsid w:val="00307F3E"/>
    <w:rsid w:val="003200B6"/>
    <w:rsid w:val="00320B15"/>
    <w:rsid w:val="00327DE5"/>
    <w:rsid w:val="00330D57"/>
    <w:rsid w:val="00332357"/>
    <w:rsid w:val="003339BF"/>
    <w:rsid w:val="003353D1"/>
    <w:rsid w:val="00341D66"/>
    <w:rsid w:val="00341F52"/>
    <w:rsid w:val="00352A71"/>
    <w:rsid w:val="00356B47"/>
    <w:rsid w:val="0036095B"/>
    <w:rsid w:val="00363451"/>
    <w:rsid w:val="003702CC"/>
    <w:rsid w:val="00371ED6"/>
    <w:rsid w:val="00373CD2"/>
    <w:rsid w:val="00374F1A"/>
    <w:rsid w:val="00374FEB"/>
    <w:rsid w:val="00376E4A"/>
    <w:rsid w:val="003819A3"/>
    <w:rsid w:val="0038263B"/>
    <w:rsid w:val="0039300F"/>
    <w:rsid w:val="00395038"/>
    <w:rsid w:val="0039690C"/>
    <w:rsid w:val="00396DD1"/>
    <w:rsid w:val="00397BB7"/>
    <w:rsid w:val="003A1ECB"/>
    <w:rsid w:val="003B5A24"/>
    <w:rsid w:val="003B6AEC"/>
    <w:rsid w:val="003B7983"/>
    <w:rsid w:val="003C1A71"/>
    <w:rsid w:val="003C5390"/>
    <w:rsid w:val="003C6CF3"/>
    <w:rsid w:val="003C70FE"/>
    <w:rsid w:val="003D201B"/>
    <w:rsid w:val="003D2394"/>
    <w:rsid w:val="003D4350"/>
    <w:rsid w:val="003D5324"/>
    <w:rsid w:val="003D5E60"/>
    <w:rsid w:val="003D76B6"/>
    <w:rsid w:val="003E14DB"/>
    <w:rsid w:val="003E1E1A"/>
    <w:rsid w:val="003E3B7E"/>
    <w:rsid w:val="003F07C6"/>
    <w:rsid w:val="003F1945"/>
    <w:rsid w:val="004013EB"/>
    <w:rsid w:val="00402763"/>
    <w:rsid w:val="00403A63"/>
    <w:rsid w:val="00403C6E"/>
    <w:rsid w:val="004040DF"/>
    <w:rsid w:val="00420705"/>
    <w:rsid w:val="00420F5F"/>
    <w:rsid w:val="00422E32"/>
    <w:rsid w:val="00424EA6"/>
    <w:rsid w:val="004301D3"/>
    <w:rsid w:val="00431CF3"/>
    <w:rsid w:val="00435A10"/>
    <w:rsid w:val="00436753"/>
    <w:rsid w:val="00437B3E"/>
    <w:rsid w:val="00445F85"/>
    <w:rsid w:val="004513E6"/>
    <w:rsid w:val="00453C61"/>
    <w:rsid w:val="00462C2D"/>
    <w:rsid w:val="00462F39"/>
    <w:rsid w:val="00466894"/>
    <w:rsid w:val="00472B83"/>
    <w:rsid w:val="00473D82"/>
    <w:rsid w:val="004753AE"/>
    <w:rsid w:val="00475D47"/>
    <w:rsid w:val="00475DE9"/>
    <w:rsid w:val="004846DC"/>
    <w:rsid w:val="00492B7A"/>
    <w:rsid w:val="0049536E"/>
    <w:rsid w:val="004A01F7"/>
    <w:rsid w:val="004A078A"/>
    <w:rsid w:val="004A428B"/>
    <w:rsid w:val="004A4F64"/>
    <w:rsid w:val="004A7920"/>
    <w:rsid w:val="004A792E"/>
    <w:rsid w:val="004B0236"/>
    <w:rsid w:val="004B25E8"/>
    <w:rsid w:val="004B6A97"/>
    <w:rsid w:val="004B7092"/>
    <w:rsid w:val="004C14D5"/>
    <w:rsid w:val="004C2991"/>
    <w:rsid w:val="004C2E9F"/>
    <w:rsid w:val="004C39DA"/>
    <w:rsid w:val="004C3CF5"/>
    <w:rsid w:val="004C3D65"/>
    <w:rsid w:val="004C46A5"/>
    <w:rsid w:val="004C4B5E"/>
    <w:rsid w:val="004C6FE4"/>
    <w:rsid w:val="004D19DD"/>
    <w:rsid w:val="004D437D"/>
    <w:rsid w:val="004D4E4B"/>
    <w:rsid w:val="004D7CC1"/>
    <w:rsid w:val="004E0BF7"/>
    <w:rsid w:val="004E1311"/>
    <w:rsid w:val="004E1EB8"/>
    <w:rsid w:val="004F5AF1"/>
    <w:rsid w:val="004F6899"/>
    <w:rsid w:val="004F69A5"/>
    <w:rsid w:val="00500322"/>
    <w:rsid w:val="005007CC"/>
    <w:rsid w:val="00501099"/>
    <w:rsid w:val="00501FFC"/>
    <w:rsid w:val="0050268E"/>
    <w:rsid w:val="005063EC"/>
    <w:rsid w:val="00510658"/>
    <w:rsid w:val="005144A4"/>
    <w:rsid w:val="00522E27"/>
    <w:rsid w:val="00536C86"/>
    <w:rsid w:val="0053735C"/>
    <w:rsid w:val="0054238B"/>
    <w:rsid w:val="005452F0"/>
    <w:rsid w:val="005455EE"/>
    <w:rsid w:val="005465C8"/>
    <w:rsid w:val="00547C1A"/>
    <w:rsid w:val="00550042"/>
    <w:rsid w:val="0055076A"/>
    <w:rsid w:val="00553E6D"/>
    <w:rsid w:val="00565878"/>
    <w:rsid w:val="00565C62"/>
    <w:rsid w:val="00570C9A"/>
    <w:rsid w:val="00572E8D"/>
    <w:rsid w:val="0057472B"/>
    <w:rsid w:val="00581299"/>
    <w:rsid w:val="005822D2"/>
    <w:rsid w:val="005875A8"/>
    <w:rsid w:val="00595D41"/>
    <w:rsid w:val="005A24D1"/>
    <w:rsid w:val="005A7B19"/>
    <w:rsid w:val="005B1106"/>
    <w:rsid w:val="005B4C0B"/>
    <w:rsid w:val="005C27FE"/>
    <w:rsid w:val="005C3759"/>
    <w:rsid w:val="005C65E0"/>
    <w:rsid w:val="005C68A2"/>
    <w:rsid w:val="005D7098"/>
    <w:rsid w:val="005E07C2"/>
    <w:rsid w:val="005E3556"/>
    <w:rsid w:val="005E51C2"/>
    <w:rsid w:val="005E5FB0"/>
    <w:rsid w:val="005E67AC"/>
    <w:rsid w:val="005E79D1"/>
    <w:rsid w:val="005F573F"/>
    <w:rsid w:val="005F5B22"/>
    <w:rsid w:val="006003B1"/>
    <w:rsid w:val="00600B66"/>
    <w:rsid w:val="006056DE"/>
    <w:rsid w:val="0062122F"/>
    <w:rsid w:val="006241BD"/>
    <w:rsid w:val="00624908"/>
    <w:rsid w:val="0063272B"/>
    <w:rsid w:val="00641F98"/>
    <w:rsid w:val="00651048"/>
    <w:rsid w:val="006510D8"/>
    <w:rsid w:val="00651AB5"/>
    <w:rsid w:val="00653E53"/>
    <w:rsid w:val="0065561B"/>
    <w:rsid w:val="006558A6"/>
    <w:rsid w:val="00656E01"/>
    <w:rsid w:val="0066415E"/>
    <w:rsid w:val="0067645C"/>
    <w:rsid w:val="0068016D"/>
    <w:rsid w:val="00690224"/>
    <w:rsid w:val="00690C73"/>
    <w:rsid w:val="006923D9"/>
    <w:rsid w:val="00694140"/>
    <w:rsid w:val="006951F3"/>
    <w:rsid w:val="006967E9"/>
    <w:rsid w:val="006A7B1C"/>
    <w:rsid w:val="006B227F"/>
    <w:rsid w:val="006B6168"/>
    <w:rsid w:val="006C0FDA"/>
    <w:rsid w:val="006C4809"/>
    <w:rsid w:val="006C5B6D"/>
    <w:rsid w:val="006C681E"/>
    <w:rsid w:val="006C6A41"/>
    <w:rsid w:val="006C768E"/>
    <w:rsid w:val="006D75B8"/>
    <w:rsid w:val="006F0101"/>
    <w:rsid w:val="007011FE"/>
    <w:rsid w:val="0070572A"/>
    <w:rsid w:val="00712D97"/>
    <w:rsid w:val="00713531"/>
    <w:rsid w:val="00716A03"/>
    <w:rsid w:val="007241E1"/>
    <w:rsid w:val="00737B08"/>
    <w:rsid w:val="00737B83"/>
    <w:rsid w:val="0074026C"/>
    <w:rsid w:val="00745F1D"/>
    <w:rsid w:val="007464F1"/>
    <w:rsid w:val="00755A0D"/>
    <w:rsid w:val="00756B26"/>
    <w:rsid w:val="00761736"/>
    <w:rsid w:val="007661FD"/>
    <w:rsid w:val="0076699B"/>
    <w:rsid w:val="00766B21"/>
    <w:rsid w:val="0076703C"/>
    <w:rsid w:val="007701D7"/>
    <w:rsid w:val="007804C9"/>
    <w:rsid w:val="00781D1E"/>
    <w:rsid w:val="00782FA9"/>
    <w:rsid w:val="00790D98"/>
    <w:rsid w:val="00793190"/>
    <w:rsid w:val="007934DB"/>
    <w:rsid w:val="00797650"/>
    <w:rsid w:val="007A17BF"/>
    <w:rsid w:val="007A3F23"/>
    <w:rsid w:val="007A6428"/>
    <w:rsid w:val="007B6F44"/>
    <w:rsid w:val="007C09D8"/>
    <w:rsid w:val="007C1BA6"/>
    <w:rsid w:val="007C331B"/>
    <w:rsid w:val="007D0C38"/>
    <w:rsid w:val="007D4062"/>
    <w:rsid w:val="007D4400"/>
    <w:rsid w:val="007E0E3D"/>
    <w:rsid w:val="007E21E0"/>
    <w:rsid w:val="007E54E9"/>
    <w:rsid w:val="007F17D4"/>
    <w:rsid w:val="007F2CF8"/>
    <w:rsid w:val="007F6E20"/>
    <w:rsid w:val="008002CA"/>
    <w:rsid w:val="00800FA1"/>
    <w:rsid w:val="008048A5"/>
    <w:rsid w:val="00811AE1"/>
    <w:rsid w:val="008130C1"/>
    <w:rsid w:val="0081353F"/>
    <w:rsid w:val="0081788F"/>
    <w:rsid w:val="008278BF"/>
    <w:rsid w:val="008313F2"/>
    <w:rsid w:val="00831CFC"/>
    <w:rsid w:val="00835BD3"/>
    <w:rsid w:val="008430FC"/>
    <w:rsid w:val="00843845"/>
    <w:rsid w:val="0084711F"/>
    <w:rsid w:val="0085277C"/>
    <w:rsid w:val="008567EE"/>
    <w:rsid w:val="00864F3C"/>
    <w:rsid w:val="0088278B"/>
    <w:rsid w:val="0089062F"/>
    <w:rsid w:val="00894945"/>
    <w:rsid w:val="00895062"/>
    <w:rsid w:val="008A0347"/>
    <w:rsid w:val="008A5182"/>
    <w:rsid w:val="008A5853"/>
    <w:rsid w:val="008A6401"/>
    <w:rsid w:val="008B4C53"/>
    <w:rsid w:val="008B5266"/>
    <w:rsid w:val="008B60A3"/>
    <w:rsid w:val="008B65C2"/>
    <w:rsid w:val="008C4DB3"/>
    <w:rsid w:val="008C7B03"/>
    <w:rsid w:val="008D06BE"/>
    <w:rsid w:val="008D1A59"/>
    <w:rsid w:val="008D21C9"/>
    <w:rsid w:val="008D25BA"/>
    <w:rsid w:val="008E1111"/>
    <w:rsid w:val="008E214D"/>
    <w:rsid w:val="008E22C8"/>
    <w:rsid w:val="008E5504"/>
    <w:rsid w:val="008E56C3"/>
    <w:rsid w:val="008F0F20"/>
    <w:rsid w:val="008F18CD"/>
    <w:rsid w:val="008F2014"/>
    <w:rsid w:val="008F2FDE"/>
    <w:rsid w:val="008F7A49"/>
    <w:rsid w:val="0091035F"/>
    <w:rsid w:val="009125B3"/>
    <w:rsid w:val="00913AF8"/>
    <w:rsid w:val="009158CE"/>
    <w:rsid w:val="00920A96"/>
    <w:rsid w:val="00931FB1"/>
    <w:rsid w:val="009404A3"/>
    <w:rsid w:val="00942442"/>
    <w:rsid w:val="009446D6"/>
    <w:rsid w:val="009543C5"/>
    <w:rsid w:val="00955650"/>
    <w:rsid w:val="00961ACE"/>
    <w:rsid w:val="00962F24"/>
    <w:rsid w:val="0096684F"/>
    <w:rsid w:val="00970C9E"/>
    <w:rsid w:val="00973D0C"/>
    <w:rsid w:val="00973F8D"/>
    <w:rsid w:val="00976D4F"/>
    <w:rsid w:val="009902D6"/>
    <w:rsid w:val="00992D8A"/>
    <w:rsid w:val="009933D0"/>
    <w:rsid w:val="00994727"/>
    <w:rsid w:val="009A2238"/>
    <w:rsid w:val="009A2C70"/>
    <w:rsid w:val="009B10F1"/>
    <w:rsid w:val="009B4DA2"/>
    <w:rsid w:val="009B719D"/>
    <w:rsid w:val="009C2CC0"/>
    <w:rsid w:val="009C2DB0"/>
    <w:rsid w:val="009C4950"/>
    <w:rsid w:val="009D6057"/>
    <w:rsid w:val="009E2B70"/>
    <w:rsid w:val="009E2E50"/>
    <w:rsid w:val="009E3DC4"/>
    <w:rsid w:val="009E408B"/>
    <w:rsid w:val="009F7FC4"/>
    <w:rsid w:val="00A03EF4"/>
    <w:rsid w:val="00A078C1"/>
    <w:rsid w:val="00A15518"/>
    <w:rsid w:val="00A2032E"/>
    <w:rsid w:val="00A21035"/>
    <w:rsid w:val="00A22136"/>
    <w:rsid w:val="00A22B44"/>
    <w:rsid w:val="00A2565F"/>
    <w:rsid w:val="00A264A5"/>
    <w:rsid w:val="00A43990"/>
    <w:rsid w:val="00A51B9E"/>
    <w:rsid w:val="00A53932"/>
    <w:rsid w:val="00A57F3F"/>
    <w:rsid w:val="00A62D51"/>
    <w:rsid w:val="00A652FF"/>
    <w:rsid w:val="00A74623"/>
    <w:rsid w:val="00A771A1"/>
    <w:rsid w:val="00A80028"/>
    <w:rsid w:val="00A81982"/>
    <w:rsid w:val="00A832C4"/>
    <w:rsid w:val="00A86085"/>
    <w:rsid w:val="00A918DE"/>
    <w:rsid w:val="00AA6C68"/>
    <w:rsid w:val="00AA75C5"/>
    <w:rsid w:val="00AB057A"/>
    <w:rsid w:val="00AB3768"/>
    <w:rsid w:val="00AB6B8D"/>
    <w:rsid w:val="00AC05CE"/>
    <w:rsid w:val="00AC12A1"/>
    <w:rsid w:val="00AC1781"/>
    <w:rsid w:val="00AC5144"/>
    <w:rsid w:val="00AD196B"/>
    <w:rsid w:val="00AD1A9B"/>
    <w:rsid w:val="00AE5760"/>
    <w:rsid w:val="00AE6F1C"/>
    <w:rsid w:val="00AF1BE3"/>
    <w:rsid w:val="00AF48E0"/>
    <w:rsid w:val="00B028A0"/>
    <w:rsid w:val="00B066EA"/>
    <w:rsid w:val="00B07A65"/>
    <w:rsid w:val="00B210E2"/>
    <w:rsid w:val="00B232E6"/>
    <w:rsid w:val="00B34BBD"/>
    <w:rsid w:val="00B35A7C"/>
    <w:rsid w:val="00B42871"/>
    <w:rsid w:val="00B512D5"/>
    <w:rsid w:val="00B53D41"/>
    <w:rsid w:val="00B568DB"/>
    <w:rsid w:val="00B67367"/>
    <w:rsid w:val="00B6756A"/>
    <w:rsid w:val="00B7076C"/>
    <w:rsid w:val="00B72573"/>
    <w:rsid w:val="00B737DF"/>
    <w:rsid w:val="00B73973"/>
    <w:rsid w:val="00B73E83"/>
    <w:rsid w:val="00B75F6B"/>
    <w:rsid w:val="00B81AA7"/>
    <w:rsid w:val="00B854A9"/>
    <w:rsid w:val="00B91684"/>
    <w:rsid w:val="00B92E8F"/>
    <w:rsid w:val="00BA6E89"/>
    <w:rsid w:val="00BA7598"/>
    <w:rsid w:val="00BB153D"/>
    <w:rsid w:val="00BB2AB6"/>
    <w:rsid w:val="00BB378B"/>
    <w:rsid w:val="00BB5C34"/>
    <w:rsid w:val="00BB7AFB"/>
    <w:rsid w:val="00BC0C30"/>
    <w:rsid w:val="00BC23FD"/>
    <w:rsid w:val="00BE051D"/>
    <w:rsid w:val="00BE391C"/>
    <w:rsid w:val="00BF1252"/>
    <w:rsid w:val="00BF3CD1"/>
    <w:rsid w:val="00BF45B5"/>
    <w:rsid w:val="00BF5A13"/>
    <w:rsid w:val="00C02C2F"/>
    <w:rsid w:val="00C14B13"/>
    <w:rsid w:val="00C1596F"/>
    <w:rsid w:val="00C23BE7"/>
    <w:rsid w:val="00C273D4"/>
    <w:rsid w:val="00C3360A"/>
    <w:rsid w:val="00C34BC7"/>
    <w:rsid w:val="00C360A4"/>
    <w:rsid w:val="00C36EA6"/>
    <w:rsid w:val="00C37964"/>
    <w:rsid w:val="00C41783"/>
    <w:rsid w:val="00C4379C"/>
    <w:rsid w:val="00C46CB9"/>
    <w:rsid w:val="00C47164"/>
    <w:rsid w:val="00C5188E"/>
    <w:rsid w:val="00C51F73"/>
    <w:rsid w:val="00C5478B"/>
    <w:rsid w:val="00C62F6F"/>
    <w:rsid w:val="00C70471"/>
    <w:rsid w:val="00C82318"/>
    <w:rsid w:val="00C86440"/>
    <w:rsid w:val="00C8671D"/>
    <w:rsid w:val="00C91C3F"/>
    <w:rsid w:val="00C91EA3"/>
    <w:rsid w:val="00C9217A"/>
    <w:rsid w:val="00C935E7"/>
    <w:rsid w:val="00C96001"/>
    <w:rsid w:val="00CA357E"/>
    <w:rsid w:val="00CB3C27"/>
    <w:rsid w:val="00CC0B34"/>
    <w:rsid w:val="00CC1912"/>
    <w:rsid w:val="00CD0A16"/>
    <w:rsid w:val="00CD1BEE"/>
    <w:rsid w:val="00CD5153"/>
    <w:rsid w:val="00CE26AE"/>
    <w:rsid w:val="00CE401C"/>
    <w:rsid w:val="00CE4C27"/>
    <w:rsid w:val="00CE5688"/>
    <w:rsid w:val="00CF3EBA"/>
    <w:rsid w:val="00CF7A76"/>
    <w:rsid w:val="00D01AB9"/>
    <w:rsid w:val="00D03160"/>
    <w:rsid w:val="00D03CE8"/>
    <w:rsid w:val="00D04866"/>
    <w:rsid w:val="00D111B6"/>
    <w:rsid w:val="00D113C1"/>
    <w:rsid w:val="00D13B6F"/>
    <w:rsid w:val="00D16D6D"/>
    <w:rsid w:val="00D17FE9"/>
    <w:rsid w:val="00D22173"/>
    <w:rsid w:val="00D22816"/>
    <w:rsid w:val="00D3439C"/>
    <w:rsid w:val="00D37D13"/>
    <w:rsid w:val="00D40341"/>
    <w:rsid w:val="00D40DF3"/>
    <w:rsid w:val="00D440A6"/>
    <w:rsid w:val="00D547F0"/>
    <w:rsid w:val="00D5645F"/>
    <w:rsid w:val="00D65730"/>
    <w:rsid w:val="00D70F04"/>
    <w:rsid w:val="00D759C6"/>
    <w:rsid w:val="00D75D95"/>
    <w:rsid w:val="00D81BFB"/>
    <w:rsid w:val="00D835BE"/>
    <w:rsid w:val="00D91B5E"/>
    <w:rsid w:val="00D93F40"/>
    <w:rsid w:val="00DA3671"/>
    <w:rsid w:val="00DA41A3"/>
    <w:rsid w:val="00DA492F"/>
    <w:rsid w:val="00DA6DC5"/>
    <w:rsid w:val="00DB6555"/>
    <w:rsid w:val="00DC1B26"/>
    <w:rsid w:val="00DD0A3B"/>
    <w:rsid w:val="00DD100F"/>
    <w:rsid w:val="00DD4ABF"/>
    <w:rsid w:val="00DE3351"/>
    <w:rsid w:val="00DF1E7D"/>
    <w:rsid w:val="00E03677"/>
    <w:rsid w:val="00E06421"/>
    <w:rsid w:val="00E064B6"/>
    <w:rsid w:val="00E077A9"/>
    <w:rsid w:val="00E141DC"/>
    <w:rsid w:val="00E17C9F"/>
    <w:rsid w:val="00E2090E"/>
    <w:rsid w:val="00E22CC0"/>
    <w:rsid w:val="00E246DD"/>
    <w:rsid w:val="00E247CF"/>
    <w:rsid w:val="00E505BE"/>
    <w:rsid w:val="00E57BB0"/>
    <w:rsid w:val="00E57FAF"/>
    <w:rsid w:val="00E621D0"/>
    <w:rsid w:val="00E6475C"/>
    <w:rsid w:val="00E65091"/>
    <w:rsid w:val="00E67A1A"/>
    <w:rsid w:val="00E72B5B"/>
    <w:rsid w:val="00E76984"/>
    <w:rsid w:val="00E84CCF"/>
    <w:rsid w:val="00E87C49"/>
    <w:rsid w:val="00E90059"/>
    <w:rsid w:val="00E9492A"/>
    <w:rsid w:val="00E96E42"/>
    <w:rsid w:val="00EA350E"/>
    <w:rsid w:val="00EA76D8"/>
    <w:rsid w:val="00EB1151"/>
    <w:rsid w:val="00EB3263"/>
    <w:rsid w:val="00EB6E4E"/>
    <w:rsid w:val="00EC3875"/>
    <w:rsid w:val="00EC4665"/>
    <w:rsid w:val="00ED0A73"/>
    <w:rsid w:val="00ED57B0"/>
    <w:rsid w:val="00EE2C87"/>
    <w:rsid w:val="00EF1D62"/>
    <w:rsid w:val="00EF20DC"/>
    <w:rsid w:val="00F00ABA"/>
    <w:rsid w:val="00F11986"/>
    <w:rsid w:val="00F12D46"/>
    <w:rsid w:val="00F1524F"/>
    <w:rsid w:val="00F1545F"/>
    <w:rsid w:val="00F15468"/>
    <w:rsid w:val="00F223BA"/>
    <w:rsid w:val="00F22E5B"/>
    <w:rsid w:val="00F22E97"/>
    <w:rsid w:val="00F23BB1"/>
    <w:rsid w:val="00F30943"/>
    <w:rsid w:val="00F3392A"/>
    <w:rsid w:val="00F352E1"/>
    <w:rsid w:val="00F364BF"/>
    <w:rsid w:val="00F36C11"/>
    <w:rsid w:val="00F37B26"/>
    <w:rsid w:val="00F410EE"/>
    <w:rsid w:val="00F41400"/>
    <w:rsid w:val="00F42778"/>
    <w:rsid w:val="00F42F52"/>
    <w:rsid w:val="00F4336E"/>
    <w:rsid w:val="00F45BE8"/>
    <w:rsid w:val="00F46A39"/>
    <w:rsid w:val="00F50856"/>
    <w:rsid w:val="00F5449B"/>
    <w:rsid w:val="00F6496D"/>
    <w:rsid w:val="00F66554"/>
    <w:rsid w:val="00F709A6"/>
    <w:rsid w:val="00F73BBB"/>
    <w:rsid w:val="00F748D8"/>
    <w:rsid w:val="00F75AA1"/>
    <w:rsid w:val="00F77C60"/>
    <w:rsid w:val="00F816B6"/>
    <w:rsid w:val="00F82684"/>
    <w:rsid w:val="00F8318B"/>
    <w:rsid w:val="00F84E9F"/>
    <w:rsid w:val="00F864FC"/>
    <w:rsid w:val="00F86FD6"/>
    <w:rsid w:val="00F963B7"/>
    <w:rsid w:val="00F9775D"/>
    <w:rsid w:val="00FA02A5"/>
    <w:rsid w:val="00FA4897"/>
    <w:rsid w:val="00FA7BF1"/>
    <w:rsid w:val="00FB00FD"/>
    <w:rsid w:val="00FB0380"/>
    <w:rsid w:val="00FB2340"/>
    <w:rsid w:val="00FB351D"/>
    <w:rsid w:val="00FB66D8"/>
    <w:rsid w:val="00FB7816"/>
    <w:rsid w:val="00FC50C9"/>
    <w:rsid w:val="00FC5371"/>
    <w:rsid w:val="00FC7C2D"/>
    <w:rsid w:val="00FD11F8"/>
    <w:rsid w:val="00FD3FCE"/>
    <w:rsid w:val="00FD6DE5"/>
    <w:rsid w:val="00FE097F"/>
    <w:rsid w:val="00FE4D47"/>
    <w:rsid w:val="00FE5E9E"/>
    <w:rsid w:val="00FF2E42"/>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D65293"/>
  <w15:chartTrackingRefBased/>
  <w15:docId w15:val="{3E82D901-8690-4E3E-A805-B1AC62D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table" w:styleId="TableGrid">
    <w:name w:val="Table Grid"/>
    <w:basedOn w:val="TableNormal"/>
    <w:rsid w:val="004D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F66554"/>
    <w:rPr>
      <w:rFonts w:ascii="Courier" w:hAnsi="Courier"/>
      <w:szCs w:val="20"/>
    </w:rPr>
  </w:style>
  <w:style w:type="character" w:customStyle="1" w:styleId="EndnoteTextChar">
    <w:name w:val="Endnote Text Char"/>
    <w:basedOn w:val="DefaultParagraphFont"/>
    <w:link w:val="EndnoteText"/>
    <w:rsid w:val="00F66554"/>
    <w:rPr>
      <w:rFonts w:ascii="Courier" w:hAnsi="Courier"/>
    </w:rPr>
  </w:style>
  <w:style w:type="character" w:styleId="EndnoteReference">
    <w:name w:val="endnote reference"/>
    <w:basedOn w:val="DefaultParagraphFont"/>
    <w:unhideWhenUsed/>
    <w:rsid w:val="00F66554"/>
    <w:rPr>
      <w:vertAlign w:val="superscript"/>
    </w:rPr>
  </w:style>
  <w:style w:type="character" w:styleId="CommentReference">
    <w:name w:val="annotation reference"/>
    <w:basedOn w:val="DefaultParagraphFont"/>
    <w:rsid w:val="00B67367"/>
    <w:rPr>
      <w:sz w:val="16"/>
      <w:szCs w:val="16"/>
    </w:rPr>
  </w:style>
  <w:style w:type="paragraph" w:styleId="CommentText">
    <w:name w:val="annotation text"/>
    <w:basedOn w:val="Normal"/>
    <w:link w:val="CommentTextChar"/>
    <w:rsid w:val="00B67367"/>
    <w:rPr>
      <w:szCs w:val="20"/>
    </w:rPr>
  </w:style>
  <w:style w:type="character" w:customStyle="1" w:styleId="CommentTextChar">
    <w:name w:val="Comment Text Char"/>
    <w:basedOn w:val="DefaultParagraphFont"/>
    <w:link w:val="CommentText"/>
    <w:rsid w:val="00B67367"/>
  </w:style>
  <w:style w:type="paragraph" w:styleId="CommentSubject">
    <w:name w:val="annotation subject"/>
    <w:basedOn w:val="CommentText"/>
    <w:next w:val="CommentText"/>
    <w:link w:val="CommentSubjectChar"/>
    <w:rsid w:val="00B67367"/>
    <w:rPr>
      <w:b/>
      <w:bCs/>
    </w:rPr>
  </w:style>
  <w:style w:type="character" w:customStyle="1" w:styleId="CommentSubjectChar">
    <w:name w:val="Comment Subject Char"/>
    <w:basedOn w:val="CommentTextChar"/>
    <w:link w:val="CommentSubject"/>
    <w:rsid w:val="00B67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Response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2015-08-12T07:00:00+00:00</OpenedDate>
    <Date1 xmlns="dc463f71-b30c-4ab2-9473-d307f9d35888">2016-03-29T21:04:29+00:00</Date1>
    <IsDocumentOrder xmlns="dc463f71-b30c-4ab2-9473-d307f9d35888" xsi:nil="true"/>
    <IsHighlyConfidential xmlns="dc463f71-b30c-4ab2-9473-d307f9d35888">false</IsHighlyConfidential>
    <CaseCompanyNames xmlns="dc463f71-b30c-4ab2-9473-d307f9d35888">Blessed Limousine, Inc.</CaseCompanyNames>
    <DocketNumber xmlns="dc463f71-b30c-4ab2-9473-d307f9d35888">151667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1DC5189441F3499102E25DCC821E8C" ma:contentTypeVersion="119" ma:contentTypeDescription="" ma:contentTypeScope="" ma:versionID="dba136fdede6535544935adfa1ddb2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594A9-0101-48A7-9FFC-E0BF8E6C98E3}"/>
</file>

<file path=customXml/itemProps2.xml><?xml version="1.0" encoding="utf-8"?>
<ds:datastoreItem xmlns:ds="http://schemas.openxmlformats.org/officeDocument/2006/customXml" ds:itemID="{4F97A112-5E01-4F22-80D1-B60ADE96BFBD}"/>
</file>

<file path=customXml/itemProps3.xml><?xml version="1.0" encoding="utf-8"?>
<ds:datastoreItem xmlns:ds="http://schemas.openxmlformats.org/officeDocument/2006/customXml" ds:itemID="{3A678F14-64E2-45BB-ABF0-DCFEC8E3C303}"/>
</file>

<file path=customXml/itemProps4.xml><?xml version="1.0" encoding="utf-8"?>
<ds:datastoreItem xmlns:ds="http://schemas.openxmlformats.org/officeDocument/2006/customXml" ds:itemID="{7BEE170B-20D1-4A4D-8273-81BA7680CF44}"/>
</file>

<file path=customXml/itemProps5.xml><?xml version="1.0" encoding="utf-8"?>
<ds:datastoreItem xmlns:ds="http://schemas.openxmlformats.org/officeDocument/2006/customXml" ds:itemID="{5029B77D-1215-477F-83D2-1E36EF688400}"/>
</file>

<file path=customXml/itemProps6.xml><?xml version="1.0" encoding="utf-8"?>
<ds:datastoreItem xmlns:ds="http://schemas.openxmlformats.org/officeDocument/2006/customXml" ds:itemID="{CABFDB22-A543-4C15-ACC4-6B760F26A773}"/>
</file>

<file path=docProps/app.xml><?xml version="1.0" encoding="utf-8"?>
<Properties xmlns="http://schemas.openxmlformats.org/officeDocument/2006/extended-properties" xmlns:vt="http://schemas.openxmlformats.org/officeDocument/2006/docPropsVTypes">
  <Template>Normal.dotm</Template>
  <TotalTime>8</TotalTime>
  <Pages>5</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O'Connell</dc:creator>
  <cp:keywords/>
  <dc:description/>
  <cp:lastModifiedBy>Gross, Krista (UTC)</cp:lastModifiedBy>
  <cp:revision>6</cp:revision>
  <cp:lastPrinted>2014-12-05T16:47:00Z</cp:lastPrinted>
  <dcterms:created xsi:type="dcterms:W3CDTF">2016-03-29T16:09:00Z</dcterms:created>
  <dcterms:modified xsi:type="dcterms:W3CDTF">2016-03-29T16:23:00Z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0x0101006E56B4D1795A2E4DB2F0B01679ED314A00851DC5189441F3499102E25DCC821E8C</vt:lpwstr>
  </property>
  <property fmtid="{D5CDD505-2E9C-101B-9397-08002B2CF9AE}" pid="5" name="_docset_NoMedatataSyncRequired">
    <vt:lpwstr>False</vt:lpwstr>
  </property>
</Properties>
</file>