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EC7332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C575DA">
        <w:rPr>
          <w:spacing w:val="-3"/>
        </w:rPr>
        <w:t>Kym Bostelle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1E0FF5" w:rsidRPr="001E0FF5">
        <w:rPr>
          <w:i/>
          <w:spacing w:val="-3"/>
        </w:rPr>
        <w:t>Confidential Agreement of Kym Bostelle, on behalf of Public Counsel</w:t>
      </w:r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E0FF5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36D2A" w:rsidRDefault="00EC7332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</w:p>
              <w:p w:rsidR="000A3546" w:rsidRDefault="00EC7332" w:rsidP="00220DD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1E0FF5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 w:rsidR="00DF47CB"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DF47CB" w:rsidRPr="00AB0893" w:rsidRDefault="00EC7332" w:rsidP="001E0FF5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EC7332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1E0FF5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1E0FF5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EC733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EC733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EC733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1E0FF5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D23183" w:rsidRPr="00AB0893" w:rsidRDefault="00EC7332" w:rsidP="001E0FF5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1E0FF5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EC7332" w:rsidP="001E0FF5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1E0FF5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1E0FF5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1E0FF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1E0FF5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1E0FF5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EC733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EC733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EC733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1E0FF5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C7332">
              <w:rPr>
                <w:szCs w:val="24"/>
              </w:rPr>
            </w:r>
            <w:r w:rsidR="00EC73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</w:tcPr>
          <w:p w:rsidR="000A7E3F" w:rsidRDefault="000A7E3F" w:rsidP="001E0FF5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2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E0FF5">
            <w:rPr>
              <w:rStyle w:val="Style1"/>
            </w:rPr>
            <w:t>December 22,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1E0FF5">
        <w:rPr>
          <w:spacing w:val="-3"/>
        </w:rPr>
        <w:t>Kym Bostelle</w:t>
      </w:r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4572F0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572F0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E0FF5"/>
    <w:rsid w:val="001F009B"/>
    <w:rsid w:val="001F7763"/>
    <w:rsid w:val="001F7CB2"/>
    <w:rsid w:val="00220DD2"/>
    <w:rsid w:val="00233B16"/>
    <w:rsid w:val="00240C62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572F0"/>
    <w:rsid w:val="00466C03"/>
    <w:rsid w:val="004B1627"/>
    <w:rsid w:val="004D32FD"/>
    <w:rsid w:val="004D4AA4"/>
    <w:rsid w:val="00505CA9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575DA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9BEB60-7B97-4F91-99AB-E7D8EDDBF01C}"/>
</file>

<file path=customXml/itemProps2.xml><?xml version="1.0" encoding="utf-8"?>
<ds:datastoreItem xmlns:ds="http://schemas.openxmlformats.org/officeDocument/2006/customXml" ds:itemID="{39FFCCF9-6669-4024-9BCC-88D4211EEF9D}"/>
</file>

<file path=customXml/itemProps3.xml><?xml version="1.0" encoding="utf-8"?>
<ds:datastoreItem xmlns:ds="http://schemas.openxmlformats.org/officeDocument/2006/customXml" ds:itemID="{61363E54-86B7-45E2-B92F-B9CCA9E7FA9E}"/>
</file>

<file path=customXml/itemProps4.xml><?xml version="1.0" encoding="utf-8"?>
<ds:datastoreItem xmlns:ds="http://schemas.openxmlformats.org/officeDocument/2006/customXml" ds:itemID="{DD364DB1-BA52-442A-ACF6-AD94E8FEAD12}"/>
</file>

<file path=customXml/itemProps5.xml><?xml version="1.0" encoding="utf-8"?>
<ds:datastoreItem xmlns:ds="http://schemas.openxmlformats.org/officeDocument/2006/customXml" ds:itemID="{2FF11877-4D8D-4F9D-9011-787F41FB447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32</TotalTime>
  <Pages>2</Pages>
  <Words>327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Bostelle, Kym (ATG)</cp:lastModifiedBy>
  <cp:revision>5</cp:revision>
  <cp:lastPrinted>2015-12-22T22:19:00Z</cp:lastPrinted>
  <dcterms:created xsi:type="dcterms:W3CDTF">2015-12-22T21:05:00Z</dcterms:created>
  <dcterms:modified xsi:type="dcterms:W3CDTF">2015-12-22T22:43:00Z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