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910C" w14:textId="77777777" w:rsidR="005C544E" w:rsidRDefault="005C544E" w:rsidP="005C544E">
      <w:pPr>
        <w:jc w:val="center"/>
      </w:pPr>
      <w:r>
        <w:rPr>
          <w:noProof/>
        </w:rPr>
        <w:drawing>
          <wp:inline distT="0" distB="0" distL="0" distR="0" wp14:anchorId="1CD04394" wp14:editId="7CBD590E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AD60C2" w14:textId="77777777" w:rsidR="005C544E" w:rsidRDefault="005C544E" w:rsidP="005C544E">
      <w:pPr>
        <w:rPr>
          <w:sz w:val="14"/>
        </w:rPr>
      </w:pPr>
    </w:p>
    <w:p w14:paraId="1765E5CB" w14:textId="77777777" w:rsidR="005C544E" w:rsidRDefault="005C544E" w:rsidP="005C544E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3B2D6534" w14:textId="77777777" w:rsidR="005C544E" w:rsidRDefault="005C544E" w:rsidP="005C544E">
      <w:pPr>
        <w:jc w:val="center"/>
        <w:rPr>
          <w:color w:val="008000"/>
          <w:sz w:val="8"/>
        </w:rPr>
      </w:pPr>
    </w:p>
    <w:p w14:paraId="5790482B" w14:textId="77777777" w:rsidR="005C544E" w:rsidRDefault="005C544E" w:rsidP="005C544E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552D7003" w14:textId="77777777" w:rsidR="005C544E" w:rsidRDefault="005C544E" w:rsidP="005C544E">
      <w:pPr>
        <w:jc w:val="center"/>
        <w:rPr>
          <w:i/>
          <w:color w:val="008000"/>
          <w:sz w:val="8"/>
        </w:rPr>
      </w:pPr>
    </w:p>
    <w:p w14:paraId="4B2F0D7D" w14:textId="77777777" w:rsidR="005C544E" w:rsidRDefault="005C544E" w:rsidP="005C544E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67254B8D" w14:textId="77777777" w:rsidR="005C544E" w:rsidRPr="00A603E7" w:rsidRDefault="005C544E" w:rsidP="005C544E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uri="urn:schemas-microsoft-com:office:office" w:name="ls" w:val="trans"/>
          <w:attr w:name="phonenumber" w:val="$6586$$$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467BDDD1" w14:textId="407D95ED" w:rsidR="00605FF7" w:rsidRPr="00605FF7" w:rsidRDefault="00605FF7" w:rsidP="005C544E">
      <w:pPr>
        <w:widowControl/>
        <w:autoSpaceDE/>
        <w:autoSpaceDN/>
        <w:adjustRightInd/>
        <w:spacing w:line="264" w:lineRule="auto"/>
        <w:jc w:val="center"/>
        <w:rPr>
          <w:rFonts w:ascii="Times New Roman" w:hAnsi="Times New Roman"/>
          <w:bCs/>
          <w:sz w:val="24"/>
          <w:szCs w:val="25"/>
        </w:rPr>
      </w:pPr>
      <w:r w:rsidRPr="00605FF7">
        <w:rPr>
          <w:rFonts w:ascii="Times New Roman" w:hAnsi="Times New Roman"/>
          <w:bCs/>
          <w:sz w:val="24"/>
          <w:szCs w:val="25"/>
        </w:rPr>
        <w:t xml:space="preserve">January </w:t>
      </w:r>
      <w:r w:rsidR="00EE40FF">
        <w:rPr>
          <w:rFonts w:ascii="Times New Roman" w:hAnsi="Times New Roman"/>
          <w:bCs/>
          <w:sz w:val="24"/>
          <w:szCs w:val="25"/>
        </w:rPr>
        <w:t>8</w:t>
      </w:r>
      <w:r w:rsidRPr="00605FF7">
        <w:rPr>
          <w:rFonts w:ascii="Times New Roman" w:hAnsi="Times New Roman"/>
          <w:bCs/>
          <w:sz w:val="24"/>
          <w:szCs w:val="25"/>
        </w:rPr>
        <w:t>, 2016</w:t>
      </w:r>
    </w:p>
    <w:p w14:paraId="18F972AB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jc w:val="center"/>
        <w:rPr>
          <w:rFonts w:ascii="Times New Roman" w:hAnsi="Times New Roman"/>
          <w:b/>
          <w:bCs/>
          <w:sz w:val="24"/>
          <w:szCs w:val="25"/>
        </w:rPr>
      </w:pPr>
    </w:p>
    <w:p w14:paraId="34B0D87F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b/>
          <w:bCs/>
          <w:sz w:val="24"/>
          <w:szCs w:val="25"/>
        </w:rPr>
      </w:pPr>
    </w:p>
    <w:p w14:paraId="7F6E59D3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jc w:val="center"/>
        <w:rPr>
          <w:rFonts w:ascii="Times New Roman" w:hAnsi="Times New Roman"/>
          <w:b/>
          <w:bCs/>
          <w:sz w:val="24"/>
          <w:szCs w:val="25"/>
        </w:rPr>
      </w:pPr>
      <w:r w:rsidRPr="00605FF7">
        <w:rPr>
          <w:rFonts w:ascii="Times New Roman" w:hAnsi="Times New Roman"/>
          <w:b/>
          <w:bCs/>
          <w:sz w:val="24"/>
          <w:szCs w:val="25"/>
        </w:rPr>
        <w:t>NOTICE OF BENCH REQUEST</w:t>
      </w:r>
    </w:p>
    <w:p w14:paraId="4778DDC0" w14:textId="3F7EB8A0" w:rsidR="00605FF7" w:rsidRPr="00605FF7" w:rsidRDefault="00605FF7" w:rsidP="005C544E">
      <w:pPr>
        <w:widowControl/>
        <w:autoSpaceDE/>
        <w:autoSpaceDN/>
        <w:adjustRightInd/>
        <w:spacing w:line="264" w:lineRule="auto"/>
        <w:jc w:val="center"/>
        <w:rPr>
          <w:rFonts w:ascii="Times New Roman" w:hAnsi="Times New Roman"/>
          <w:b/>
          <w:bCs/>
          <w:sz w:val="24"/>
          <w:szCs w:val="25"/>
        </w:rPr>
      </w:pPr>
      <w:r w:rsidRPr="00605FF7">
        <w:rPr>
          <w:rFonts w:ascii="Times New Roman" w:hAnsi="Times New Roman"/>
          <w:b/>
          <w:bCs/>
          <w:sz w:val="24"/>
          <w:szCs w:val="25"/>
        </w:rPr>
        <w:t xml:space="preserve">(Due by </w:t>
      </w:r>
      <w:r w:rsidR="00EE40FF">
        <w:rPr>
          <w:rFonts w:ascii="Times New Roman" w:hAnsi="Times New Roman"/>
          <w:b/>
          <w:bCs/>
          <w:sz w:val="24"/>
          <w:szCs w:val="25"/>
        </w:rPr>
        <w:t>Friday</w:t>
      </w:r>
      <w:r w:rsidRPr="00605FF7">
        <w:rPr>
          <w:rFonts w:ascii="Times New Roman" w:hAnsi="Times New Roman"/>
          <w:b/>
          <w:bCs/>
          <w:sz w:val="24"/>
          <w:szCs w:val="25"/>
        </w:rPr>
        <w:t xml:space="preserve">, January </w:t>
      </w:r>
      <w:r w:rsidR="00EE40FF">
        <w:rPr>
          <w:rFonts w:ascii="Times New Roman" w:hAnsi="Times New Roman"/>
          <w:b/>
          <w:bCs/>
          <w:sz w:val="24"/>
          <w:szCs w:val="25"/>
        </w:rPr>
        <w:t>22</w:t>
      </w:r>
      <w:r w:rsidRPr="00605FF7">
        <w:rPr>
          <w:rFonts w:ascii="Times New Roman" w:hAnsi="Times New Roman"/>
          <w:b/>
          <w:bCs/>
          <w:sz w:val="24"/>
          <w:szCs w:val="25"/>
        </w:rPr>
        <w:t>, 2016)</w:t>
      </w:r>
    </w:p>
    <w:p w14:paraId="02DFF063" w14:textId="77777777" w:rsid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  <w:szCs w:val="25"/>
        </w:rPr>
      </w:pPr>
    </w:p>
    <w:p w14:paraId="755A9505" w14:textId="77777777" w:rsidR="005C544E" w:rsidRPr="00605FF7" w:rsidRDefault="005C544E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  <w:szCs w:val="25"/>
        </w:rPr>
      </w:pPr>
    </w:p>
    <w:p w14:paraId="2E9DAB11" w14:textId="77777777" w:rsidR="00605FF7" w:rsidRDefault="00605FF7" w:rsidP="005C544E">
      <w:pPr>
        <w:widowControl/>
        <w:autoSpaceDE/>
        <w:autoSpaceDN/>
        <w:adjustRightInd/>
        <w:spacing w:line="264" w:lineRule="auto"/>
        <w:ind w:left="720" w:hanging="720"/>
        <w:rPr>
          <w:rFonts w:ascii="Times New Roman" w:hAnsi="Times New Roman"/>
          <w:sz w:val="24"/>
          <w:szCs w:val="25"/>
        </w:rPr>
      </w:pPr>
      <w:r w:rsidRPr="00605FF7">
        <w:rPr>
          <w:rFonts w:ascii="Times New Roman" w:hAnsi="Times New Roman"/>
          <w:sz w:val="24"/>
          <w:szCs w:val="25"/>
        </w:rPr>
        <w:t>RE:</w:t>
      </w:r>
      <w:r w:rsidRPr="00605FF7">
        <w:rPr>
          <w:rFonts w:ascii="Times New Roman" w:hAnsi="Times New Roman"/>
          <w:sz w:val="24"/>
          <w:szCs w:val="25"/>
        </w:rPr>
        <w:tab/>
      </w:r>
      <w:r w:rsidRPr="00605FF7">
        <w:rPr>
          <w:rFonts w:ascii="Times New Roman" w:hAnsi="Times New Roman"/>
          <w:i/>
          <w:sz w:val="24"/>
          <w:szCs w:val="25"/>
        </w:rPr>
        <w:t xml:space="preserve">Washington Utilities and Transportation Commission v. </w:t>
      </w:r>
      <w:proofErr w:type="spellStart"/>
      <w:r w:rsidRPr="00605FF7">
        <w:rPr>
          <w:rFonts w:ascii="Times New Roman" w:hAnsi="Times New Roman"/>
          <w:i/>
          <w:sz w:val="24"/>
          <w:szCs w:val="25"/>
        </w:rPr>
        <w:t>Avista</w:t>
      </w:r>
      <w:proofErr w:type="spellEnd"/>
      <w:r w:rsidRPr="00605FF7">
        <w:rPr>
          <w:rFonts w:ascii="Times New Roman" w:hAnsi="Times New Roman"/>
          <w:i/>
          <w:sz w:val="24"/>
          <w:szCs w:val="25"/>
        </w:rPr>
        <w:t xml:space="preserve"> Corporation d/b/a </w:t>
      </w:r>
      <w:proofErr w:type="spellStart"/>
      <w:r w:rsidRPr="00605FF7">
        <w:rPr>
          <w:rFonts w:ascii="Times New Roman" w:hAnsi="Times New Roman"/>
          <w:i/>
          <w:sz w:val="24"/>
          <w:szCs w:val="25"/>
        </w:rPr>
        <w:t>Avista</w:t>
      </w:r>
      <w:proofErr w:type="spellEnd"/>
      <w:r w:rsidRPr="00605FF7">
        <w:rPr>
          <w:rFonts w:ascii="Times New Roman" w:hAnsi="Times New Roman"/>
          <w:i/>
          <w:sz w:val="24"/>
          <w:szCs w:val="25"/>
        </w:rPr>
        <w:t xml:space="preserve"> Utilities</w:t>
      </w:r>
      <w:r w:rsidRPr="00605FF7">
        <w:rPr>
          <w:rFonts w:ascii="Times New Roman" w:hAnsi="Times New Roman"/>
          <w:sz w:val="24"/>
          <w:szCs w:val="25"/>
        </w:rPr>
        <w:t xml:space="preserve">, Docket </w:t>
      </w:r>
      <w:proofErr w:type="spellStart"/>
      <w:r w:rsidRPr="00605FF7">
        <w:rPr>
          <w:rFonts w:ascii="Times New Roman" w:hAnsi="Times New Roman"/>
          <w:sz w:val="24"/>
          <w:szCs w:val="25"/>
        </w:rPr>
        <w:t>UE</w:t>
      </w:r>
      <w:proofErr w:type="spellEnd"/>
      <w:r w:rsidRPr="00605FF7">
        <w:rPr>
          <w:rFonts w:ascii="Times New Roman" w:hAnsi="Times New Roman"/>
          <w:sz w:val="24"/>
          <w:szCs w:val="25"/>
        </w:rPr>
        <w:t>-151148</w:t>
      </w:r>
    </w:p>
    <w:p w14:paraId="71B86AA3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  <w:szCs w:val="25"/>
        </w:rPr>
      </w:pPr>
    </w:p>
    <w:p w14:paraId="4ADFE9A6" w14:textId="09993879" w:rsid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  <w:szCs w:val="25"/>
        </w:rPr>
      </w:pPr>
      <w:r w:rsidRPr="00605FF7">
        <w:rPr>
          <w:rFonts w:ascii="Times New Roman" w:hAnsi="Times New Roman"/>
          <w:sz w:val="24"/>
          <w:szCs w:val="25"/>
        </w:rPr>
        <w:t xml:space="preserve">Please respond </w:t>
      </w:r>
      <w:r w:rsidR="00EE40FF">
        <w:rPr>
          <w:rFonts w:ascii="Times New Roman" w:hAnsi="Times New Roman"/>
          <w:sz w:val="24"/>
          <w:szCs w:val="25"/>
        </w:rPr>
        <w:t xml:space="preserve">to the following bench requests </w:t>
      </w:r>
      <w:r w:rsidRPr="00605FF7">
        <w:rPr>
          <w:rFonts w:ascii="Times New Roman" w:hAnsi="Times New Roman"/>
          <w:sz w:val="24"/>
          <w:szCs w:val="25"/>
        </w:rPr>
        <w:t xml:space="preserve">no later than </w:t>
      </w:r>
      <w:r w:rsidR="00EE40FF">
        <w:rPr>
          <w:rFonts w:ascii="Times New Roman" w:hAnsi="Times New Roman"/>
          <w:b/>
          <w:bCs/>
          <w:sz w:val="24"/>
          <w:szCs w:val="25"/>
        </w:rPr>
        <w:t>Friday</w:t>
      </w:r>
      <w:r w:rsidRPr="00605FF7">
        <w:rPr>
          <w:rFonts w:ascii="Times New Roman" w:hAnsi="Times New Roman"/>
          <w:b/>
          <w:bCs/>
          <w:sz w:val="24"/>
          <w:szCs w:val="25"/>
        </w:rPr>
        <w:t xml:space="preserve">, January </w:t>
      </w:r>
      <w:r w:rsidR="00EE40FF">
        <w:rPr>
          <w:rFonts w:ascii="Times New Roman" w:hAnsi="Times New Roman"/>
          <w:b/>
          <w:bCs/>
          <w:sz w:val="24"/>
          <w:szCs w:val="25"/>
        </w:rPr>
        <w:t>22</w:t>
      </w:r>
      <w:r w:rsidRPr="00605FF7">
        <w:rPr>
          <w:rFonts w:ascii="Times New Roman" w:hAnsi="Times New Roman"/>
          <w:b/>
          <w:bCs/>
          <w:sz w:val="24"/>
          <w:szCs w:val="25"/>
        </w:rPr>
        <w:t>, 2016</w:t>
      </w:r>
      <w:r w:rsidRPr="00605FF7">
        <w:rPr>
          <w:rFonts w:ascii="Times New Roman" w:hAnsi="Times New Roman"/>
          <w:sz w:val="24"/>
          <w:szCs w:val="25"/>
        </w:rPr>
        <w:t>.</w:t>
      </w:r>
    </w:p>
    <w:p w14:paraId="21DE7955" w14:textId="77777777" w:rsidR="00EE40FF" w:rsidRPr="00605FF7" w:rsidRDefault="00EE40FF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  <w:szCs w:val="25"/>
        </w:rPr>
      </w:pPr>
    </w:p>
    <w:p w14:paraId="00166D0D" w14:textId="77777777" w:rsid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b/>
          <w:color w:val="000000"/>
          <w:sz w:val="24"/>
          <w:szCs w:val="25"/>
        </w:rPr>
      </w:pPr>
      <w:r w:rsidRPr="00605FF7">
        <w:rPr>
          <w:rFonts w:ascii="Times New Roman" w:eastAsia="Calibri" w:hAnsi="Times New Roman"/>
          <w:b/>
          <w:color w:val="000000"/>
          <w:sz w:val="24"/>
          <w:szCs w:val="25"/>
        </w:rPr>
        <w:t>Bench Request No. 1</w:t>
      </w:r>
    </w:p>
    <w:p w14:paraId="56181F6C" w14:textId="6634EB9B" w:rsidR="00EE40FF" w:rsidRPr="00605FF7" w:rsidRDefault="00EE40FF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b/>
          <w:color w:val="000000"/>
          <w:sz w:val="24"/>
          <w:szCs w:val="25"/>
        </w:rPr>
      </w:pPr>
      <w:r>
        <w:rPr>
          <w:rFonts w:ascii="Times New Roman" w:eastAsia="Calibri" w:hAnsi="Times New Roman"/>
          <w:b/>
          <w:color w:val="000000"/>
          <w:sz w:val="24"/>
          <w:szCs w:val="25"/>
        </w:rPr>
        <w:t>TO: Settling Parties (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5"/>
        </w:rPr>
        <w:t>Avista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5"/>
        </w:rPr>
        <w:t>, Staff, and Public Counsel)</w:t>
      </w:r>
    </w:p>
    <w:p w14:paraId="776234DB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b/>
          <w:color w:val="000000"/>
          <w:sz w:val="24"/>
          <w:szCs w:val="25"/>
        </w:rPr>
      </w:pPr>
    </w:p>
    <w:p w14:paraId="0D92AB0D" w14:textId="53774E34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 w:rsidRPr="00605FF7">
        <w:rPr>
          <w:rFonts w:ascii="Times New Roman" w:eastAsia="Calibri" w:hAnsi="Times New Roman"/>
          <w:color w:val="000000"/>
          <w:sz w:val="24"/>
          <w:szCs w:val="25"/>
        </w:rPr>
        <w:t>At its July 30, 2015</w:t>
      </w:r>
      <w:r w:rsidR="00EE40FF">
        <w:rPr>
          <w:rFonts w:ascii="Times New Roman" w:eastAsia="Calibri" w:hAnsi="Times New Roman"/>
          <w:color w:val="000000"/>
          <w:sz w:val="24"/>
          <w:szCs w:val="25"/>
        </w:rPr>
        <w:t>,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 </w:t>
      </w:r>
      <w:r w:rsidR="00EE40FF">
        <w:rPr>
          <w:rFonts w:ascii="Times New Roman" w:eastAsia="Calibri" w:hAnsi="Times New Roman"/>
          <w:color w:val="000000"/>
          <w:sz w:val="24"/>
          <w:szCs w:val="25"/>
        </w:rPr>
        <w:t>Open M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eeting, the Commission raised concerns regarding issues that are not addressed in the </w:t>
      </w:r>
      <w:r w:rsidR="00124FD1">
        <w:rPr>
          <w:rFonts w:ascii="Times New Roman" w:eastAsia="Calibri" w:hAnsi="Times New Roman"/>
          <w:color w:val="000000"/>
          <w:sz w:val="24"/>
          <w:szCs w:val="25"/>
        </w:rPr>
        <w:t xml:space="preserve">October 29, 2015, 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Settlement. </w:t>
      </w:r>
      <w:r w:rsidR="00124FD1">
        <w:rPr>
          <w:rFonts w:ascii="Times New Roman" w:eastAsia="Calibri" w:hAnsi="Times New Roman"/>
          <w:color w:val="000000"/>
          <w:sz w:val="24"/>
          <w:szCs w:val="25"/>
        </w:rPr>
        <w:t>Pursuant to WAC 480-07-740(2</w:t>
      </w:r>
      <w:proofErr w:type="gramStart"/>
      <w:r w:rsidR="00124FD1">
        <w:rPr>
          <w:rFonts w:ascii="Times New Roman" w:eastAsia="Calibri" w:hAnsi="Times New Roman"/>
          <w:color w:val="000000"/>
          <w:sz w:val="24"/>
          <w:szCs w:val="25"/>
        </w:rPr>
        <w:t>)(</w:t>
      </w:r>
      <w:proofErr w:type="gramEnd"/>
      <w:r w:rsidR="00124FD1">
        <w:rPr>
          <w:rFonts w:ascii="Times New Roman" w:eastAsia="Calibri" w:hAnsi="Times New Roman"/>
          <w:color w:val="000000"/>
          <w:sz w:val="24"/>
          <w:szCs w:val="25"/>
        </w:rPr>
        <w:t>a) and (b), p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>lease provid</w:t>
      </w:r>
      <w:r w:rsidR="00EE40FF">
        <w:rPr>
          <w:rFonts w:ascii="Times New Roman" w:eastAsia="Calibri" w:hAnsi="Times New Roman"/>
          <w:color w:val="000000"/>
          <w:sz w:val="24"/>
          <w:szCs w:val="25"/>
        </w:rPr>
        <w:t>e testimony describing how the S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>ettlement</w:t>
      </w:r>
      <w:r w:rsidR="00124FD1">
        <w:rPr>
          <w:rFonts w:ascii="Times New Roman" w:eastAsia="Calibri" w:hAnsi="Times New Roman"/>
          <w:color w:val="000000"/>
          <w:sz w:val="24"/>
          <w:szCs w:val="25"/>
        </w:rPr>
        <w:t xml:space="preserve"> 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is in the public interest, </w:t>
      </w:r>
      <w:r w:rsidR="00124FD1">
        <w:rPr>
          <w:rFonts w:ascii="Times New Roman" w:eastAsia="Calibri" w:hAnsi="Times New Roman"/>
          <w:color w:val="000000"/>
          <w:sz w:val="24"/>
          <w:szCs w:val="25"/>
        </w:rPr>
        <w:t xml:space="preserve">consistent with the law, and is appropriate for adoption, </w:t>
      </w:r>
      <w:r w:rsidRPr="00605FF7">
        <w:rPr>
          <w:rFonts w:ascii="Times New Roman" w:eastAsia="Calibri" w:hAnsi="Times New Roman"/>
          <w:color w:val="000000"/>
          <w:sz w:val="24"/>
          <w:szCs w:val="25"/>
        </w:rPr>
        <w:t>including but not limited to:</w:t>
      </w:r>
    </w:p>
    <w:p w14:paraId="4EB8CBCB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</w:p>
    <w:p w14:paraId="226EFBD2" w14:textId="77777777" w:rsidR="00605FF7" w:rsidRDefault="00605FF7" w:rsidP="005C544E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What has </w:t>
      </w:r>
      <w:proofErr w:type="spellStart"/>
      <w:r w:rsidRPr="00605FF7">
        <w:rPr>
          <w:rFonts w:ascii="Times New Roman" w:eastAsia="Calibri" w:hAnsi="Times New Roman"/>
          <w:color w:val="000000"/>
          <w:sz w:val="24"/>
          <w:szCs w:val="25"/>
        </w:rPr>
        <w:t>Avista</w:t>
      </w:r>
      <w:proofErr w:type="spellEnd"/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 done to improve the management of its demand side management (DSM) program since July 2015?</w:t>
      </w:r>
    </w:p>
    <w:p w14:paraId="797CD9D1" w14:textId="77777777" w:rsidR="005C544E" w:rsidRPr="00605FF7" w:rsidRDefault="005C544E" w:rsidP="005C544E">
      <w:pPr>
        <w:widowControl/>
        <w:autoSpaceDE/>
        <w:autoSpaceDN/>
        <w:adjustRightInd/>
        <w:spacing w:line="264" w:lineRule="auto"/>
        <w:ind w:left="360"/>
        <w:rPr>
          <w:rFonts w:ascii="Times New Roman" w:eastAsia="Calibri" w:hAnsi="Times New Roman"/>
          <w:color w:val="000000"/>
          <w:sz w:val="24"/>
          <w:szCs w:val="25"/>
        </w:rPr>
      </w:pPr>
    </w:p>
    <w:p w14:paraId="16BF6F4C" w14:textId="77777777" w:rsidR="00605FF7" w:rsidRDefault="00605FF7" w:rsidP="005C544E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What has </w:t>
      </w:r>
      <w:proofErr w:type="spellStart"/>
      <w:r w:rsidRPr="00605FF7">
        <w:rPr>
          <w:rFonts w:ascii="Times New Roman" w:eastAsia="Calibri" w:hAnsi="Times New Roman"/>
          <w:color w:val="000000"/>
          <w:sz w:val="24"/>
          <w:szCs w:val="25"/>
        </w:rPr>
        <w:t>Avista</w:t>
      </w:r>
      <w:proofErr w:type="spellEnd"/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 done to improve its system(s) for monitoring DSM spending levels and conservation acquisition since July 2015?</w:t>
      </w:r>
    </w:p>
    <w:p w14:paraId="03AFD8E2" w14:textId="77777777" w:rsidR="005C544E" w:rsidRDefault="005C544E" w:rsidP="005C544E">
      <w:pPr>
        <w:pStyle w:val="ListParagraph"/>
        <w:rPr>
          <w:rFonts w:ascii="Times New Roman" w:eastAsia="Calibri" w:hAnsi="Times New Roman"/>
          <w:color w:val="000000"/>
          <w:sz w:val="24"/>
          <w:szCs w:val="25"/>
        </w:rPr>
      </w:pPr>
    </w:p>
    <w:p w14:paraId="491D7F70" w14:textId="77777777" w:rsidR="00605FF7" w:rsidRDefault="00605FF7" w:rsidP="005C544E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What procedures are now in place to ensure that </w:t>
      </w:r>
      <w:proofErr w:type="spellStart"/>
      <w:r w:rsidRPr="00605FF7">
        <w:rPr>
          <w:rFonts w:ascii="Times New Roman" w:eastAsia="Calibri" w:hAnsi="Times New Roman"/>
          <w:color w:val="000000"/>
          <w:sz w:val="24"/>
          <w:szCs w:val="25"/>
        </w:rPr>
        <w:t>Avista’s</w:t>
      </w:r>
      <w:proofErr w:type="spellEnd"/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 DSM staff will become aware of complications regarding ongoing programs in a timely manner?</w:t>
      </w:r>
    </w:p>
    <w:p w14:paraId="4117073A" w14:textId="77777777" w:rsidR="005C544E" w:rsidRDefault="005C544E" w:rsidP="005C544E">
      <w:pPr>
        <w:pStyle w:val="ListParagraph"/>
        <w:rPr>
          <w:rFonts w:ascii="Times New Roman" w:eastAsia="Calibri" w:hAnsi="Times New Roman"/>
          <w:color w:val="000000"/>
          <w:sz w:val="24"/>
          <w:szCs w:val="25"/>
        </w:rPr>
      </w:pPr>
    </w:p>
    <w:p w14:paraId="4E0CF8FC" w14:textId="7E8AEDA4" w:rsidR="00605FF7" w:rsidRDefault="00124FD1" w:rsidP="005C544E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>
        <w:rPr>
          <w:rFonts w:ascii="Times New Roman" w:eastAsia="Calibri" w:hAnsi="Times New Roman"/>
          <w:color w:val="000000"/>
          <w:sz w:val="24"/>
          <w:szCs w:val="25"/>
        </w:rPr>
        <w:t>With regard to questioning from the bench of Mr. Dan Jones, w</w:t>
      </w:r>
      <w:r w:rsidR="00605FF7"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hat has the management of </w:t>
      </w:r>
      <w:proofErr w:type="spellStart"/>
      <w:r w:rsidR="00605FF7" w:rsidRPr="00605FF7">
        <w:rPr>
          <w:rFonts w:ascii="Times New Roman" w:eastAsia="Calibri" w:hAnsi="Times New Roman"/>
          <w:color w:val="000000"/>
          <w:sz w:val="24"/>
          <w:szCs w:val="25"/>
        </w:rPr>
        <w:t>Avista’s</w:t>
      </w:r>
      <w:proofErr w:type="spellEnd"/>
      <w:r w:rsidR="00605FF7"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 DSM program done since July 2015 to become familiar with WAC 480-109 and the Commission’s standard practice regarding the use of conservation advisory groups?</w:t>
      </w:r>
    </w:p>
    <w:p w14:paraId="7814C4F2" w14:textId="77777777" w:rsidR="005C544E" w:rsidRDefault="005C544E" w:rsidP="005C544E">
      <w:pPr>
        <w:pStyle w:val="ListParagraph"/>
        <w:rPr>
          <w:rFonts w:ascii="Times New Roman" w:eastAsia="Calibri" w:hAnsi="Times New Roman"/>
          <w:color w:val="000000"/>
          <w:sz w:val="24"/>
          <w:szCs w:val="25"/>
        </w:rPr>
      </w:pPr>
    </w:p>
    <w:p w14:paraId="62B8C7D1" w14:textId="77777777" w:rsidR="00605FF7" w:rsidRDefault="00605FF7" w:rsidP="005C544E">
      <w:pPr>
        <w:widowControl/>
        <w:numPr>
          <w:ilvl w:val="0"/>
          <w:numId w:val="1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What has </w:t>
      </w:r>
      <w:proofErr w:type="spellStart"/>
      <w:r w:rsidRPr="00605FF7">
        <w:rPr>
          <w:rFonts w:ascii="Times New Roman" w:eastAsia="Calibri" w:hAnsi="Times New Roman"/>
          <w:color w:val="000000"/>
          <w:sz w:val="24"/>
          <w:szCs w:val="25"/>
        </w:rPr>
        <w:t>Avista</w:t>
      </w:r>
      <w:proofErr w:type="spellEnd"/>
      <w:r w:rsidRPr="00605FF7">
        <w:rPr>
          <w:rFonts w:ascii="Times New Roman" w:eastAsia="Calibri" w:hAnsi="Times New Roman"/>
          <w:color w:val="000000"/>
          <w:sz w:val="24"/>
          <w:szCs w:val="25"/>
        </w:rPr>
        <w:t xml:space="preserve"> done to improve communication with its conservation advisory group since July 2015?</w:t>
      </w:r>
    </w:p>
    <w:p w14:paraId="6EE17157" w14:textId="77777777" w:rsidR="00EE40FF" w:rsidRPr="00605FF7" w:rsidRDefault="00EE40FF" w:rsidP="005C544E">
      <w:pPr>
        <w:widowControl/>
        <w:autoSpaceDE/>
        <w:autoSpaceDN/>
        <w:adjustRightInd/>
        <w:spacing w:line="264" w:lineRule="auto"/>
        <w:ind w:left="720"/>
        <w:rPr>
          <w:rFonts w:ascii="Times New Roman" w:eastAsia="Calibri" w:hAnsi="Times New Roman"/>
          <w:color w:val="000000"/>
          <w:sz w:val="24"/>
          <w:szCs w:val="25"/>
        </w:rPr>
      </w:pPr>
    </w:p>
    <w:p w14:paraId="51A6A7AA" w14:textId="77777777" w:rsidR="00EE40FF" w:rsidRDefault="00EE40FF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</w:p>
    <w:p w14:paraId="3F0FE5AA" w14:textId="37D06622" w:rsidR="00EE40FF" w:rsidRDefault="00EE40FF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b/>
          <w:color w:val="000000"/>
          <w:sz w:val="24"/>
          <w:szCs w:val="25"/>
        </w:rPr>
      </w:pPr>
      <w:r>
        <w:rPr>
          <w:rFonts w:ascii="Times New Roman" w:eastAsia="Calibri" w:hAnsi="Times New Roman"/>
          <w:b/>
          <w:color w:val="000000"/>
          <w:sz w:val="24"/>
          <w:szCs w:val="25"/>
        </w:rPr>
        <w:t>Bench Request No. 2</w:t>
      </w:r>
    </w:p>
    <w:p w14:paraId="43BCA9F1" w14:textId="5F00B12D" w:rsidR="00EE40FF" w:rsidRDefault="00EE40FF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b/>
          <w:color w:val="000000"/>
          <w:sz w:val="24"/>
          <w:szCs w:val="25"/>
        </w:rPr>
      </w:pPr>
      <w:r>
        <w:rPr>
          <w:rFonts w:ascii="Times New Roman" w:eastAsia="Calibri" w:hAnsi="Times New Roman"/>
          <w:b/>
          <w:color w:val="000000"/>
          <w:sz w:val="24"/>
          <w:szCs w:val="25"/>
        </w:rPr>
        <w:t>TO: Staff and Public Counsel</w:t>
      </w:r>
    </w:p>
    <w:p w14:paraId="3899E3EA" w14:textId="77777777" w:rsidR="00EE40FF" w:rsidRDefault="00EE40FF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b/>
          <w:color w:val="000000"/>
          <w:sz w:val="24"/>
          <w:szCs w:val="25"/>
        </w:rPr>
      </w:pPr>
    </w:p>
    <w:p w14:paraId="02C95650" w14:textId="27191FF9" w:rsidR="00EE40FF" w:rsidRDefault="00EE40FF" w:rsidP="005C544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>
        <w:rPr>
          <w:rFonts w:ascii="Times New Roman" w:eastAsia="Calibri" w:hAnsi="Times New Roman"/>
          <w:color w:val="000000"/>
          <w:sz w:val="24"/>
          <w:szCs w:val="25"/>
        </w:rPr>
        <w:t xml:space="preserve">As members of the conservation advisory group (CAG), is </w:t>
      </w:r>
      <w:proofErr w:type="spellStart"/>
      <w:r>
        <w:rPr>
          <w:rFonts w:ascii="Times New Roman" w:eastAsia="Calibri" w:hAnsi="Times New Roman"/>
          <w:color w:val="000000"/>
          <w:sz w:val="24"/>
          <w:szCs w:val="25"/>
        </w:rPr>
        <w:t>Avista’s</w:t>
      </w:r>
      <w:proofErr w:type="spellEnd"/>
      <w:r>
        <w:rPr>
          <w:rFonts w:ascii="Times New Roman" w:eastAsia="Calibri" w:hAnsi="Times New Roman"/>
          <w:color w:val="000000"/>
          <w:sz w:val="24"/>
          <w:szCs w:val="25"/>
        </w:rPr>
        <w:t xml:space="preserve"> system for monitoring DSM spending levels and conservation acquisition robust enough to meet the Commission’s public interest standard?</w:t>
      </w:r>
    </w:p>
    <w:p w14:paraId="21313557" w14:textId="77777777" w:rsidR="005C544E" w:rsidRPr="005C544E" w:rsidRDefault="005C544E" w:rsidP="005C544E">
      <w:pPr>
        <w:widowControl/>
        <w:autoSpaceDE/>
        <w:autoSpaceDN/>
        <w:adjustRightInd/>
        <w:spacing w:line="264" w:lineRule="auto"/>
        <w:ind w:left="360"/>
        <w:rPr>
          <w:rFonts w:ascii="Times New Roman" w:eastAsia="Calibri" w:hAnsi="Times New Roman"/>
          <w:color w:val="000000"/>
          <w:sz w:val="24"/>
          <w:szCs w:val="25"/>
        </w:rPr>
      </w:pPr>
    </w:p>
    <w:p w14:paraId="3B2356BA" w14:textId="23FCDF76" w:rsidR="00EE40FF" w:rsidRPr="00EE40FF" w:rsidRDefault="00EE40FF" w:rsidP="005C544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  <w:r>
        <w:rPr>
          <w:rFonts w:ascii="Times New Roman" w:eastAsia="Calibri" w:hAnsi="Times New Roman"/>
          <w:color w:val="000000"/>
          <w:sz w:val="24"/>
          <w:szCs w:val="25"/>
        </w:rPr>
        <w:t xml:space="preserve">As members of the CAG, is </w:t>
      </w:r>
      <w:proofErr w:type="spellStart"/>
      <w:r>
        <w:rPr>
          <w:rFonts w:ascii="Times New Roman" w:eastAsia="Calibri" w:hAnsi="Times New Roman"/>
          <w:color w:val="000000"/>
          <w:sz w:val="24"/>
          <w:szCs w:val="25"/>
        </w:rPr>
        <w:t>Avista</w:t>
      </w:r>
      <w:proofErr w:type="spellEnd"/>
      <w:r>
        <w:rPr>
          <w:rFonts w:ascii="Times New Roman" w:eastAsia="Calibri" w:hAnsi="Times New Roman"/>
          <w:color w:val="000000"/>
          <w:sz w:val="24"/>
          <w:szCs w:val="25"/>
        </w:rPr>
        <w:t xml:space="preserve"> now proactively bringing updates, concerns, problems, major budget adjustments, and potential program changes to the </w:t>
      </w:r>
      <w:proofErr w:type="spellStart"/>
      <w:r>
        <w:rPr>
          <w:rFonts w:ascii="Times New Roman" w:eastAsia="Calibri" w:hAnsi="Times New Roman"/>
          <w:color w:val="000000"/>
          <w:sz w:val="24"/>
          <w:szCs w:val="25"/>
        </w:rPr>
        <w:t>CAG’s</w:t>
      </w:r>
      <w:proofErr w:type="spellEnd"/>
      <w:r>
        <w:rPr>
          <w:rFonts w:ascii="Times New Roman" w:eastAsia="Calibri" w:hAnsi="Times New Roman"/>
          <w:color w:val="000000"/>
          <w:sz w:val="24"/>
          <w:szCs w:val="25"/>
        </w:rPr>
        <w:t xml:space="preserve"> attention in a timely manner?</w:t>
      </w:r>
    </w:p>
    <w:p w14:paraId="724BCFB4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4"/>
          <w:szCs w:val="25"/>
        </w:rPr>
      </w:pPr>
    </w:p>
    <w:p w14:paraId="616C306A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2"/>
          <w:szCs w:val="25"/>
        </w:rPr>
      </w:pPr>
    </w:p>
    <w:p w14:paraId="6624A061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sz w:val="24"/>
          <w:szCs w:val="25"/>
        </w:rPr>
      </w:pPr>
    </w:p>
    <w:p w14:paraId="2629A8B1" w14:textId="63E249CF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eastAsia="Calibri" w:hAnsi="Times New Roman"/>
          <w:color w:val="000000"/>
          <w:sz w:val="22"/>
          <w:szCs w:val="25"/>
        </w:rPr>
      </w:pPr>
    </w:p>
    <w:p w14:paraId="27396705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color w:val="000000"/>
          <w:sz w:val="24"/>
          <w:szCs w:val="25"/>
        </w:rPr>
      </w:pPr>
      <w:r w:rsidRPr="00605FF7">
        <w:rPr>
          <w:rFonts w:ascii="Times New Roman" w:hAnsi="Times New Roman"/>
          <w:color w:val="000000"/>
          <w:sz w:val="24"/>
          <w:szCs w:val="25"/>
        </w:rPr>
        <w:t>MARGUERITE E. FRIEDLANDER</w:t>
      </w:r>
    </w:p>
    <w:p w14:paraId="6031E0B0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color w:val="000000"/>
          <w:sz w:val="24"/>
          <w:szCs w:val="25"/>
        </w:rPr>
      </w:pPr>
      <w:r w:rsidRPr="00605FF7">
        <w:rPr>
          <w:rFonts w:ascii="Times New Roman" w:hAnsi="Times New Roman"/>
          <w:color w:val="000000"/>
          <w:sz w:val="24"/>
          <w:szCs w:val="25"/>
        </w:rPr>
        <w:t>Administrative Law Judge</w:t>
      </w:r>
    </w:p>
    <w:p w14:paraId="7485B0C7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color w:val="000000"/>
          <w:sz w:val="24"/>
          <w:szCs w:val="25"/>
        </w:rPr>
      </w:pPr>
    </w:p>
    <w:p w14:paraId="47DBB143" w14:textId="77777777" w:rsidR="00605FF7" w:rsidRPr="00605FF7" w:rsidRDefault="00605FF7" w:rsidP="005C544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  <w:szCs w:val="25"/>
        </w:rPr>
      </w:pPr>
      <w:r w:rsidRPr="00605FF7">
        <w:rPr>
          <w:rFonts w:ascii="Times New Roman" w:hAnsi="Times New Roman"/>
          <w:color w:val="000000"/>
          <w:sz w:val="24"/>
          <w:szCs w:val="25"/>
        </w:rPr>
        <w:t>cc:  All Parties</w:t>
      </w:r>
    </w:p>
    <w:p w14:paraId="522C31A1" w14:textId="77777777" w:rsidR="003953C0" w:rsidRDefault="003953C0" w:rsidP="005C544E">
      <w:pPr>
        <w:spacing w:line="264" w:lineRule="auto"/>
      </w:pPr>
    </w:p>
    <w:sectPr w:rsidR="003953C0" w:rsidSect="0018296D">
      <w:headerReference w:type="default" r:id="rId8"/>
      <w:headerReference w:type="first" r:id="rId9"/>
      <w:footerReference w:type="first" r:id="rId1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E839F" w14:textId="77777777" w:rsidR="00000000" w:rsidRDefault="006C776C">
      <w:r>
        <w:separator/>
      </w:r>
    </w:p>
  </w:endnote>
  <w:endnote w:type="continuationSeparator" w:id="0">
    <w:p w14:paraId="76B6007C" w14:textId="77777777" w:rsidR="00000000" w:rsidRDefault="006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5EAE7" w14:textId="77777777" w:rsidR="00783988" w:rsidRPr="00417016" w:rsidRDefault="00124FD1" w:rsidP="0078398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12353" w14:textId="77777777" w:rsidR="00000000" w:rsidRDefault="006C776C">
      <w:r>
        <w:separator/>
      </w:r>
    </w:p>
  </w:footnote>
  <w:footnote w:type="continuationSeparator" w:id="0">
    <w:p w14:paraId="1C276049" w14:textId="77777777" w:rsidR="00000000" w:rsidRDefault="006C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27D5" w14:textId="77777777" w:rsidR="00626985" w:rsidRPr="00626985" w:rsidRDefault="00124FD1" w:rsidP="00BE5AFE">
    <w:pPr>
      <w:pStyle w:val="Header"/>
      <w:tabs>
        <w:tab w:val="right" w:pos="8460"/>
      </w:tabs>
      <w:rPr>
        <w:rFonts w:ascii="Times New Roman" w:hAnsi="Times New Roman"/>
        <w:b/>
        <w:noProof/>
        <w:szCs w:val="20"/>
      </w:rPr>
    </w:pPr>
    <w:r w:rsidRPr="00626985">
      <w:rPr>
        <w:rFonts w:ascii="Times New Roman" w:hAnsi="Times New Roman"/>
        <w:b/>
        <w:szCs w:val="20"/>
      </w:rPr>
      <w:t xml:space="preserve">DOCKET </w:t>
    </w:r>
    <w:proofErr w:type="spellStart"/>
    <w:r w:rsidRPr="00626985">
      <w:rPr>
        <w:rFonts w:ascii="Times New Roman" w:hAnsi="Times New Roman"/>
        <w:b/>
        <w:szCs w:val="20"/>
      </w:rPr>
      <w:t>UE</w:t>
    </w:r>
    <w:proofErr w:type="spellEnd"/>
    <w:r w:rsidRPr="00626985">
      <w:rPr>
        <w:rFonts w:ascii="Times New Roman" w:hAnsi="Times New Roman"/>
        <w:b/>
        <w:szCs w:val="20"/>
      </w:rPr>
      <w:t>-</w:t>
    </w:r>
    <w:r w:rsidRPr="005C3B43">
      <w:rPr>
        <w:rFonts w:ascii="Times New Roman" w:hAnsi="Times New Roman"/>
        <w:b/>
        <w:szCs w:val="20"/>
      </w:rPr>
      <w:t>151148</w:t>
    </w:r>
    <w:r w:rsidRPr="00626985">
      <w:rPr>
        <w:rFonts w:ascii="Times New Roman" w:hAnsi="Times New Roman"/>
        <w:b/>
        <w:szCs w:val="20"/>
      </w:rPr>
      <w:tab/>
    </w:r>
    <w:r w:rsidRPr="00626985">
      <w:rPr>
        <w:rFonts w:ascii="Times New Roman" w:hAnsi="Times New Roman"/>
        <w:b/>
        <w:szCs w:val="20"/>
      </w:rPr>
      <w:tab/>
      <w:t xml:space="preserve">PAGE </w:t>
    </w:r>
    <w:r w:rsidRPr="00626985">
      <w:rPr>
        <w:rFonts w:ascii="Times New Roman" w:hAnsi="Times New Roman"/>
        <w:b/>
        <w:szCs w:val="20"/>
      </w:rPr>
      <w:fldChar w:fldCharType="begin"/>
    </w:r>
    <w:r w:rsidRPr="00626985">
      <w:rPr>
        <w:rFonts w:ascii="Times New Roman" w:hAnsi="Times New Roman"/>
        <w:b/>
        <w:szCs w:val="20"/>
      </w:rPr>
      <w:instrText xml:space="preserve"> PAGE   \* MERGEFORMAT </w:instrText>
    </w:r>
    <w:r w:rsidRPr="00626985">
      <w:rPr>
        <w:rFonts w:ascii="Times New Roman" w:hAnsi="Times New Roman"/>
        <w:b/>
        <w:szCs w:val="20"/>
      </w:rPr>
      <w:fldChar w:fldCharType="separate"/>
    </w:r>
    <w:r w:rsidR="006C776C">
      <w:rPr>
        <w:rFonts w:ascii="Times New Roman" w:hAnsi="Times New Roman"/>
        <w:b/>
        <w:noProof/>
        <w:szCs w:val="20"/>
      </w:rPr>
      <w:t>2</w:t>
    </w:r>
    <w:r w:rsidRPr="00626985">
      <w:rPr>
        <w:rFonts w:ascii="Times New Roman" w:hAnsi="Times New Roman"/>
        <w:b/>
        <w:noProof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04B9" w14:textId="3850BE5E" w:rsidR="0018296D" w:rsidRPr="0018296D" w:rsidRDefault="008F10C6" w:rsidP="0018296D">
    <w:pPr>
      <w:pStyle w:val="Header"/>
      <w:jc w:val="right"/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>[Service Date January 8,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0A8"/>
    <w:multiLevelType w:val="hybridMultilevel"/>
    <w:tmpl w:val="7EB0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3EEF"/>
    <w:multiLevelType w:val="hybridMultilevel"/>
    <w:tmpl w:val="1F1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F7"/>
    <w:rsid w:val="00124FD1"/>
    <w:rsid w:val="001801EE"/>
    <w:rsid w:val="003953C0"/>
    <w:rsid w:val="005C544E"/>
    <w:rsid w:val="00605FF7"/>
    <w:rsid w:val="006C776C"/>
    <w:rsid w:val="008F10C6"/>
    <w:rsid w:val="00E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7BC3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E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link w:val="Heading1Char"/>
    <w:qFormat/>
    <w:rsid w:val="001801EE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link w:val="Heading2Char"/>
    <w:qFormat/>
    <w:rsid w:val="001801EE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801EE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1801EE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1801EE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1801EE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1EE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1EE"/>
    <w:rPr>
      <w:rFonts w:ascii="Arial" w:hAnsi="Arial" w:cs="Arial"/>
      <w:b/>
      <w:bCs/>
      <w:strike/>
    </w:rPr>
  </w:style>
  <w:style w:type="character" w:customStyle="1" w:styleId="Heading2Char">
    <w:name w:val="Heading 2 Char"/>
    <w:basedOn w:val="DefaultParagraphFont"/>
    <w:link w:val="Heading2"/>
    <w:rsid w:val="001801E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801EE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rsid w:val="001801EE"/>
    <w:rPr>
      <w:rFonts w:ascii="Clarendon Condensed" w:hAnsi="Clarendon Condensed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801EE"/>
    <w:rPr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1801EE"/>
    <w:rPr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801EE"/>
    <w:rPr>
      <w:b/>
      <w:bCs/>
      <w:strike/>
      <w:sz w:val="22"/>
    </w:rPr>
  </w:style>
  <w:style w:type="paragraph" w:styleId="Header">
    <w:name w:val="header"/>
    <w:basedOn w:val="Normal"/>
    <w:link w:val="HeaderChar"/>
    <w:uiPriority w:val="99"/>
    <w:unhideWhenUsed/>
    <w:rsid w:val="00605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F7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FF7"/>
    <w:rPr>
      <w:rFonts w:ascii="Courier" w:hAnsi="Courier"/>
      <w:szCs w:val="24"/>
    </w:rPr>
  </w:style>
  <w:style w:type="character" w:styleId="CommentReference">
    <w:name w:val="annotation reference"/>
    <w:uiPriority w:val="99"/>
    <w:semiHidden/>
    <w:unhideWhenUsed/>
    <w:rsid w:val="0060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FF7"/>
    <w:pPr>
      <w:widowControl/>
      <w:autoSpaceDE/>
      <w:autoSpaceDN/>
      <w:adjustRightInd/>
    </w:pPr>
    <w:rPr>
      <w:rFonts w:ascii="Palatino Linotype" w:hAnsi="Palatino Linotype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FF7"/>
    <w:rPr>
      <w:rFonts w:ascii="Palatino Linotype" w:hAnsi="Palatino Linotype"/>
    </w:rPr>
  </w:style>
  <w:style w:type="paragraph" w:styleId="NoSpacing">
    <w:name w:val="No Spacing"/>
    <w:uiPriority w:val="1"/>
    <w:qFormat/>
    <w:rsid w:val="00605F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2016-01-08T22:34:26+00:00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2DEE7-BD75-4F6D-B1A9-FF8949573665}"/>
</file>

<file path=customXml/itemProps2.xml><?xml version="1.0" encoding="utf-8"?>
<ds:datastoreItem xmlns:ds="http://schemas.openxmlformats.org/officeDocument/2006/customXml" ds:itemID="{943641C4-055E-459E-92AB-D6CB4000B01C}"/>
</file>

<file path=customXml/itemProps3.xml><?xml version="1.0" encoding="utf-8"?>
<ds:datastoreItem xmlns:ds="http://schemas.openxmlformats.org/officeDocument/2006/customXml" ds:itemID="{E236752A-9F0E-4E6A-BC99-9E973292CE7E}"/>
</file>

<file path=customXml/itemProps4.xml><?xml version="1.0" encoding="utf-8"?>
<ds:datastoreItem xmlns:ds="http://schemas.openxmlformats.org/officeDocument/2006/customXml" ds:itemID="{20E2B004-5D0F-48DC-8356-3A0BEBC9D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2016-01-08T22:13:00Z</dcterms:created>
  <dcterms:modified xsi:type="dcterms:W3CDTF">2016-01-08T22:13:00Z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