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182403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May 31, 2011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182403" w:rsidRDefault="00EE430E">
      <w:pPr>
        <w:widowControl/>
        <w:rPr>
          <w:rFonts w:ascii="Times New Roman" w:hAnsi="Times New Roman"/>
          <w:bCs/>
          <w:i/>
          <w:sz w:val="25"/>
          <w:szCs w:val="25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proofErr w:type="spellStart"/>
      <w:r w:rsidR="00182403" w:rsidRPr="00F40635">
        <w:rPr>
          <w:rFonts w:ascii="Times New Roman" w:hAnsi="Times New Roman"/>
          <w:bCs/>
          <w:i/>
          <w:sz w:val="25"/>
          <w:szCs w:val="25"/>
        </w:rPr>
        <w:t>Sil</w:t>
      </w:r>
      <w:proofErr w:type="spellEnd"/>
      <w:r w:rsidR="00182403" w:rsidRPr="00F40635">
        <w:rPr>
          <w:rFonts w:ascii="Times New Roman" w:hAnsi="Times New Roman"/>
          <w:bCs/>
          <w:i/>
          <w:sz w:val="25"/>
          <w:szCs w:val="25"/>
        </w:rPr>
        <w:t xml:space="preserve"> and Candy </w:t>
      </w:r>
      <w:proofErr w:type="spellStart"/>
      <w:r w:rsidR="00182403" w:rsidRPr="00F40635">
        <w:rPr>
          <w:rFonts w:ascii="Times New Roman" w:hAnsi="Times New Roman"/>
          <w:bCs/>
          <w:i/>
          <w:sz w:val="25"/>
          <w:szCs w:val="25"/>
        </w:rPr>
        <w:t>Arata</w:t>
      </w:r>
      <w:proofErr w:type="spellEnd"/>
      <w:r w:rsidR="00182403" w:rsidRPr="00F40635">
        <w:rPr>
          <w:rFonts w:ascii="Times New Roman" w:hAnsi="Times New Roman"/>
          <w:bCs/>
          <w:i/>
          <w:sz w:val="25"/>
          <w:szCs w:val="25"/>
        </w:rPr>
        <w:t xml:space="preserve">, </w:t>
      </w:r>
      <w:r w:rsidR="00182403">
        <w:rPr>
          <w:rFonts w:ascii="Times New Roman" w:hAnsi="Times New Roman"/>
          <w:bCs/>
          <w:i/>
          <w:sz w:val="25"/>
          <w:szCs w:val="25"/>
        </w:rPr>
        <w:t>et al.</w:t>
      </w:r>
      <w:r w:rsidR="00182403" w:rsidRPr="00F40635">
        <w:rPr>
          <w:rFonts w:ascii="Times New Roman" w:hAnsi="Times New Roman"/>
          <w:bCs/>
          <w:i/>
          <w:sz w:val="25"/>
          <w:szCs w:val="25"/>
        </w:rPr>
        <w:t xml:space="preserve"> v. Green Mountain H</w:t>
      </w:r>
      <w:r w:rsidR="00182403" w:rsidRPr="00182403">
        <w:rPr>
          <w:rFonts w:ascii="Times New Roman" w:hAnsi="Times New Roman"/>
          <w:bCs/>
          <w:i/>
          <w:sz w:val="25"/>
          <w:szCs w:val="25"/>
          <w:vertAlign w:val="subscript"/>
        </w:rPr>
        <w:t>2</w:t>
      </w:r>
      <w:r w:rsidR="00182403">
        <w:rPr>
          <w:rFonts w:ascii="Times New Roman" w:hAnsi="Times New Roman"/>
          <w:bCs/>
          <w:i/>
          <w:sz w:val="25"/>
          <w:szCs w:val="25"/>
        </w:rPr>
        <w:t>O</w:t>
      </w:r>
      <w:r w:rsidR="00182403" w:rsidRPr="00F40635">
        <w:rPr>
          <w:rFonts w:ascii="Times New Roman" w:hAnsi="Times New Roman"/>
          <w:bCs/>
          <w:i/>
          <w:sz w:val="25"/>
          <w:szCs w:val="25"/>
        </w:rPr>
        <w:t xml:space="preserve"> LLC</w:t>
      </w:r>
    </w:p>
    <w:p w:rsidR="00711347" w:rsidRPr="00391AFB" w:rsidRDefault="00182403" w:rsidP="00182403">
      <w:pPr>
        <w:widowControl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5"/>
          <w:szCs w:val="25"/>
        </w:rPr>
        <w:t>Docket UW-102014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EF6300">
        <w:rPr>
          <w:rFonts w:ascii="Times New Roman" w:hAnsi="Times New Roman"/>
          <w:sz w:val="24"/>
        </w:rPr>
        <w:t>ten (10)</w:t>
      </w:r>
      <w:r w:rsidRPr="00391AFB">
        <w:rPr>
          <w:rFonts w:ascii="Times New Roman" w:hAnsi="Times New Roman"/>
          <w:sz w:val="24"/>
        </w:rPr>
        <w:t xml:space="preserve"> copies of </w:t>
      </w:r>
      <w:r w:rsidR="00A108DA">
        <w:rPr>
          <w:rFonts w:ascii="Times New Roman" w:hAnsi="Times New Roman"/>
          <w:sz w:val="24"/>
        </w:rPr>
        <w:t>the Commission Staff</w:t>
      </w:r>
      <w:r w:rsidR="00EF6300">
        <w:rPr>
          <w:rFonts w:ascii="Times New Roman" w:hAnsi="Times New Roman"/>
          <w:sz w:val="24"/>
        </w:rPr>
        <w:t xml:space="preserve"> </w:t>
      </w:r>
      <w:r w:rsidR="00A108DA">
        <w:rPr>
          <w:rFonts w:ascii="Times New Roman" w:hAnsi="Times New Roman"/>
          <w:sz w:val="24"/>
        </w:rPr>
        <w:t xml:space="preserve">Response to Green Mountain H2O Motion </w:t>
      </w:r>
      <w:r w:rsidR="00C90992">
        <w:rPr>
          <w:rFonts w:ascii="Times New Roman" w:hAnsi="Times New Roman"/>
          <w:sz w:val="24"/>
        </w:rPr>
        <w:t>to Contin</w:t>
      </w:r>
      <w:bookmarkStart w:id="0" w:name="_GoBack"/>
      <w:bookmarkEnd w:id="0"/>
      <w:r w:rsidR="00C90992">
        <w:rPr>
          <w:rFonts w:ascii="Times New Roman" w:hAnsi="Times New Roman"/>
          <w:sz w:val="24"/>
        </w:rPr>
        <w:t>ue Hearing</w:t>
      </w:r>
      <w:r w:rsidR="00A108DA">
        <w:rPr>
          <w:rFonts w:ascii="Times New Roman" w:hAnsi="Times New Roman"/>
          <w:sz w:val="24"/>
        </w:rPr>
        <w:t>, and Certificate of Service</w:t>
      </w:r>
      <w:r w:rsidR="00423817">
        <w:rPr>
          <w:rFonts w:ascii="Times New Roman" w:hAnsi="Times New Roman"/>
          <w:sz w:val="24"/>
        </w:rPr>
        <w:t xml:space="preserve">.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FC5CA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423817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MAF</w:t>
      </w:r>
      <w:proofErr w:type="gramStart"/>
      <w:r>
        <w:rPr>
          <w:rFonts w:ascii="Times New Roman" w:hAnsi="Times New Roman"/>
          <w:sz w:val="24"/>
        </w:rPr>
        <w:t>:klg</w:t>
      </w:r>
      <w:proofErr w:type="spellEnd"/>
      <w:proofErr w:type="gram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D241B2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82403"/>
    <w:rsid w:val="001C55F2"/>
    <w:rsid w:val="001E0E86"/>
    <w:rsid w:val="001E37F4"/>
    <w:rsid w:val="00206092"/>
    <w:rsid w:val="002C5D32"/>
    <w:rsid w:val="00376763"/>
    <w:rsid w:val="00391AFB"/>
    <w:rsid w:val="00423817"/>
    <w:rsid w:val="00444F47"/>
    <w:rsid w:val="005F5833"/>
    <w:rsid w:val="006C3609"/>
    <w:rsid w:val="00711347"/>
    <w:rsid w:val="00803373"/>
    <w:rsid w:val="00813052"/>
    <w:rsid w:val="00860654"/>
    <w:rsid w:val="00A108DA"/>
    <w:rsid w:val="00A57448"/>
    <w:rsid w:val="00B53D8A"/>
    <w:rsid w:val="00C90992"/>
    <w:rsid w:val="00D241B2"/>
    <w:rsid w:val="00D313BD"/>
    <w:rsid w:val="00DE2032"/>
    <w:rsid w:val="00EE430E"/>
    <w:rsid w:val="00EF6300"/>
    <w:rsid w:val="00F943A8"/>
    <w:rsid w:val="00FC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160</IndustryCode>
    <CaseStatus xmlns="dc463f71-b30c-4ab2-9473-d307f9d35888">Closed</CaseStatus>
    <OpenedDate xmlns="dc463f71-b30c-4ab2-9473-d307f9d35888">2010-12-16T08:00:00+00:00</OpenedDate>
    <Date1 xmlns="dc463f71-b30c-4ab2-9473-d307f9d35888">2011-05-31T07:00:00+00:00</Date1>
    <IsDocumentOrder xmlns="dc463f71-b30c-4ab2-9473-d307f9d35888" xsi:nil="true"/>
    <IsHighlyConfidential xmlns="dc463f71-b30c-4ab2-9473-d307f9d35888">false</IsHighlyConfidential>
    <CaseCompanyNames xmlns="dc463f71-b30c-4ab2-9473-d307f9d35888">Green Mountain H20</CaseCompanyNames>
    <DocketNumber xmlns="dc463f71-b30c-4ab2-9473-d307f9d35888">102014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E12C5934E46E64DB3886857703E8BF7" ma:contentTypeVersion="131" ma:contentTypeDescription="" ma:contentTypeScope="" ma:versionID="35375befedae9fb324ec94c6a28c9c6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C2797-58F6-4345-BD43-FEA133270D1D}"/>
</file>

<file path=customXml/itemProps2.xml><?xml version="1.0" encoding="utf-8"?>
<ds:datastoreItem xmlns:ds="http://schemas.openxmlformats.org/officeDocument/2006/customXml" ds:itemID="{51279865-E476-4F68-9B30-1933E993F64B}"/>
</file>

<file path=customXml/itemProps3.xml><?xml version="1.0" encoding="utf-8"?>
<ds:datastoreItem xmlns:ds="http://schemas.openxmlformats.org/officeDocument/2006/customXml" ds:itemID="{DE6ADFB6-4289-4556-ADEB-60BD1CA73694}"/>
</file>

<file path=customXml/itemProps4.xml><?xml version="1.0" encoding="utf-8"?>
<ds:datastoreItem xmlns:ds="http://schemas.openxmlformats.org/officeDocument/2006/customXml" ds:itemID="{8C77DB56-55ED-4E2A-913D-86124451E4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4</cp:revision>
  <dcterms:created xsi:type="dcterms:W3CDTF">2011-05-31T21:48:00Z</dcterms:created>
  <dcterms:modified xsi:type="dcterms:W3CDTF">2011-05-31T21:52:00Z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0x0101006E56B4D1795A2E4DB2F0B01679ED314A00FE12C5934E46E64DB3886857703E8BF7</vt:lpwstr>
  </property>
  <property fmtid="{D5CDD505-2E9C-101B-9397-08002B2CF9AE}" pid="3" name="_docset_NoMedatataSyncRequired">
    <vt:lpwstr>False</vt:lpwstr>
  </property>
</Properties>
</file>