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240C35" w:rsidRDefault="00240C35"/>
    <w:p w:rsidR="00095F26" w:rsidRDefault="00C5362E" w:rsidP="00095F26">
      <w:pPr>
        <w:ind w:left="4320"/>
      </w:pPr>
      <w:r>
        <w:t>September 8, 2011</w:t>
      </w:r>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095F26" w:rsidP="00095F26">
      <w:r>
        <w:t>David Danner</w:t>
      </w:r>
    </w:p>
    <w:p w:rsidR="00095F26" w:rsidRDefault="00095F26" w:rsidP="00095F26">
      <w:r>
        <w:t>Executive Director &amp;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Pr>
          <w:i/>
        </w:rPr>
        <w:t xml:space="preserve">Washington Utilities and Transportation Commission v. </w:t>
      </w:r>
      <w:r w:rsidR="00F1726F">
        <w:rPr>
          <w:i/>
        </w:rPr>
        <w:t>Puget Sound Energy</w:t>
      </w:r>
    </w:p>
    <w:p w:rsidR="00095F26" w:rsidRDefault="00095F26" w:rsidP="00095F26">
      <w:pPr>
        <w:ind w:left="720"/>
      </w:pPr>
      <w:r>
        <w:tab/>
        <w:t>Docket Nos. UE-</w:t>
      </w:r>
      <w:r w:rsidR="00F1726F">
        <w:t>111048</w:t>
      </w:r>
      <w:r>
        <w:t xml:space="preserve"> and UG-</w:t>
      </w:r>
      <w:r w:rsidR="00F1726F">
        <w:t>111049</w:t>
      </w:r>
      <w:r>
        <w:t xml:space="preserve"> (Consolidated)</w:t>
      </w:r>
    </w:p>
    <w:p w:rsidR="00095F26" w:rsidRDefault="00095F26" w:rsidP="00095F26"/>
    <w:p w:rsidR="00095F26" w:rsidRDefault="00095F26" w:rsidP="00095F26">
      <w:r>
        <w:t>Dear Mr. Danner:</w:t>
      </w:r>
    </w:p>
    <w:p w:rsidR="00095F26" w:rsidRDefault="00095F26" w:rsidP="00095F26"/>
    <w:p w:rsidR="00570AF8" w:rsidRDefault="00570AF8" w:rsidP="00570AF8">
      <w:r>
        <w:tab/>
        <w:t>Enclosed for filing in the above-referenced docket are the original and 16 copies of the following documents:</w:t>
      </w:r>
    </w:p>
    <w:p w:rsidR="00570AF8" w:rsidRDefault="00570AF8" w:rsidP="00570AF8"/>
    <w:p w:rsidR="00547164" w:rsidRDefault="00570AF8" w:rsidP="00570AF8">
      <w:pPr>
        <w:pStyle w:val="ListParagraph"/>
        <w:numPr>
          <w:ilvl w:val="0"/>
          <w:numId w:val="9"/>
        </w:numPr>
        <w:ind w:left="1440" w:hanging="720"/>
      </w:pPr>
      <w:r>
        <w:t>Agreement Concerning Confidential Information, Exhibit A (Attorney Agreement) for Todd D. True, Kristen L. Boyles, Amanda W. Goodin, and Catherine Hamborg</w:t>
      </w:r>
      <w:r w:rsidR="00547164">
        <w:t>;</w:t>
      </w:r>
    </w:p>
    <w:p w:rsidR="00570AF8" w:rsidRDefault="00547164" w:rsidP="00570AF8">
      <w:pPr>
        <w:pStyle w:val="ListParagraph"/>
        <w:numPr>
          <w:ilvl w:val="0"/>
          <w:numId w:val="9"/>
        </w:numPr>
        <w:ind w:left="1440" w:hanging="720"/>
      </w:pPr>
      <w:r>
        <w:t xml:space="preserve">Agreement Concerning Confidential Information, Exhibit C (Highly Confidential Information Agreement) for Todd D. True, Kristen L. Boyles, Amanda W. Goodin, and Catherine Hamborg; </w:t>
      </w:r>
      <w:r w:rsidR="00570AF8">
        <w:t>and</w:t>
      </w:r>
    </w:p>
    <w:p w:rsidR="00570AF8" w:rsidRDefault="00570AF8" w:rsidP="00570AF8">
      <w:pPr>
        <w:pStyle w:val="ListParagraph"/>
        <w:numPr>
          <w:ilvl w:val="0"/>
          <w:numId w:val="9"/>
        </w:numPr>
        <w:ind w:left="1440" w:hanging="720"/>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on the service list.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C5362E" w:rsidRDefault="00C5362E" w:rsidP="00570AF8">
      <w:pPr>
        <w:ind w:left="4320"/>
        <w:rPr>
          <w:u w:val="single"/>
        </w:rPr>
      </w:pPr>
      <w:bookmarkStart w:id="0" w:name="_GoBack"/>
      <w:r w:rsidRPr="00C5362E">
        <w:rPr>
          <w:u w:val="single"/>
        </w:rPr>
        <w:t>s/  Catherine Hamborg</w:t>
      </w:r>
      <w:r w:rsidRPr="00C5362E">
        <w:rPr>
          <w:u w:val="single"/>
        </w:rPr>
        <w:tab/>
      </w:r>
      <w:r w:rsidRPr="00C5362E">
        <w:rPr>
          <w:u w:val="single"/>
        </w:rPr>
        <w:tab/>
      </w:r>
    </w:p>
    <w:bookmarkEnd w:id="0"/>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570AF8" w:rsidRDefault="00570AF8" w:rsidP="00570AF8">
      <w:r>
        <w:t>cc:</w:t>
      </w:r>
      <w:r>
        <w:tab/>
        <w:t>Current Service List</w:t>
      </w:r>
    </w:p>
    <w:p w:rsidR="00DF0ABE" w:rsidRDefault="00DF0ABE" w:rsidP="00570AF8"/>
    <w:sectPr w:rsidR="00DF0ABE">
      <w:footerReference w:type="default" r:id="rId8"/>
      <w:headerReference w:type="first" r:id="rId9"/>
      <w:footerReference w:type="first" r:id="rId10"/>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26" w:rsidRDefault="00095F26">
      <w:r>
        <w:separator/>
      </w:r>
    </w:p>
  </w:endnote>
  <w:endnote w:type="continuationSeparator" w:id="0">
    <w:p w:rsidR="00095F26" w:rsidRDefault="000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6" w:rsidRDefault="00095F26">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6" w:rsidRDefault="00095F26" w:rsidP="005B3922">
    <w:pPr>
      <w:pStyle w:val="Footer"/>
      <w:tabs>
        <w:tab w:val="clear" w:pos="8640"/>
      </w:tabs>
      <w:ind w:left="-720" w:right="-720"/>
    </w:pPr>
  </w:p>
  <w:p w:rsidR="00095F26" w:rsidRPr="002F3D66" w:rsidRDefault="00095F26"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095F26" w:rsidRPr="005B3922" w:rsidRDefault="00095F26"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26" w:rsidRDefault="00095F26">
      <w:r>
        <w:separator/>
      </w:r>
    </w:p>
  </w:footnote>
  <w:footnote w:type="continuationSeparator" w:id="0">
    <w:p w:rsidR="00095F26" w:rsidRDefault="0009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095F26" w:rsidRPr="00F01A9C" w:rsidTr="00E40A9F">
      <w:tc>
        <w:tcPr>
          <w:tcW w:w="5040" w:type="dxa"/>
        </w:tcPr>
        <w:p w:rsidR="00095F26" w:rsidRPr="00F01A9C" w:rsidRDefault="00095F26"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095F26" w:rsidRPr="00F01A9C" w:rsidRDefault="00095F26" w:rsidP="00E40A9F">
          <w:pPr>
            <w:pStyle w:val="Header-cities"/>
            <w:jc w:val="center"/>
            <w:rPr>
              <w:rFonts w:ascii="TradeGothic" w:hAnsi="TradeGothic"/>
            </w:rPr>
          </w:pPr>
        </w:p>
        <w:p w:rsidR="00095F26" w:rsidRPr="00F01A9C" w:rsidRDefault="00095F26"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095F26" w:rsidRDefault="00095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45DD7"/>
    <w:multiLevelType w:val="hybridMultilevel"/>
    <w:tmpl w:val="B6F2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240C35"/>
    <w:rsid w:val="0035070F"/>
    <w:rsid w:val="00353F1C"/>
    <w:rsid w:val="003D1BB3"/>
    <w:rsid w:val="0041332E"/>
    <w:rsid w:val="00415587"/>
    <w:rsid w:val="00432339"/>
    <w:rsid w:val="004A030A"/>
    <w:rsid w:val="00547164"/>
    <w:rsid w:val="00570AF8"/>
    <w:rsid w:val="0057685C"/>
    <w:rsid w:val="005A48AA"/>
    <w:rsid w:val="005B3922"/>
    <w:rsid w:val="00624304"/>
    <w:rsid w:val="00680536"/>
    <w:rsid w:val="00691ABA"/>
    <w:rsid w:val="006B1A11"/>
    <w:rsid w:val="00894F71"/>
    <w:rsid w:val="008E538C"/>
    <w:rsid w:val="00940AE1"/>
    <w:rsid w:val="00A56F1B"/>
    <w:rsid w:val="00AC3996"/>
    <w:rsid w:val="00AE626E"/>
    <w:rsid w:val="00B8090A"/>
    <w:rsid w:val="00C5362E"/>
    <w:rsid w:val="00D03F96"/>
    <w:rsid w:val="00D21A03"/>
    <w:rsid w:val="00D404D1"/>
    <w:rsid w:val="00DF0ABE"/>
    <w:rsid w:val="00DF476F"/>
    <w:rsid w:val="00E40A9F"/>
    <w:rsid w:val="00E41327"/>
    <w:rsid w:val="00EA245C"/>
    <w:rsid w:val="00EA6E70"/>
    <w:rsid w:val="00F1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CC8CF-8187-4264-B15D-1218509EC289}"/>
</file>

<file path=customXml/itemProps2.xml><?xml version="1.0" encoding="utf-8"?>
<ds:datastoreItem xmlns:ds="http://schemas.openxmlformats.org/officeDocument/2006/customXml" ds:itemID="{066F92D6-B3ED-46D0-B794-6878D669B867}"/>
</file>

<file path=customXml/itemProps3.xml><?xml version="1.0" encoding="utf-8"?>
<ds:datastoreItem xmlns:ds="http://schemas.openxmlformats.org/officeDocument/2006/customXml" ds:itemID="{DEBA327B-327E-474E-897C-0A95DD57501F}"/>
</file>

<file path=customXml/itemProps4.xml><?xml version="1.0" encoding="utf-8"?>
<ds:datastoreItem xmlns:ds="http://schemas.openxmlformats.org/officeDocument/2006/customXml" ds:itemID="{E26F21F2-51FF-4D45-AC62-2BFDF49932CE}"/>
</file>

<file path=docProps/app.xml><?xml version="1.0" encoding="utf-8"?>
<Properties xmlns="http://schemas.openxmlformats.org/officeDocument/2006/extended-properties" xmlns:vt="http://schemas.openxmlformats.org/officeDocument/2006/docPropsVTypes">
  <Template>Form - EJ letterhead Times New Roman.dotx</Template>
  <TotalTime>2</TotalTime>
  <Pages>2</Pages>
  <Words>175</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keywords/>
  <dc:description/>
  <cp:lastModifiedBy>Catherine Hamborg</cp:lastModifiedBy>
  <cp:revision>3</cp:revision>
  <cp:lastPrinted>2011-09-08T16:49:00Z</cp:lastPrinted>
  <dcterms:created xsi:type="dcterms:W3CDTF">2011-09-08T16:50:00Z</dcterms:created>
  <dcterms:modified xsi:type="dcterms:W3CDTF">2011-09-08T16:51:00Z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151594464</vt:i4>
  </property>
  <property fmtid="{D5CDD505-2E9C-101B-9397-08002B2CF9AE}" pid="3" name="_NewReviewCycle">
    <vt:lpwstr/>
  </property>
  <property fmtid="{D5CDD505-2E9C-101B-9397-08002B2CF9AE}" pid="4" name="_EmailSubject">
    <vt:lpwstr>WUTC v. Puget Sound Energy, Docket No. UE-111048/UG-111049 (Consolidated) Confidential Agreements and Highly Confidential Agreements</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