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0A691" w14:textId="312CDA67" w:rsidR="00421F16" w:rsidRPr="008F3929" w:rsidRDefault="00421F16" w:rsidP="00E87B71">
      <w:pPr>
        <w:pStyle w:val="Header"/>
        <w:suppressLineNumbers/>
        <w:tabs>
          <w:tab w:val="clear" w:pos="4680"/>
          <w:tab w:val="center" w:pos="5130"/>
        </w:tabs>
        <w:jc w:val="right"/>
        <w:rPr>
          <w:rFonts w:ascii="Times New Roman" w:hAnsi="Times New Roman" w:cs="Times New Roman"/>
          <w:b/>
          <w:sz w:val="24"/>
          <w:szCs w:val="24"/>
        </w:rPr>
      </w:pPr>
      <w:bookmarkStart w:id="0" w:name="_GoBack"/>
      <w:bookmarkEnd w:id="0"/>
      <w:r w:rsidRPr="008F3929">
        <w:rPr>
          <w:rFonts w:ascii="Times New Roman" w:hAnsi="Times New Roman" w:cs="Times New Roman"/>
          <w:b/>
          <w:sz w:val="24"/>
          <w:szCs w:val="24"/>
        </w:rPr>
        <w:t xml:space="preserve">Exhibit No. </w:t>
      </w:r>
      <w:r w:rsidR="00F628B9" w:rsidRPr="008F3929">
        <w:rPr>
          <w:rFonts w:ascii="Times New Roman" w:hAnsi="Times New Roman" w:cs="Times New Roman"/>
          <w:b/>
          <w:sz w:val="24"/>
          <w:szCs w:val="24"/>
        </w:rPr>
        <w:t>__ (</w:t>
      </w:r>
      <w:r w:rsidRPr="008F3929">
        <w:rPr>
          <w:rFonts w:ascii="Times New Roman" w:hAnsi="Times New Roman" w:cs="Times New Roman"/>
          <w:b/>
          <w:sz w:val="24"/>
          <w:szCs w:val="24"/>
        </w:rPr>
        <w:t>MPP-1T</w:t>
      </w:r>
      <w:r w:rsidR="00F628B9" w:rsidRPr="008F3929">
        <w:rPr>
          <w:rFonts w:ascii="Times New Roman" w:hAnsi="Times New Roman" w:cs="Times New Roman"/>
          <w:b/>
          <w:sz w:val="24"/>
          <w:szCs w:val="24"/>
        </w:rPr>
        <w:t>)</w:t>
      </w:r>
    </w:p>
    <w:p w14:paraId="3DB2DA20" w14:textId="20C35E90" w:rsidR="00421F16" w:rsidRPr="008F3929" w:rsidRDefault="00421F16" w:rsidP="00E87B71">
      <w:pPr>
        <w:pStyle w:val="Header"/>
        <w:suppressLineNumbers/>
        <w:tabs>
          <w:tab w:val="clear" w:pos="4680"/>
          <w:tab w:val="center" w:pos="4950"/>
        </w:tabs>
        <w:ind w:firstLine="6480"/>
        <w:jc w:val="right"/>
        <w:rPr>
          <w:rFonts w:ascii="Times New Roman" w:hAnsi="Times New Roman" w:cs="Times New Roman"/>
          <w:b/>
          <w:sz w:val="24"/>
          <w:szCs w:val="24"/>
        </w:rPr>
      </w:pPr>
      <w:r w:rsidRPr="008F3929">
        <w:rPr>
          <w:rFonts w:ascii="Times New Roman" w:hAnsi="Times New Roman" w:cs="Times New Roman"/>
          <w:b/>
          <w:sz w:val="24"/>
          <w:szCs w:val="24"/>
        </w:rPr>
        <w:t xml:space="preserve">Docket </w:t>
      </w:r>
      <w:r w:rsidR="00F628B9" w:rsidRPr="008F3929">
        <w:rPr>
          <w:rFonts w:ascii="Times New Roman" w:hAnsi="Times New Roman" w:cs="Times New Roman"/>
          <w:b/>
          <w:sz w:val="24"/>
          <w:szCs w:val="24"/>
        </w:rPr>
        <w:t xml:space="preserve">No. </w:t>
      </w:r>
      <w:r w:rsidRPr="008F3929">
        <w:rPr>
          <w:rFonts w:ascii="Times New Roman" w:hAnsi="Times New Roman" w:cs="Times New Roman"/>
          <w:b/>
          <w:sz w:val="24"/>
          <w:szCs w:val="24"/>
        </w:rPr>
        <w:t>UG-15____</w:t>
      </w:r>
    </w:p>
    <w:p w14:paraId="1166C21D"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b/>
          <w:sz w:val="24"/>
          <w:szCs w:val="24"/>
        </w:rPr>
      </w:pPr>
      <w:r w:rsidRPr="008F3929">
        <w:rPr>
          <w:rFonts w:ascii="Times New Roman" w:hAnsi="Times New Roman" w:cs="Times New Roman"/>
          <w:b/>
          <w:sz w:val="24"/>
          <w:szCs w:val="24"/>
        </w:rPr>
        <w:t>Witness: Michael P. Parvinen</w:t>
      </w:r>
    </w:p>
    <w:p w14:paraId="7240F005"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78F67459"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3750FB39"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21DA687B"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1A4B12D3" w14:textId="035D5AF2"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r w:rsidRPr="008F3929">
        <w:rPr>
          <w:rFonts w:ascii="Times New Roman" w:hAnsi="Times New Roman" w:cs="Times New Roman"/>
          <w:b/>
          <w:sz w:val="24"/>
          <w:szCs w:val="24"/>
        </w:rPr>
        <w:t>BEFORE THE</w:t>
      </w:r>
    </w:p>
    <w:p w14:paraId="102AB1CA" w14:textId="2F76BB26"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r w:rsidRPr="008F3929">
        <w:rPr>
          <w:rFonts w:ascii="Times New Roman" w:hAnsi="Times New Roman" w:cs="Times New Roman"/>
          <w:b/>
          <w:sz w:val="24"/>
          <w:szCs w:val="24"/>
        </w:rPr>
        <w:t>WASHINGTON UTILITIES AND TRANSPORTATION COMMISSION</w:t>
      </w:r>
    </w:p>
    <w:p w14:paraId="20CBAF16"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19BD6964"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4EDB4A6F"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21F16" w:rsidRPr="008F3929" w14:paraId="2638D64F" w14:textId="77777777" w:rsidTr="000423E9">
        <w:tc>
          <w:tcPr>
            <w:tcW w:w="4590" w:type="dxa"/>
            <w:tcBorders>
              <w:top w:val="single" w:sz="6" w:space="0" w:color="FFFFFF"/>
              <w:left w:val="single" w:sz="6" w:space="0" w:color="FFFFFF"/>
              <w:bottom w:val="single" w:sz="7" w:space="0" w:color="000000"/>
              <w:right w:val="single" w:sz="6" w:space="0" w:color="FFFFFF"/>
            </w:tcBorders>
          </w:tcPr>
          <w:p w14:paraId="0EB736D1" w14:textId="77777777"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WASHINGTON UTILITIES AND TRANSPORTATION COMMISSION,</w:t>
            </w:r>
          </w:p>
          <w:p w14:paraId="25BEAB59" w14:textId="77777777"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 xml:space="preserve">                           Complainant,</w:t>
            </w:r>
          </w:p>
          <w:p w14:paraId="1EC02A62" w14:textId="77777777" w:rsidR="00421F16" w:rsidRPr="008F3929" w:rsidRDefault="00421F16" w:rsidP="000423E9">
            <w:pPr>
              <w:rPr>
                <w:rFonts w:ascii="Times New Roman" w:hAnsi="Times New Roman" w:cs="Times New Roman"/>
                <w:sz w:val="24"/>
                <w:szCs w:val="24"/>
              </w:rPr>
            </w:pPr>
          </w:p>
          <w:p w14:paraId="4D26BC28" w14:textId="77777777"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v.</w:t>
            </w:r>
          </w:p>
          <w:p w14:paraId="620D1A1A" w14:textId="77777777" w:rsidR="00421F16" w:rsidRPr="008F3929" w:rsidRDefault="00421F16" w:rsidP="000423E9">
            <w:pPr>
              <w:rPr>
                <w:rFonts w:ascii="Times New Roman" w:hAnsi="Times New Roman" w:cs="Times New Roman"/>
                <w:sz w:val="24"/>
                <w:szCs w:val="24"/>
              </w:rPr>
            </w:pPr>
          </w:p>
          <w:p w14:paraId="2BAF53E7" w14:textId="77777777"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CASCADE NATURAL GAS CORPORATION,</w:t>
            </w:r>
          </w:p>
          <w:p w14:paraId="2F4F3DAE" w14:textId="77777777" w:rsidR="00421F16" w:rsidRPr="008F3929" w:rsidRDefault="00421F16" w:rsidP="000423E9">
            <w:pPr>
              <w:rPr>
                <w:rFonts w:ascii="Times New Roman" w:hAnsi="Times New Roman" w:cs="Times New Roman"/>
                <w:sz w:val="24"/>
                <w:szCs w:val="24"/>
              </w:rPr>
            </w:pPr>
          </w:p>
          <w:p w14:paraId="0DFDF7B5" w14:textId="77777777"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 xml:space="preserve">                           Respondent.</w:t>
            </w:r>
          </w:p>
          <w:p w14:paraId="0C1E38F7" w14:textId="77777777" w:rsidR="00421F16" w:rsidRPr="008F3929" w:rsidRDefault="00421F16" w:rsidP="00835520">
            <w:pPr>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1280DA47" w14:textId="77777777" w:rsidR="00421F16" w:rsidRPr="008F3929" w:rsidRDefault="00421F16" w:rsidP="000423E9">
            <w:pPr>
              <w:rPr>
                <w:rFonts w:ascii="Times New Roman" w:hAnsi="Times New Roman" w:cs="Times New Roman"/>
                <w:sz w:val="24"/>
                <w:szCs w:val="24"/>
              </w:rPr>
            </w:pPr>
          </w:p>
          <w:p w14:paraId="74428B10" w14:textId="77777777" w:rsidR="00421F16" w:rsidRPr="008F3929" w:rsidRDefault="00421F16" w:rsidP="000423E9">
            <w:pPr>
              <w:rPr>
                <w:rFonts w:ascii="Times New Roman" w:hAnsi="Times New Roman" w:cs="Times New Roman"/>
                <w:sz w:val="24"/>
                <w:szCs w:val="24"/>
              </w:rPr>
            </w:pPr>
          </w:p>
          <w:p w14:paraId="7E7C05E9" w14:textId="6ABF863F" w:rsidR="00421F16" w:rsidRPr="008F3929" w:rsidRDefault="00421F16" w:rsidP="000423E9">
            <w:pPr>
              <w:rPr>
                <w:rFonts w:ascii="Times New Roman" w:hAnsi="Times New Roman" w:cs="Times New Roman"/>
                <w:sz w:val="24"/>
                <w:szCs w:val="24"/>
              </w:rPr>
            </w:pPr>
            <w:r w:rsidRPr="008F3929">
              <w:rPr>
                <w:rFonts w:ascii="Times New Roman" w:hAnsi="Times New Roman" w:cs="Times New Roman"/>
                <w:sz w:val="24"/>
                <w:szCs w:val="24"/>
              </w:rPr>
              <w:t>DOCKET UG-15______</w:t>
            </w:r>
          </w:p>
          <w:p w14:paraId="76FBC5F6" w14:textId="77777777" w:rsidR="00421F16" w:rsidRPr="008F3929" w:rsidRDefault="00421F16" w:rsidP="000423E9">
            <w:pPr>
              <w:rPr>
                <w:rFonts w:ascii="Times New Roman" w:hAnsi="Times New Roman" w:cs="Times New Roman"/>
                <w:sz w:val="24"/>
                <w:szCs w:val="24"/>
              </w:rPr>
            </w:pPr>
          </w:p>
          <w:p w14:paraId="33E65432" w14:textId="508E0803" w:rsidR="00421F16" w:rsidRPr="008F3929" w:rsidRDefault="00421F16" w:rsidP="000423E9">
            <w:pPr>
              <w:jc w:val="both"/>
              <w:rPr>
                <w:rFonts w:ascii="Times New Roman" w:hAnsi="Times New Roman" w:cs="Times New Roman"/>
                <w:b/>
                <w:sz w:val="24"/>
                <w:szCs w:val="24"/>
              </w:rPr>
            </w:pPr>
          </w:p>
        </w:tc>
      </w:tr>
    </w:tbl>
    <w:p w14:paraId="74AF6461"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4DC36B93"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5D02CBC7" w14:textId="77777777" w:rsidR="00421F16" w:rsidRPr="008F3929" w:rsidRDefault="00421F16" w:rsidP="00E87B71">
      <w:pPr>
        <w:pStyle w:val="Header"/>
        <w:suppressLineNumbers/>
        <w:tabs>
          <w:tab w:val="clear" w:pos="4680"/>
          <w:tab w:val="center" w:pos="5040"/>
        </w:tabs>
        <w:jc w:val="right"/>
        <w:rPr>
          <w:rFonts w:ascii="Times New Roman" w:hAnsi="Times New Roman" w:cs="Times New Roman"/>
          <w:sz w:val="24"/>
          <w:szCs w:val="24"/>
        </w:rPr>
      </w:pPr>
    </w:p>
    <w:p w14:paraId="604601E9" w14:textId="249E6586"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r w:rsidRPr="008F3929">
        <w:rPr>
          <w:rFonts w:ascii="Times New Roman" w:hAnsi="Times New Roman" w:cs="Times New Roman"/>
          <w:b/>
          <w:sz w:val="24"/>
          <w:szCs w:val="24"/>
        </w:rPr>
        <w:t>CASCADE NATURAL GAS CORPORATION</w:t>
      </w:r>
    </w:p>
    <w:p w14:paraId="19170EC5"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7FC8F787" w14:textId="56CD744C"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r w:rsidRPr="008F3929">
        <w:rPr>
          <w:rFonts w:ascii="Times New Roman" w:hAnsi="Times New Roman" w:cs="Times New Roman"/>
          <w:b/>
          <w:sz w:val="24"/>
          <w:szCs w:val="24"/>
        </w:rPr>
        <w:t>DIRECT TESTIMONY OF MICHAEL P. PARVINEN</w:t>
      </w:r>
    </w:p>
    <w:p w14:paraId="774B3ECA"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6BA983DE"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6134D2B5"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1CB4C8AA"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5E82F035" w14:textId="77777777" w:rsidR="00421F16" w:rsidRPr="008F3929" w:rsidRDefault="00421F16" w:rsidP="00E87B71">
      <w:pPr>
        <w:pStyle w:val="Header"/>
        <w:suppressLineNumbers/>
        <w:tabs>
          <w:tab w:val="clear" w:pos="4680"/>
          <w:tab w:val="center" w:pos="5040"/>
        </w:tabs>
        <w:jc w:val="center"/>
        <w:rPr>
          <w:rFonts w:ascii="Times New Roman" w:hAnsi="Times New Roman" w:cs="Times New Roman"/>
          <w:b/>
          <w:sz w:val="24"/>
          <w:szCs w:val="24"/>
        </w:rPr>
      </w:pPr>
    </w:p>
    <w:p w14:paraId="6328C5A0" w14:textId="780A2E11" w:rsidR="00421F16" w:rsidRPr="008F3929" w:rsidRDefault="00AC0B46" w:rsidP="00E87B71">
      <w:pPr>
        <w:pStyle w:val="Header"/>
        <w:suppressLineNumbers/>
        <w:tabs>
          <w:tab w:val="clear" w:pos="4680"/>
          <w:tab w:val="center" w:pos="5040"/>
          <w:tab w:val="left" w:pos="7338"/>
          <w:tab w:val="right" w:pos="9000"/>
        </w:tabs>
        <w:jc w:val="center"/>
        <w:rPr>
          <w:rFonts w:ascii="Times New Roman" w:hAnsi="Times New Roman" w:cs="Times New Roman"/>
          <w:b/>
          <w:sz w:val="24"/>
          <w:szCs w:val="24"/>
        </w:rPr>
      </w:pPr>
      <w:r w:rsidRPr="008F3929">
        <w:rPr>
          <w:rFonts w:ascii="Times New Roman" w:hAnsi="Times New Roman" w:cs="Times New Roman"/>
          <w:b/>
          <w:sz w:val="24"/>
          <w:szCs w:val="24"/>
        </w:rPr>
        <w:t>December 1,</w:t>
      </w:r>
      <w:r w:rsidR="00421F16" w:rsidRPr="008F3929">
        <w:rPr>
          <w:rFonts w:ascii="Times New Roman" w:hAnsi="Times New Roman" w:cs="Times New Roman"/>
          <w:b/>
          <w:sz w:val="24"/>
          <w:szCs w:val="24"/>
        </w:rPr>
        <w:t xml:space="preserve"> 2015</w:t>
      </w:r>
    </w:p>
    <w:p w14:paraId="745E82CC" w14:textId="77777777" w:rsidR="003B1701" w:rsidRPr="008F3929" w:rsidRDefault="003B1701">
      <w:pPr>
        <w:suppressLineNumbers/>
        <w:jc w:val="center"/>
        <w:rPr>
          <w:rFonts w:ascii="Times New Roman" w:hAnsi="Times New Roman" w:cs="Times New Roman"/>
          <w:b/>
          <w:sz w:val="24"/>
          <w:szCs w:val="24"/>
        </w:rPr>
        <w:sectPr w:rsidR="003B1701" w:rsidRPr="008F3929" w:rsidSect="00E97D4D">
          <w:headerReference w:type="default" r:id="rId8"/>
          <w:footerReference w:type="default" r:id="rId9"/>
          <w:pgSz w:w="12240" w:h="15840"/>
          <w:pgMar w:top="1440" w:right="1440" w:bottom="1440" w:left="1800" w:header="720" w:footer="720" w:gutter="0"/>
          <w:lnNumType w:countBy="1"/>
          <w:pgNumType w:start="1"/>
          <w:cols w:space="720"/>
          <w:titlePg/>
          <w:docGrid w:linePitch="360"/>
        </w:sectPr>
      </w:pPr>
    </w:p>
    <w:p w14:paraId="137B135C" w14:textId="41D1D0AB" w:rsidR="003B1701" w:rsidRPr="008F3929" w:rsidRDefault="003B1701" w:rsidP="004578C0">
      <w:pPr>
        <w:pStyle w:val="TOC1"/>
        <w:rPr>
          <w:rFonts w:ascii="Times New Roman" w:hAnsi="Times New Roman" w:cs="Times New Roman"/>
          <w:sz w:val="24"/>
          <w:szCs w:val="24"/>
        </w:rPr>
      </w:pPr>
      <w:r w:rsidRPr="008F3929">
        <w:rPr>
          <w:rFonts w:ascii="Times New Roman" w:hAnsi="Times New Roman" w:cs="Times New Roman"/>
          <w:sz w:val="24"/>
          <w:szCs w:val="24"/>
        </w:rPr>
        <w:lastRenderedPageBreak/>
        <w:t>TABLE OF CONTENTS</w:t>
      </w:r>
    </w:p>
    <w:p w14:paraId="713CD68B" w14:textId="77777777" w:rsidR="003B1701" w:rsidRPr="008F3929" w:rsidRDefault="003B1701" w:rsidP="004578C0">
      <w:pPr>
        <w:pStyle w:val="TOC1"/>
        <w:rPr>
          <w:rFonts w:ascii="Times New Roman" w:hAnsi="Times New Roman" w:cs="Times New Roman"/>
          <w:sz w:val="24"/>
          <w:szCs w:val="24"/>
        </w:rPr>
      </w:pPr>
    </w:p>
    <w:p w14:paraId="4D4D20CF" w14:textId="77777777" w:rsidR="008F3929" w:rsidRDefault="003B1701">
      <w:pPr>
        <w:pStyle w:val="TOC1"/>
        <w:rPr>
          <w:rFonts w:asciiTheme="minorHAnsi" w:eastAsiaTheme="minorEastAsia" w:hAnsiTheme="minorHAnsi" w:cstheme="minorBidi"/>
          <w:noProof/>
        </w:rPr>
      </w:pPr>
      <w:r w:rsidRPr="008F3929">
        <w:rPr>
          <w:rFonts w:ascii="Times New Roman" w:hAnsi="Times New Roman" w:cs="Times New Roman"/>
          <w:b/>
          <w:sz w:val="24"/>
          <w:szCs w:val="24"/>
        </w:rPr>
        <w:fldChar w:fldCharType="begin"/>
      </w:r>
      <w:r w:rsidRPr="008F3929">
        <w:rPr>
          <w:rFonts w:ascii="Times New Roman" w:hAnsi="Times New Roman" w:cs="Times New Roman"/>
          <w:b/>
          <w:sz w:val="24"/>
          <w:szCs w:val="24"/>
        </w:rPr>
        <w:instrText xml:space="preserve"> TOC \o "1-3" \h \z \u </w:instrText>
      </w:r>
      <w:r w:rsidRPr="008F3929">
        <w:rPr>
          <w:rFonts w:ascii="Times New Roman" w:hAnsi="Times New Roman" w:cs="Times New Roman"/>
          <w:b/>
          <w:sz w:val="24"/>
          <w:szCs w:val="24"/>
        </w:rPr>
        <w:fldChar w:fldCharType="separate"/>
      </w:r>
      <w:hyperlink w:anchor="_Toc436739088" w:history="1">
        <w:r w:rsidR="008F3929" w:rsidRPr="00134052">
          <w:rPr>
            <w:rStyle w:val="Hyperlink"/>
            <w:rFonts w:ascii="Times New Roman" w:hAnsi="Times New Roman" w:cs="Times New Roman"/>
            <w:noProof/>
          </w:rPr>
          <w:t>I.</w:t>
        </w:r>
        <w:r w:rsidR="008F3929">
          <w:rPr>
            <w:rFonts w:asciiTheme="minorHAnsi" w:eastAsiaTheme="minorEastAsia" w:hAnsiTheme="minorHAnsi" w:cstheme="minorBidi"/>
            <w:noProof/>
          </w:rPr>
          <w:tab/>
        </w:r>
        <w:r w:rsidR="008F3929" w:rsidRPr="00134052">
          <w:rPr>
            <w:rStyle w:val="Hyperlink"/>
            <w:rFonts w:ascii="Times New Roman" w:hAnsi="Times New Roman" w:cs="Times New Roman"/>
            <w:noProof/>
          </w:rPr>
          <w:t>INTRODUCTION</w:t>
        </w:r>
        <w:r w:rsidR="008F3929">
          <w:rPr>
            <w:noProof/>
            <w:webHidden/>
          </w:rPr>
          <w:tab/>
        </w:r>
        <w:r w:rsidR="008F3929">
          <w:rPr>
            <w:noProof/>
            <w:webHidden/>
          </w:rPr>
          <w:fldChar w:fldCharType="begin"/>
        </w:r>
        <w:r w:rsidR="008F3929">
          <w:rPr>
            <w:noProof/>
            <w:webHidden/>
          </w:rPr>
          <w:instrText xml:space="preserve"> PAGEREF _Toc436739088 \h </w:instrText>
        </w:r>
        <w:r w:rsidR="008F3929">
          <w:rPr>
            <w:noProof/>
            <w:webHidden/>
          </w:rPr>
        </w:r>
        <w:r w:rsidR="008F3929">
          <w:rPr>
            <w:noProof/>
            <w:webHidden/>
          </w:rPr>
          <w:fldChar w:fldCharType="separate"/>
        </w:r>
        <w:r w:rsidR="008F3929">
          <w:rPr>
            <w:noProof/>
            <w:webHidden/>
          </w:rPr>
          <w:t>1</w:t>
        </w:r>
        <w:r w:rsidR="008F3929">
          <w:rPr>
            <w:noProof/>
            <w:webHidden/>
          </w:rPr>
          <w:fldChar w:fldCharType="end"/>
        </w:r>
      </w:hyperlink>
    </w:p>
    <w:p w14:paraId="22F0852F" w14:textId="77777777" w:rsidR="008F3929" w:rsidRDefault="008F3929">
      <w:pPr>
        <w:pStyle w:val="TOC1"/>
        <w:rPr>
          <w:rFonts w:asciiTheme="minorHAnsi" w:eastAsiaTheme="minorEastAsia" w:hAnsiTheme="minorHAnsi" w:cstheme="minorBidi"/>
          <w:noProof/>
        </w:rPr>
      </w:pPr>
      <w:hyperlink w:anchor="_Toc436739089" w:history="1">
        <w:r w:rsidRPr="00134052">
          <w:rPr>
            <w:rStyle w:val="Hyperlink"/>
            <w:rFonts w:ascii="Times New Roman" w:hAnsi="Times New Roman" w:cs="Times New Roman"/>
            <w:noProof/>
          </w:rPr>
          <w:t>II.</w:t>
        </w:r>
        <w:r>
          <w:rPr>
            <w:rFonts w:asciiTheme="minorHAnsi" w:eastAsiaTheme="minorEastAsia" w:hAnsiTheme="minorHAnsi" w:cstheme="minorBidi"/>
            <w:noProof/>
          </w:rPr>
          <w:tab/>
        </w:r>
        <w:r w:rsidRPr="00134052">
          <w:rPr>
            <w:rStyle w:val="Hyperlink"/>
            <w:rFonts w:ascii="Times New Roman" w:hAnsi="Times New Roman" w:cs="Times New Roman"/>
            <w:noProof/>
          </w:rPr>
          <w:t>SCOPE AND SUMMARY OF TESTIMONY</w:t>
        </w:r>
        <w:r>
          <w:rPr>
            <w:noProof/>
            <w:webHidden/>
          </w:rPr>
          <w:tab/>
        </w:r>
        <w:r>
          <w:rPr>
            <w:noProof/>
            <w:webHidden/>
          </w:rPr>
          <w:fldChar w:fldCharType="begin"/>
        </w:r>
        <w:r>
          <w:rPr>
            <w:noProof/>
            <w:webHidden/>
          </w:rPr>
          <w:instrText xml:space="preserve"> PAGEREF _Toc436739089 \h </w:instrText>
        </w:r>
        <w:r>
          <w:rPr>
            <w:noProof/>
            <w:webHidden/>
          </w:rPr>
        </w:r>
        <w:r>
          <w:rPr>
            <w:noProof/>
            <w:webHidden/>
          </w:rPr>
          <w:fldChar w:fldCharType="separate"/>
        </w:r>
        <w:r>
          <w:rPr>
            <w:noProof/>
            <w:webHidden/>
          </w:rPr>
          <w:t>2</w:t>
        </w:r>
        <w:r>
          <w:rPr>
            <w:noProof/>
            <w:webHidden/>
          </w:rPr>
          <w:fldChar w:fldCharType="end"/>
        </w:r>
      </w:hyperlink>
    </w:p>
    <w:p w14:paraId="003229B4" w14:textId="77777777" w:rsidR="008F3929" w:rsidRDefault="008F3929">
      <w:pPr>
        <w:pStyle w:val="TOC1"/>
        <w:tabs>
          <w:tab w:val="left" w:pos="880"/>
        </w:tabs>
        <w:rPr>
          <w:rFonts w:asciiTheme="minorHAnsi" w:eastAsiaTheme="minorEastAsia" w:hAnsiTheme="minorHAnsi" w:cstheme="minorBidi"/>
          <w:noProof/>
        </w:rPr>
      </w:pPr>
      <w:hyperlink w:anchor="_Toc436739090" w:history="1">
        <w:r w:rsidRPr="00134052">
          <w:rPr>
            <w:rStyle w:val="Hyperlink"/>
            <w:rFonts w:ascii="Times New Roman" w:hAnsi="Times New Roman" w:cs="Times New Roman"/>
            <w:noProof/>
          </w:rPr>
          <w:t>III.</w:t>
        </w:r>
        <w:r>
          <w:rPr>
            <w:rFonts w:asciiTheme="minorHAnsi" w:eastAsiaTheme="minorEastAsia" w:hAnsiTheme="minorHAnsi" w:cstheme="minorBidi"/>
            <w:noProof/>
          </w:rPr>
          <w:tab/>
        </w:r>
        <w:r w:rsidRPr="00134052">
          <w:rPr>
            <w:rStyle w:val="Hyperlink"/>
            <w:rFonts w:ascii="Times New Roman" w:hAnsi="Times New Roman" w:cs="Times New Roman"/>
            <w:noProof/>
          </w:rPr>
          <w:t>REVENUE REQUIREMENT AND RATE REQUEST PROPOSAL</w:t>
        </w:r>
        <w:r>
          <w:rPr>
            <w:noProof/>
            <w:webHidden/>
          </w:rPr>
          <w:tab/>
        </w:r>
        <w:r>
          <w:rPr>
            <w:noProof/>
            <w:webHidden/>
          </w:rPr>
          <w:fldChar w:fldCharType="begin"/>
        </w:r>
        <w:r>
          <w:rPr>
            <w:noProof/>
            <w:webHidden/>
          </w:rPr>
          <w:instrText xml:space="preserve"> PAGEREF _Toc436739090 \h </w:instrText>
        </w:r>
        <w:r>
          <w:rPr>
            <w:noProof/>
            <w:webHidden/>
          </w:rPr>
        </w:r>
        <w:r>
          <w:rPr>
            <w:noProof/>
            <w:webHidden/>
          </w:rPr>
          <w:fldChar w:fldCharType="separate"/>
        </w:r>
        <w:r>
          <w:rPr>
            <w:noProof/>
            <w:webHidden/>
          </w:rPr>
          <w:t>2</w:t>
        </w:r>
        <w:r>
          <w:rPr>
            <w:noProof/>
            <w:webHidden/>
          </w:rPr>
          <w:fldChar w:fldCharType="end"/>
        </w:r>
      </w:hyperlink>
    </w:p>
    <w:p w14:paraId="1F7698C3" w14:textId="77777777" w:rsidR="008F3929" w:rsidRDefault="008F3929">
      <w:pPr>
        <w:pStyle w:val="TOC1"/>
        <w:tabs>
          <w:tab w:val="left" w:pos="880"/>
        </w:tabs>
        <w:rPr>
          <w:rFonts w:asciiTheme="minorHAnsi" w:eastAsiaTheme="minorEastAsia" w:hAnsiTheme="minorHAnsi" w:cstheme="minorBidi"/>
          <w:noProof/>
        </w:rPr>
      </w:pPr>
      <w:hyperlink w:anchor="_Toc436739091" w:history="1">
        <w:r w:rsidRPr="00134052">
          <w:rPr>
            <w:rStyle w:val="Hyperlink"/>
            <w:rFonts w:ascii="Times New Roman" w:hAnsi="Times New Roman" w:cs="Times New Roman"/>
            <w:noProof/>
          </w:rPr>
          <w:t>IV.</w:t>
        </w:r>
        <w:r>
          <w:rPr>
            <w:rFonts w:asciiTheme="minorHAnsi" w:eastAsiaTheme="minorEastAsia" w:hAnsiTheme="minorHAnsi" w:cstheme="minorBidi"/>
            <w:noProof/>
          </w:rPr>
          <w:tab/>
        </w:r>
        <w:r w:rsidRPr="00134052">
          <w:rPr>
            <w:rStyle w:val="Hyperlink"/>
            <w:rFonts w:ascii="Times New Roman" w:hAnsi="Times New Roman" w:cs="Times New Roman"/>
            <w:noProof/>
          </w:rPr>
          <w:t>BASIC CHARGE RECOMMENDATION</w:t>
        </w:r>
        <w:r>
          <w:rPr>
            <w:noProof/>
            <w:webHidden/>
          </w:rPr>
          <w:tab/>
        </w:r>
        <w:r>
          <w:rPr>
            <w:noProof/>
            <w:webHidden/>
          </w:rPr>
          <w:fldChar w:fldCharType="begin"/>
        </w:r>
        <w:r>
          <w:rPr>
            <w:noProof/>
            <w:webHidden/>
          </w:rPr>
          <w:instrText xml:space="preserve"> PAGEREF _Toc436739091 \h </w:instrText>
        </w:r>
        <w:r>
          <w:rPr>
            <w:noProof/>
            <w:webHidden/>
          </w:rPr>
        </w:r>
        <w:r>
          <w:rPr>
            <w:noProof/>
            <w:webHidden/>
          </w:rPr>
          <w:fldChar w:fldCharType="separate"/>
        </w:r>
        <w:r>
          <w:rPr>
            <w:noProof/>
            <w:webHidden/>
          </w:rPr>
          <w:t>7</w:t>
        </w:r>
        <w:r>
          <w:rPr>
            <w:noProof/>
            <w:webHidden/>
          </w:rPr>
          <w:fldChar w:fldCharType="end"/>
        </w:r>
      </w:hyperlink>
    </w:p>
    <w:p w14:paraId="23CF376D" w14:textId="77777777" w:rsidR="008F3929" w:rsidRDefault="008F3929">
      <w:pPr>
        <w:pStyle w:val="TOC1"/>
        <w:rPr>
          <w:rFonts w:asciiTheme="minorHAnsi" w:eastAsiaTheme="minorEastAsia" w:hAnsiTheme="minorHAnsi" w:cstheme="minorBidi"/>
          <w:noProof/>
        </w:rPr>
      </w:pPr>
      <w:hyperlink w:anchor="_Toc436739092" w:history="1">
        <w:r w:rsidRPr="00134052">
          <w:rPr>
            <w:rStyle w:val="Hyperlink"/>
            <w:rFonts w:ascii="Times New Roman" w:hAnsi="Times New Roman" w:cs="Times New Roman"/>
            <w:noProof/>
          </w:rPr>
          <w:t>V.</w:t>
        </w:r>
        <w:r>
          <w:rPr>
            <w:rFonts w:asciiTheme="minorHAnsi" w:eastAsiaTheme="minorEastAsia" w:hAnsiTheme="minorHAnsi" w:cstheme="minorBidi"/>
            <w:noProof/>
          </w:rPr>
          <w:tab/>
        </w:r>
        <w:r w:rsidRPr="00134052">
          <w:rPr>
            <w:rStyle w:val="Hyperlink"/>
            <w:rFonts w:ascii="Times New Roman" w:hAnsi="Times New Roman" w:cs="Times New Roman"/>
            <w:noProof/>
          </w:rPr>
          <w:t>LOW-INCOME DISCUSSION</w:t>
        </w:r>
        <w:r>
          <w:rPr>
            <w:noProof/>
            <w:webHidden/>
          </w:rPr>
          <w:tab/>
        </w:r>
        <w:r>
          <w:rPr>
            <w:noProof/>
            <w:webHidden/>
          </w:rPr>
          <w:fldChar w:fldCharType="begin"/>
        </w:r>
        <w:r>
          <w:rPr>
            <w:noProof/>
            <w:webHidden/>
          </w:rPr>
          <w:instrText xml:space="preserve"> PAGEREF _Toc436739092 \h </w:instrText>
        </w:r>
        <w:r>
          <w:rPr>
            <w:noProof/>
            <w:webHidden/>
          </w:rPr>
        </w:r>
        <w:r>
          <w:rPr>
            <w:noProof/>
            <w:webHidden/>
          </w:rPr>
          <w:fldChar w:fldCharType="separate"/>
        </w:r>
        <w:r>
          <w:rPr>
            <w:noProof/>
            <w:webHidden/>
          </w:rPr>
          <w:t>8</w:t>
        </w:r>
        <w:r>
          <w:rPr>
            <w:noProof/>
            <w:webHidden/>
          </w:rPr>
          <w:fldChar w:fldCharType="end"/>
        </w:r>
      </w:hyperlink>
    </w:p>
    <w:p w14:paraId="5F8E1681" w14:textId="77777777" w:rsidR="008F3929" w:rsidRDefault="008F3929">
      <w:pPr>
        <w:pStyle w:val="TOC1"/>
        <w:tabs>
          <w:tab w:val="left" w:pos="880"/>
        </w:tabs>
        <w:rPr>
          <w:rFonts w:asciiTheme="minorHAnsi" w:eastAsiaTheme="minorEastAsia" w:hAnsiTheme="minorHAnsi" w:cstheme="minorBidi"/>
          <w:noProof/>
        </w:rPr>
      </w:pPr>
      <w:hyperlink w:anchor="_Toc436739093" w:history="1">
        <w:r w:rsidRPr="00134052">
          <w:rPr>
            <w:rStyle w:val="Hyperlink"/>
            <w:rFonts w:ascii="Times New Roman" w:hAnsi="Times New Roman" w:cs="Times New Roman"/>
            <w:noProof/>
          </w:rPr>
          <w:t>VI.</w:t>
        </w:r>
        <w:r>
          <w:rPr>
            <w:rFonts w:asciiTheme="minorHAnsi" w:eastAsiaTheme="minorEastAsia" w:hAnsiTheme="minorHAnsi" w:cstheme="minorBidi"/>
            <w:noProof/>
          </w:rPr>
          <w:tab/>
        </w:r>
        <w:r w:rsidRPr="00134052">
          <w:rPr>
            <w:rStyle w:val="Hyperlink"/>
            <w:rFonts w:ascii="Times New Roman" w:hAnsi="Times New Roman" w:cs="Times New Roman"/>
            <w:noProof/>
          </w:rPr>
          <w:t>EXPEDITED RATE CASE DISCUSSION</w:t>
        </w:r>
        <w:r>
          <w:rPr>
            <w:noProof/>
            <w:webHidden/>
          </w:rPr>
          <w:tab/>
        </w:r>
        <w:r>
          <w:rPr>
            <w:noProof/>
            <w:webHidden/>
          </w:rPr>
          <w:fldChar w:fldCharType="begin"/>
        </w:r>
        <w:r>
          <w:rPr>
            <w:noProof/>
            <w:webHidden/>
          </w:rPr>
          <w:instrText xml:space="preserve"> PAGEREF _Toc436739093 \h </w:instrText>
        </w:r>
        <w:r>
          <w:rPr>
            <w:noProof/>
            <w:webHidden/>
          </w:rPr>
        </w:r>
        <w:r>
          <w:rPr>
            <w:noProof/>
            <w:webHidden/>
          </w:rPr>
          <w:fldChar w:fldCharType="separate"/>
        </w:r>
        <w:r>
          <w:rPr>
            <w:noProof/>
            <w:webHidden/>
          </w:rPr>
          <w:t>9</w:t>
        </w:r>
        <w:r>
          <w:rPr>
            <w:noProof/>
            <w:webHidden/>
          </w:rPr>
          <w:fldChar w:fldCharType="end"/>
        </w:r>
      </w:hyperlink>
    </w:p>
    <w:p w14:paraId="0014D9F5" w14:textId="281DC63A" w:rsidR="00421F16" w:rsidRPr="008F3929" w:rsidRDefault="003B1701" w:rsidP="00E87B71">
      <w:pPr>
        <w:suppressLineNumbers/>
        <w:jc w:val="center"/>
        <w:rPr>
          <w:rFonts w:ascii="Times New Roman" w:hAnsi="Times New Roman" w:cs="Times New Roman"/>
          <w:b/>
          <w:sz w:val="24"/>
          <w:szCs w:val="24"/>
        </w:rPr>
        <w:sectPr w:rsidR="00421F16" w:rsidRPr="008F3929" w:rsidSect="00E87B71">
          <w:footerReference w:type="first" r:id="rId10"/>
          <w:pgSz w:w="12240" w:h="15840"/>
          <w:pgMar w:top="1440" w:right="1440" w:bottom="1440" w:left="1800" w:header="720" w:footer="720" w:gutter="0"/>
          <w:lnNumType w:countBy="1"/>
          <w:pgNumType w:fmt="lowerRoman" w:start="1"/>
          <w:cols w:space="720"/>
          <w:titlePg/>
          <w:docGrid w:linePitch="360"/>
        </w:sectPr>
      </w:pPr>
      <w:r w:rsidRPr="008F3929">
        <w:rPr>
          <w:rFonts w:ascii="Times New Roman" w:hAnsi="Times New Roman" w:cs="Times New Roman"/>
          <w:b/>
          <w:sz w:val="24"/>
          <w:szCs w:val="24"/>
        </w:rPr>
        <w:fldChar w:fldCharType="end"/>
      </w:r>
    </w:p>
    <w:p w14:paraId="54BD0DCC" w14:textId="4EACA5A9" w:rsidR="00DB1540" w:rsidRPr="008F3929" w:rsidRDefault="00443620" w:rsidP="003B1701">
      <w:pPr>
        <w:pStyle w:val="Heading1"/>
        <w:rPr>
          <w:rFonts w:ascii="Times New Roman" w:hAnsi="Times New Roman" w:cs="Times New Roman"/>
          <w:sz w:val="24"/>
          <w:szCs w:val="24"/>
        </w:rPr>
      </w:pPr>
      <w:bookmarkStart w:id="1" w:name="_Toc436739088"/>
      <w:r w:rsidRPr="008F3929">
        <w:rPr>
          <w:rFonts w:ascii="Times New Roman" w:hAnsi="Times New Roman" w:cs="Times New Roman"/>
          <w:sz w:val="24"/>
          <w:szCs w:val="24"/>
        </w:rPr>
        <w:lastRenderedPageBreak/>
        <w:t>INTRODUCTION</w:t>
      </w:r>
      <w:bookmarkEnd w:id="1"/>
    </w:p>
    <w:p w14:paraId="73C7343B" w14:textId="77777777" w:rsidR="00B4302E" w:rsidRPr="008F3929" w:rsidRDefault="00B4302E" w:rsidP="00587BC1">
      <w:pPr>
        <w:widowControl/>
        <w:tabs>
          <w:tab w:val="left" w:pos="-1440"/>
        </w:tabs>
        <w:spacing w:line="480" w:lineRule="exact"/>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sz w:val="24"/>
          <w:szCs w:val="24"/>
        </w:rPr>
        <w:tab/>
      </w:r>
      <w:r w:rsidRPr="008F3929">
        <w:rPr>
          <w:rFonts w:ascii="Times New Roman" w:hAnsi="Times New Roman" w:cs="Times New Roman"/>
          <w:b/>
          <w:sz w:val="24"/>
          <w:szCs w:val="24"/>
        </w:rPr>
        <w:t>Please state your name and business address.</w:t>
      </w:r>
    </w:p>
    <w:p w14:paraId="3C2BB591" w14:textId="77777777" w:rsidR="00B4302E" w:rsidRPr="008F3929" w:rsidRDefault="00B4302E" w:rsidP="00587BC1">
      <w:pPr>
        <w:widowControl/>
        <w:tabs>
          <w:tab w:val="left" w:pos="-1440"/>
        </w:tabs>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My name is Michael P. Parvinen.  My business address is 8113 W. Grandridge Blvd., Kennewick, Washington 99336-7166.  My e-mail address is </w:t>
      </w:r>
      <w:hyperlink r:id="rId11" w:history="1">
        <w:r w:rsidRPr="008F3929">
          <w:rPr>
            <w:rStyle w:val="Hyperlink"/>
            <w:rFonts w:ascii="Times New Roman" w:hAnsi="Times New Roman" w:cs="Times New Roman"/>
            <w:sz w:val="24"/>
            <w:szCs w:val="24"/>
          </w:rPr>
          <w:t>michael.parvinen@cngc.com</w:t>
        </w:r>
      </w:hyperlink>
      <w:r w:rsidRPr="008F3929">
        <w:rPr>
          <w:rFonts w:ascii="Times New Roman" w:hAnsi="Times New Roman" w:cs="Times New Roman"/>
          <w:sz w:val="24"/>
          <w:szCs w:val="24"/>
        </w:rPr>
        <w:t>.</w:t>
      </w:r>
    </w:p>
    <w:p w14:paraId="73E15882" w14:textId="77777777" w:rsidR="00B4302E" w:rsidRPr="008F3929" w:rsidRDefault="00B4302E" w:rsidP="00587BC1">
      <w:pPr>
        <w:widowControl/>
        <w:tabs>
          <w:tab w:val="left" w:pos="-1440"/>
        </w:tabs>
        <w:spacing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sz w:val="24"/>
          <w:szCs w:val="24"/>
        </w:rPr>
        <w:tab/>
      </w:r>
      <w:r w:rsidRPr="008F3929">
        <w:rPr>
          <w:rFonts w:ascii="Times New Roman" w:hAnsi="Times New Roman" w:cs="Times New Roman"/>
          <w:b/>
          <w:sz w:val="24"/>
          <w:szCs w:val="24"/>
        </w:rPr>
        <w:t>By whom are you employed and in what capacity?</w:t>
      </w:r>
    </w:p>
    <w:p w14:paraId="270D7574" w14:textId="77777777" w:rsidR="00F36181" w:rsidRPr="008F3929" w:rsidRDefault="00B4302E" w:rsidP="00587BC1">
      <w:pPr>
        <w:widowControl/>
        <w:tabs>
          <w:tab w:val="left" w:pos="-1440"/>
        </w:tabs>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I am employed by Cascade Natural Gas Corporation (Cascade or Company) as the Director of Regulatory Affairs.  In this capacity, </w:t>
      </w:r>
      <w:r w:rsidR="00F36181" w:rsidRPr="008F3929">
        <w:rPr>
          <w:rFonts w:ascii="Times New Roman" w:hAnsi="Times New Roman" w:cs="Times New Roman"/>
          <w:sz w:val="24"/>
          <w:szCs w:val="24"/>
        </w:rPr>
        <w:t xml:space="preserve">I am responsible for the management of </w:t>
      </w:r>
      <w:r w:rsidR="00D1225E" w:rsidRPr="008F3929">
        <w:rPr>
          <w:rFonts w:ascii="Times New Roman" w:hAnsi="Times New Roman" w:cs="Times New Roman"/>
          <w:sz w:val="24"/>
          <w:szCs w:val="24"/>
        </w:rPr>
        <w:t>all</w:t>
      </w:r>
      <w:r w:rsidR="00F36181" w:rsidRPr="008F3929">
        <w:rPr>
          <w:rFonts w:ascii="Times New Roman" w:hAnsi="Times New Roman" w:cs="Times New Roman"/>
          <w:sz w:val="24"/>
          <w:szCs w:val="24"/>
        </w:rPr>
        <w:t xml:space="preserve"> </w:t>
      </w:r>
      <w:r w:rsidR="004E1D30" w:rsidRPr="008F3929">
        <w:rPr>
          <w:rFonts w:ascii="Times New Roman" w:hAnsi="Times New Roman" w:cs="Times New Roman"/>
          <w:sz w:val="24"/>
          <w:szCs w:val="24"/>
        </w:rPr>
        <w:t xml:space="preserve">economic </w:t>
      </w:r>
      <w:r w:rsidR="00F36181" w:rsidRPr="008F3929">
        <w:rPr>
          <w:rFonts w:ascii="Times New Roman" w:hAnsi="Times New Roman" w:cs="Times New Roman"/>
          <w:sz w:val="24"/>
          <w:szCs w:val="24"/>
        </w:rPr>
        <w:t xml:space="preserve">regulatory functions at </w:t>
      </w:r>
      <w:r w:rsidR="00E7524D" w:rsidRPr="008F3929">
        <w:rPr>
          <w:rFonts w:ascii="Times New Roman" w:hAnsi="Times New Roman" w:cs="Times New Roman"/>
          <w:sz w:val="24"/>
          <w:szCs w:val="24"/>
        </w:rPr>
        <w:t>the Company</w:t>
      </w:r>
      <w:r w:rsidR="00F36181" w:rsidRPr="008F3929">
        <w:rPr>
          <w:rFonts w:ascii="Times New Roman" w:hAnsi="Times New Roman" w:cs="Times New Roman"/>
          <w:sz w:val="24"/>
          <w:szCs w:val="24"/>
        </w:rPr>
        <w:t>.</w:t>
      </w:r>
    </w:p>
    <w:p w14:paraId="4A5FB14A" w14:textId="77777777" w:rsidR="00B4302E" w:rsidRPr="008F3929" w:rsidRDefault="00B4302E" w:rsidP="00587BC1">
      <w:pPr>
        <w:widowControl/>
        <w:tabs>
          <w:tab w:val="left" w:pos="-1440"/>
        </w:tabs>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 xml:space="preserve">How long have you been employed by </w:t>
      </w:r>
      <w:r w:rsidR="004B6A12" w:rsidRPr="008F3929">
        <w:rPr>
          <w:rFonts w:ascii="Times New Roman" w:hAnsi="Times New Roman" w:cs="Times New Roman"/>
          <w:b/>
          <w:sz w:val="24"/>
          <w:szCs w:val="24"/>
        </w:rPr>
        <w:t>Cascade</w:t>
      </w:r>
      <w:r w:rsidRPr="008F3929">
        <w:rPr>
          <w:rFonts w:ascii="Times New Roman" w:hAnsi="Times New Roman" w:cs="Times New Roman"/>
          <w:b/>
          <w:sz w:val="24"/>
          <w:szCs w:val="24"/>
        </w:rPr>
        <w:t>?</w:t>
      </w:r>
    </w:p>
    <w:p w14:paraId="54214F08" w14:textId="31DF0F10" w:rsidR="00B4302E" w:rsidRPr="008F3929" w:rsidRDefault="00B4302E" w:rsidP="00587BC1">
      <w:pPr>
        <w:widowControl/>
        <w:tabs>
          <w:tab w:val="left" w:pos="-1440"/>
        </w:tabs>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I have been employed by Cascade since September 2011.  Prior to joining Cascade I was employed by the Washington Utilities and Transportation Commission </w:t>
      </w:r>
      <w:r w:rsidR="00AC750F" w:rsidRPr="008F3929">
        <w:rPr>
          <w:rFonts w:ascii="Times New Roman" w:hAnsi="Times New Roman" w:cs="Times New Roman"/>
          <w:sz w:val="24"/>
          <w:szCs w:val="24"/>
        </w:rPr>
        <w:t>(W</w:t>
      </w:r>
      <w:r w:rsidR="006B6148" w:rsidRPr="008F3929">
        <w:rPr>
          <w:rFonts w:ascii="Times New Roman" w:hAnsi="Times New Roman" w:cs="Times New Roman"/>
          <w:sz w:val="24"/>
          <w:szCs w:val="24"/>
        </w:rPr>
        <w:t>UTC</w:t>
      </w:r>
      <w:r w:rsidR="00443209" w:rsidRPr="008F3929">
        <w:rPr>
          <w:rFonts w:ascii="Times New Roman" w:hAnsi="Times New Roman" w:cs="Times New Roman"/>
          <w:sz w:val="24"/>
          <w:szCs w:val="24"/>
        </w:rPr>
        <w:t xml:space="preserve"> or Commission</w:t>
      </w:r>
      <w:r w:rsidR="00AC750F" w:rsidRPr="008F3929">
        <w:rPr>
          <w:rFonts w:ascii="Times New Roman" w:hAnsi="Times New Roman" w:cs="Times New Roman"/>
          <w:sz w:val="24"/>
          <w:szCs w:val="24"/>
        </w:rPr>
        <w:t xml:space="preserve">) </w:t>
      </w:r>
      <w:r w:rsidRPr="008F3929">
        <w:rPr>
          <w:rFonts w:ascii="Times New Roman" w:hAnsi="Times New Roman" w:cs="Times New Roman"/>
          <w:sz w:val="24"/>
          <w:szCs w:val="24"/>
        </w:rPr>
        <w:t>for nearly 25 years</w:t>
      </w:r>
      <w:r w:rsidR="00AC750F" w:rsidRPr="008F3929">
        <w:rPr>
          <w:rFonts w:ascii="Times New Roman" w:hAnsi="Times New Roman" w:cs="Times New Roman"/>
          <w:sz w:val="24"/>
          <w:szCs w:val="24"/>
        </w:rPr>
        <w:t>.  I was employed</w:t>
      </w:r>
      <w:r w:rsidRPr="008F3929">
        <w:rPr>
          <w:rFonts w:ascii="Times New Roman" w:hAnsi="Times New Roman" w:cs="Times New Roman"/>
          <w:sz w:val="24"/>
          <w:szCs w:val="24"/>
        </w:rPr>
        <w:t xml:space="preserve"> as a Regulatory Analyst, later as a Deputy Assistant Director, and lastly as the Assistant Director of the Energy Section.</w:t>
      </w:r>
    </w:p>
    <w:p w14:paraId="1CE1B602" w14:textId="77777777" w:rsidR="00B4302E" w:rsidRPr="008F3929" w:rsidRDefault="00B4302E" w:rsidP="00587BC1">
      <w:pPr>
        <w:widowControl/>
        <w:tabs>
          <w:tab w:val="left" w:pos="-1440"/>
        </w:tabs>
        <w:spacing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sz w:val="24"/>
          <w:szCs w:val="24"/>
        </w:rPr>
        <w:tab/>
      </w:r>
      <w:r w:rsidRPr="008F3929">
        <w:rPr>
          <w:rFonts w:ascii="Times New Roman" w:hAnsi="Times New Roman" w:cs="Times New Roman"/>
          <w:b/>
          <w:sz w:val="24"/>
          <w:szCs w:val="24"/>
        </w:rPr>
        <w:t>What are your educational and professional qualifications?</w:t>
      </w:r>
    </w:p>
    <w:p w14:paraId="1A1024E0" w14:textId="77777777" w:rsidR="00B4302E" w:rsidRPr="008F3929" w:rsidRDefault="00B4302E" w:rsidP="00587BC1">
      <w:pPr>
        <w:widowControl/>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I graduated from Montana College of Mineral Science and Technology in May of 1986, </w:t>
      </w:r>
      <w:r w:rsidR="00E7524D" w:rsidRPr="008F3929">
        <w:rPr>
          <w:rFonts w:ascii="Times New Roman" w:hAnsi="Times New Roman" w:cs="Times New Roman"/>
          <w:sz w:val="24"/>
          <w:szCs w:val="24"/>
        </w:rPr>
        <w:t xml:space="preserve">with a </w:t>
      </w:r>
      <w:r w:rsidRPr="008F3929">
        <w:rPr>
          <w:rFonts w:ascii="Times New Roman" w:hAnsi="Times New Roman" w:cs="Times New Roman"/>
          <w:sz w:val="24"/>
          <w:szCs w:val="24"/>
        </w:rPr>
        <w:t xml:space="preserve">Bachelor of Science degree in </w:t>
      </w:r>
      <w:r w:rsidR="00AC750F" w:rsidRPr="008F3929">
        <w:rPr>
          <w:rFonts w:ascii="Times New Roman" w:hAnsi="Times New Roman" w:cs="Times New Roman"/>
          <w:sz w:val="24"/>
          <w:szCs w:val="24"/>
        </w:rPr>
        <w:t>B</w:t>
      </w:r>
      <w:r w:rsidRPr="008F3929">
        <w:rPr>
          <w:rFonts w:ascii="Times New Roman" w:hAnsi="Times New Roman" w:cs="Times New Roman"/>
          <w:sz w:val="24"/>
          <w:szCs w:val="24"/>
        </w:rPr>
        <w:t xml:space="preserve">usiness </w:t>
      </w:r>
      <w:r w:rsidR="00AC750F" w:rsidRPr="008F3929">
        <w:rPr>
          <w:rFonts w:ascii="Times New Roman" w:hAnsi="Times New Roman" w:cs="Times New Roman"/>
          <w:sz w:val="24"/>
          <w:szCs w:val="24"/>
        </w:rPr>
        <w:t>A</w:t>
      </w:r>
      <w:r w:rsidRPr="008F3929">
        <w:rPr>
          <w:rFonts w:ascii="Times New Roman" w:hAnsi="Times New Roman" w:cs="Times New Roman"/>
          <w:sz w:val="24"/>
          <w:szCs w:val="24"/>
        </w:rPr>
        <w:t>dministration with a</w:t>
      </w:r>
      <w:r w:rsidR="004B6A12" w:rsidRPr="008F3929">
        <w:rPr>
          <w:rFonts w:ascii="Times New Roman" w:hAnsi="Times New Roman" w:cs="Times New Roman"/>
          <w:sz w:val="24"/>
          <w:szCs w:val="24"/>
        </w:rPr>
        <w:t>n emphasis</w:t>
      </w:r>
      <w:r w:rsidRPr="008F3929">
        <w:rPr>
          <w:rFonts w:ascii="Times New Roman" w:hAnsi="Times New Roman" w:cs="Times New Roman"/>
          <w:sz w:val="24"/>
          <w:szCs w:val="24"/>
        </w:rPr>
        <w:t xml:space="preserve"> in accounting.  </w:t>
      </w:r>
    </w:p>
    <w:p w14:paraId="160F77F9" w14:textId="201FF1C9" w:rsidR="00A41446" w:rsidRPr="008F3929" w:rsidRDefault="00B4302E" w:rsidP="000261FA">
      <w:pPr>
        <w:widowControl/>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r>
      <w:r w:rsidR="00153A98" w:rsidRPr="008F3929">
        <w:rPr>
          <w:rFonts w:ascii="Times New Roman" w:hAnsi="Times New Roman" w:cs="Times New Roman"/>
          <w:sz w:val="24"/>
          <w:szCs w:val="24"/>
        </w:rPr>
        <w:t xml:space="preserve">I have testified </w:t>
      </w:r>
      <w:r w:rsidR="00AF2CBC" w:rsidRPr="008F3929">
        <w:rPr>
          <w:rFonts w:ascii="Times New Roman" w:hAnsi="Times New Roman" w:cs="Times New Roman"/>
          <w:sz w:val="24"/>
          <w:szCs w:val="24"/>
        </w:rPr>
        <w:t xml:space="preserve">numerous times </w:t>
      </w:r>
      <w:r w:rsidR="006B6148" w:rsidRPr="008F3929">
        <w:rPr>
          <w:rFonts w:ascii="Times New Roman" w:hAnsi="Times New Roman" w:cs="Times New Roman"/>
          <w:sz w:val="24"/>
          <w:szCs w:val="24"/>
        </w:rPr>
        <w:t xml:space="preserve">before </w:t>
      </w:r>
      <w:r w:rsidR="00AF2CBC" w:rsidRPr="008F3929">
        <w:rPr>
          <w:rFonts w:ascii="Times New Roman" w:hAnsi="Times New Roman" w:cs="Times New Roman"/>
          <w:sz w:val="24"/>
          <w:szCs w:val="24"/>
        </w:rPr>
        <w:t xml:space="preserve">both the </w:t>
      </w:r>
      <w:r w:rsidR="00443209" w:rsidRPr="008F3929">
        <w:rPr>
          <w:rFonts w:ascii="Times New Roman" w:hAnsi="Times New Roman" w:cs="Times New Roman"/>
          <w:sz w:val="24"/>
          <w:szCs w:val="24"/>
        </w:rPr>
        <w:t>W</w:t>
      </w:r>
      <w:r w:rsidR="00AF2CBC" w:rsidRPr="008F3929">
        <w:rPr>
          <w:rFonts w:ascii="Times New Roman" w:hAnsi="Times New Roman" w:cs="Times New Roman"/>
          <w:sz w:val="24"/>
          <w:szCs w:val="24"/>
        </w:rPr>
        <w:t xml:space="preserve">UTC and </w:t>
      </w:r>
      <w:r w:rsidR="006B6148" w:rsidRPr="008F3929">
        <w:rPr>
          <w:rFonts w:ascii="Times New Roman" w:hAnsi="Times New Roman" w:cs="Times New Roman"/>
          <w:sz w:val="24"/>
          <w:szCs w:val="24"/>
        </w:rPr>
        <w:t xml:space="preserve">the Public </w:t>
      </w:r>
      <w:r w:rsidR="00DC40EA" w:rsidRPr="008F3929">
        <w:rPr>
          <w:rFonts w:ascii="Times New Roman" w:hAnsi="Times New Roman" w:cs="Times New Roman"/>
          <w:sz w:val="24"/>
          <w:szCs w:val="24"/>
        </w:rPr>
        <w:t xml:space="preserve">Utility </w:t>
      </w:r>
      <w:r w:rsidR="006B6148" w:rsidRPr="008F3929">
        <w:rPr>
          <w:rFonts w:ascii="Times New Roman" w:hAnsi="Times New Roman" w:cs="Times New Roman"/>
          <w:sz w:val="24"/>
          <w:szCs w:val="24"/>
        </w:rPr>
        <w:t>Commission of Oregon (</w:t>
      </w:r>
      <w:r w:rsidR="00AF2CBC" w:rsidRPr="008F3929">
        <w:rPr>
          <w:rFonts w:ascii="Times New Roman" w:hAnsi="Times New Roman" w:cs="Times New Roman"/>
          <w:sz w:val="24"/>
          <w:szCs w:val="24"/>
        </w:rPr>
        <w:t>OPUC</w:t>
      </w:r>
      <w:r w:rsidR="006B6148" w:rsidRPr="008F3929">
        <w:rPr>
          <w:rFonts w:ascii="Times New Roman" w:hAnsi="Times New Roman" w:cs="Times New Roman"/>
          <w:sz w:val="24"/>
          <w:szCs w:val="24"/>
        </w:rPr>
        <w:t>)</w:t>
      </w:r>
      <w:r w:rsidR="00EE3048" w:rsidRPr="008F3929">
        <w:rPr>
          <w:rFonts w:ascii="Times New Roman" w:hAnsi="Times New Roman" w:cs="Times New Roman"/>
          <w:sz w:val="24"/>
          <w:szCs w:val="24"/>
        </w:rPr>
        <w:t>.</w:t>
      </w:r>
      <w:r w:rsidRPr="008F3929">
        <w:rPr>
          <w:rFonts w:ascii="Times New Roman" w:hAnsi="Times New Roman" w:cs="Times New Roman"/>
          <w:sz w:val="24"/>
          <w:szCs w:val="24"/>
        </w:rPr>
        <w:t xml:space="preserve"> I have also analyzed or assisted in the analyses of numerous other utility rate filings</w:t>
      </w:r>
      <w:r w:rsidR="00E7524D" w:rsidRPr="008F3929">
        <w:rPr>
          <w:rFonts w:ascii="Times New Roman" w:hAnsi="Times New Roman" w:cs="Times New Roman"/>
          <w:sz w:val="24"/>
          <w:szCs w:val="24"/>
        </w:rPr>
        <w:t>, and participated in many utility rulemaking proceedings</w:t>
      </w:r>
      <w:r w:rsidR="00AC750F" w:rsidRPr="008F3929">
        <w:rPr>
          <w:rFonts w:ascii="Times New Roman" w:hAnsi="Times New Roman" w:cs="Times New Roman"/>
          <w:sz w:val="24"/>
          <w:szCs w:val="24"/>
        </w:rPr>
        <w:t xml:space="preserve"> before the W</w:t>
      </w:r>
      <w:r w:rsidR="006B6148" w:rsidRPr="008F3929">
        <w:rPr>
          <w:rFonts w:ascii="Times New Roman" w:hAnsi="Times New Roman" w:cs="Times New Roman"/>
          <w:sz w:val="24"/>
          <w:szCs w:val="24"/>
        </w:rPr>
        <w:t>UTC</w:t>
      </w:r>
      <w:r w:rsidRPr="008F3929">
        <w:rPr>
          <w:rFonts w:ascii="Times New Roman" w:hAnsi="Times New Roman" w:cs="Times New Roman"/>
          <w:sz w:val="24"/>
          <w:szCs w:val="24"/>
        </w:rPr>
        <w:t xml:space="preserve">.  </w:t>
      </w:r>
      <w:r w:rsidR="00E7524D" w:rsidRPr="008F3929">
        <w:rPr>
          <w:rFonts w:ascii="Times New Roman" w:hAnsi="Times New Roman" w:cs="Times New Roman"/>
          <w:sz w:val="24"/>
          <w:szCs w:val="24"/>
        </w:rPr>
        <w:t xml:space="preserve">Finally, </w:t>
      </w:r>
      <w:r w:rsidRPr="008F3929">
        <w:rPr>
          <w:rFonts w:ascii="Times New Roman" w:hAnsi="Times New Roman" w:cs="Times New Roman"/>
          <w:sz w:val="24"/>
          <w:szCs w:val="24"/>
        </w:rPr>
        <w:t>I attended the Seventh Annual Western Utility Rate Seminar in 1987 and the 1988 Annual Regulatory Studies Program, sponsored by the National Association of Regulatory Utility Commissioners.</w:t>
      </w:r>
    </w:p>
    <w:p w14:paraId="0A612564" w14:textId="77777777" w:rsidR="0094128A" w:rsidRPr="008F3929" w:rsidRDefault="0094128A" w:rsidP="000261FA">
      <w:pPr>
        <w:widowControl/>
        <w:spacing w:line="480" w:lineRule="exact"/>
        <w:ind w:left="720" w:hanging="720"/>
        <w:rPr>
          <w:rFonts w:ascii="Times New Roman" w:hAnsi="Times New Roman" w:cs="Times New Roman"/>
          <w:sz w:val="24"/>
          <w:szCs w:val="24"/>
        </w:rPr>
      </w:pPr>
    </w:p>
    <w:p w14:paraId="6A7A54CF" w14:textId="77777777" w:rsidR="00B4302E" w:rsidRPr="008F3929" w:rsidRDefault="00B4302E" w:rsidP="00E87B71">
      <w:pPr>
        <w:pStyle w:val="Heading1"/>
        <w:rPr>
          <w:rFonts w:ascii="Times New Roman" w:hAnsi="Times New Roman" w:cs="Times New Roman"/>
          <w:sz w:val="24"/>
          <w:szCs w:val="24"/>
        </w:rPr>
      </w:pPr>
      <w:bookmarkStart w:id="2" w:name="_Toc436739089"/>
      <w:r w:rsidRPr="008F3929">
        <w:rPr>
          <w:rFonts w:ascii="Times New Roman" w:hAnsi="Times New Roman" w:cs="Times New Roman"/>
          <w:sz w:val="24"/>
          <w:szCs w:val="24"/>
        </w:rPr>
        <w:t>SCOPE AND SUMMARY OF TESTIMONY</w:t>
      </w:r>
      <w:bookmarkEnd w:id="2"/>
    </w:p>
    <w:p w14:paraId="721482BB" w14:textId="77777777" w:rsidR="00B4302E" w:rsidRPr="008F3929" w:rsidRDefault="00B4302E" w:rsidP="00E87B71">
      <w:pPr>
        <w:keepNext/>
        <w:widowControl/>
        <w:numPr>
          <w:ilvl w:val="0"/>
          <w:numId w:val="2"/>
        </w:numPr>
        <w:spacing w:line="480" w:lineRule="exact"/>
        <w:ind w:hanging="720"/>
        <w:rPr>
          <w:rFonts w:ascii="Times New Roman" w:hAnsi="Times New Roman" w:cs="Times New Roman"/>
          <w:sz w:val="24"/>
          <w:szCs w:val="24"/>
        </w:rPr>
      </w:pPr>
      <w:r w:rsidRPr="008F3929">
        <w:rPr>
          <w:rFonts w:ascii="Times New Roman" w:hAnsi="Times New Roman" w:cs="Times New Roman"/>
          <w:b/>
          <w:sz w:val="24"/>
          <w:szCs w:val="24"/>
        </w:rPr>
        <w:t>What is the purpose of your testimony in this docket?</w:t>
      </w:r>
    </w:p>
    <w:p w14:paraId="17E8319A" w14:textId="77777777" w:rsidR="00473850" w:rsidRPr="008F3929" w:rsidRDefault="004E1D30" w:rsidP="00E87B71">
      <w:pPr>
        <w:pStyle w:val="ListParagraph"/>
        <w:keepNext/>
        <w:widowControl/>
        <w:spacing w:line="480" w:lineRule="exact"/>
        <w:ind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EE3048" w:rsidRPr="008F3929">
        <w:rPr>
          <w:rFonts w:ascii="Times New Roman" w:hAnsi="Times New Roman" w:cs="Times New Roman"/>
          <w:sz w:val="24"/>
          <w:szCs w:val="24"/>
        </w:rPr>
        <w:t xml:space="preserve">My testimony will cover </w:t>
      </w:r>
      <w:r w:rsidR="00AF2CBC" w:rsidRPr="008F3929">
        <w:rPr>
          <w:rFonts w:ascii="Times New Roman" w:hAnsi="Times New Roman" w:cs="Times New Roman"/>
          <w:sz w:val="24"/>
          <w:szCs w:val="24"/>
        </w:rPr>
        <w:t>two</w:t>
      </w:r>
      <w:r w:rsidR="00EE3048" w:rsidRPr="008F3929">
        <w:rPr>
          <w:rFonts w:ascii="Times New Roman" w:hAnsi="Times New Roman" w:cs="Times New Roman"/>
          <w:sz w:val="24"/>
          <w:szCs w:val="24"/>
        </w:rPr>
        <w:t xml:space="preserve"> primary areas.</w:t>
      </w:r>
      <w:r w:rsidR="0062446A" w:rsidRPr="008F3929">
        <w:rPr>
          <w:rFonts w:ascii="Times New Roman" w:hAnsi="Times New Roman" w:cs="Times New Roman"/>
          <w:sz w:val="24"/>
          <w:szCs w:val="24"/>
        </w:rPr>
        <w:t xml:space="preserve">  </w:t>
      </w:r>
      <w:r w:rsidR="00473850" w:rsidRPr="008F3929">
        <w:rPr>
          <w:rFonts w:ascii="Times New Roman" w:hAnsi="Times New Roman" w:cs="Times New Roman"/>
          <w:sz w:val="24"/>
          <w:szCs w:val="24"/>
        </w:rPr>
        <w:t xml:space="preserve">First, I will address the revenue requirements and supporting calculations.  </w:t>
      </w:r>
      <w:r w:rsidR="00AF2CBC" w:rsidRPr="008F3929">
        <w:rPr>
          <w:rFonts w:ascii="Times New Roman" w:hAnsi="Times New Roman" w:cs="Times New Roman"/>
          <w:sz w:val="24"/>
          <w:szCs w:val="24"/>
        </w:rPr>
        <w:t>Secondly,</w:t>
      </w:r>
      <w:r w:rsidR="00296239" w:rsidRPr="008F3929">
        <w:rPr>
          <w:rFonts w:ascii="Times New Roman" w:hAnsi="Times New Roman" w:cs="Times New Roman"/>
          <w:sz w:val="24"/>
          <w:szCs w:val="24"/>
        </w:rPr>
        <w:t xml:space="preserve"> I will present Cascade’s approach to its proposed basic charges </w:t>
      </w:r>
      <w:r w:rsidR="006B6148" w:rsidRPr="008F3929">
        <w:rPr>
          <w:rFonts w:ascii="Times New Roman" w:hAnsi="Times New Roman" w:cs="Times New Roman"/>
          <w:sz w:val="24"/>
          <w:szCs w:val="24"/>
        </w:rPr>
        <w:t>for residential and commercial customers</w:t>
      </w:r>
      <w:r w:rsidR="00DF6850" w:rsidRPr="008F3929">
        <w:rPr>
          <w:rFonts w:ascii="Times New Roman" w:hAnsi="Times New Roman" w:cs="Times New Roman"/>
          <w:sz w:val="24"/>
          <w:szCs w:val="24"/>
        </w:rPr>
        <w:t>.</w:t>
      </w:r>
      <w:r w:rsidR="006B6148" w:rsidRPr="008F3929">
        <w:rPr>
          <w:rFonts w:ascii="Times New Roman" w:hAnsi="Times New Roman" w:cs="Times New Roman"/>
          <w:sz w:val="24"/>
          <w:szCs w:val="24"/>
        </w:rPr>
        <w:t xml:space="preserve"> </w:t>
      </w:r>
    </w:p>
    <w:p w14:paraId="41C3A98D" w14:textId="77777777" w:rsidR="00473850" w:rsidRPr="008F3929" w:rsidRDefault="00473850" w:rsidP="00587BC1">
      <w:pPr>
        <w:pStyle w:val="ListParagraph"/>
        <w:widowControl/>
        <w:spacing w:line="480" w:lineRule="exact"/>
        <w:ind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Are you sponsoring any exhibits in this proceeding?</w:t>
      </w:r>
    </w:p>
    <w:p w14:paraId="0A4C6071" w14:textId="77777777" w:rsidR="00473850" w:rsidRPr="008F3929" w:rsidRDefault="00473850" w:rsidP="00587BC1">
      <w:pPr>
        <w:pStyle w:val="ListParagraph"/>
        <w:widowControl/>
        <w:spacing w:line="480" w:lineRule="exact"/>
        <w:ind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Yes.  I am sponsoring </w:t>
      </w:r>
      <w:r w:rsidR="004E1D30" w:rsidRPr="008F3929">
        <w:rPr>
          <w:rFonts w:ascii="Times New Roman" w:hAnsi="Times New Roman" w:cs="Times New Roman"/>
          <w:sz w:val="24"/>
          <w:szCs w:val="24"/>
        </w:rPr>
        <w:t>the following exhibits, which are described in my testimony:</w:t>
      </w:r>
      <w:r w:rsidRPr="008F3929">
        <w:rPr>
          <w:rFonts w:ascii="Times New Roman" w:hAnsi="Times New Roman" w:cs="Times New Roman"/>
          <w:sz w:val="24"/>
          <w:szCs w:val="24"/>
        </w:rPr>
        <w:t xml:space="preserve">  </w:t>
      </w:r>
    </w:p>
    <w:p w14:paraId="2F1C76D7" w14:textId="048B7F58" w:rsidR="004E1D30" w:rsidRPr="008F3929" w:rsidRDefault="004E1D30" w:rsidP="00587BC1">
      <w:pPr>
        <w:pStyle w:val="BodyTextIndent2"/>
        <w:widowControl/>
        <w:spacing w:after="0" w:line="480" w:lineRule="exact"/>
        <w:ind w:left="2880" w:hanging="2160"/>
        <w:rPr>
          <w:rFonts w:ascii="Times New Roman" w:hAnsi="Times New Roman" w:cs="Times New Roman"/>
          <w:sz w:val="24"/>
          <w:szCs w:val="24"/>
        </w:rPr>
      </w:pPr>
      <w:r w:rsidRPr="008F3929">
        <w:rPr>
          <w:rFonts w:ascii="Times New Roman" w:hAnsi="Times New Roman" w:cs="Times New Roman"/>
          <w:sz w:val="24"/>
          <w:szCs w:val="24"/>
        </w:rPr>
        <w:t xml:space="preserve">Exhibit </w:t>
      </w:r>
      <w:r w:rsidR="00AF2CBC" w:rsidRPr="008F3929">
        <w:rPr>
          <w:rFonts w:ascii="Times New Roman" w:hAnsi="Times New Roman" w:cs="Times New Roman"/>
          <w:sz w:val="24"/>
          <w:szCs w:val="24"/>
        </w:rPr>
        <w:t xml:space="preserve">No. </w:t>
      </w:r>
      <w:r w:rsidR="00421F16"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B726D5" w:rsidRPr="008F3929">
        <w:rPr>
          <w:rFonts w:ascii="Times New Roman" w:hAnsi="Times New Roman" w:cs="Times New Roman"/>
          <w:sz w:val="24"/>
          <w:szCs w:val="24"/>
        </w:rPr>
        <w:t>2</w:t>
      </w:r>
      <w:r w:rsidR="00421F16" w:rsidRPr="008F3929">
        <w:rPr>
          <w:rFonts w:ascii="Times New Roman" w:hAnsi="Times New Roman" w:cs="Times New Roman"/>
          <w:sz w:val="24"/>
          <w:szCs w:val="24"/>
        </w:rPr>
        <w:t>)</w:t>
      </w:r>
      <w:r w:rsidR="00A403AC" w:rsidRPr="008F3929">
        <w:rPr>
          <w:rFonts w:ascii="Times New Roman" w:hAnsi="Times New Roman" w:cs="Times New Roman"/>
          <w:sz w:val="24"/>
          <w:szCs w:val="24"/>
        </w:rPr>
        <w:tab/>
      </w:r>
      <w:r w:rsidR="00F857A5" w:rsidRPr="008F3929">
        <w:rPr>
          <w:rFonts w:ascii="Times New Roman" w:hAnsi="Times New Roman" w:cs="Times New Roman"/>
          <w:sz w:val="24"/>
          <w:szCs w:val="24"/>
        </w:rPr>
        <w:t>Results of Operation Summary</w:t>
      </w:r>
      <w:r w:rsidR="00A403AC" w:rsidRPr="008F3929">
        <w:rPr>
          <w:rFonts w:ascii="Times New Roman" w:hAnsi="Times New Roman" w:cs="Times New Roman"/>
          <w:sz w:val="24"/>
          <w:szCs w:val="24"/>
        </w:rPr>
        <w:t xml:space="preserve"> </w:t>
      </w:r>
      <w:r w:rsidR="00F857A5" w:rsidRPr="008F3929">
        <w:rPr>
          <w:rFonts w:ascii="Times New Roman" w:hAnsi="Times New Roman" w:cs="Times New Roman"/>
          <w:sz w:val="24"/>
          <w:szCs w:val="24"/>
        </w:rPr>
        <w:t>Sheet</w:t>
      </w:r>
    </w:p>
    <w:p w14:paraId="7207DAE3" w14:textId="76A105D8" w:rsidR="00F857A5" w:rsidRPr="008F3929" w:rsidRDefault="00F857A5" w:rsidP="00587BC1">
      <w:pPr>
        <w:pStyle w:val="BodyTextIndent2"/>
        <w:widowControl/>
        <w:spacing w:after="0" w:line="480" w:lineRule="exact"/>
        <w:ind w:left="2880" w:hanging="2160"/>
        <w:rPr>
          <w:rFonts w:ascii="Times New Roman" w:hAnsi="Times New Roman" w:cs="Times New Roman"/>
          <w:sz w:val="24"/>
          <w:szCs w:val="24"/>
        </w:rPr>
      </w:pPr>
      <w:r w:rsidRPr="008F3929">
        <w:rPr>
          <w:rFonts w:ascii="Times New Roman" w:hAnsi="Times New Roman" w:cs="Times New Roman"/>
          <w:sz w:val="24"/>
          <w:szCs w:val="24"/>
        </w:rPr>
        <w:t xml:space="preserve">Exhibit </w:t>
      </w:r>
      <w:r w:rsidR="00AF2CBC" w:rsidRPr="008F3929">
        <w:rPr>
          <w:rFonts w:ascii="Times New Roman" w:hAnsi="Times New Roman" w:cs="Times New Roman"/>
          <w:sz w:val="24"/>
          <w:szCs w:val="24"/>
        </w:rPr>
        <w:t xml:space="preserve">No. </w:t>
      </w:r>
      <w:r w:rsidR="00421F16"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B726D5" w:rsidRPr="008F3929">
        <w:rPr>
          <w:rFonts w:ascii="Times New Roman" w:hAnsi="Times New Roman" w:cs="Times New Roman"/>
          <w:sz w:val="24"/>
          <w:szCs w:val="24"/>
        </w:rPr>
        <w:t>3</w:t>
      </w:r>
      <w:r w:rsidR="00421F16" w:rsidRPr="008F3929">
        <w:rPr>
          <w:rFonts w:ascii="Times New Roman" w:hAnsi="Times New Roman" w:cs="Times New Roman"/>
          <w:sz w:val="24"/>
          <w:szCs w:val="24"/>
        </w:rPr>
        <w:t>)</w:t>
      </w:r>
      <w:r w:rsidRPr="008F3929">
        <w:rPr>
          <w:rFonts w:ascii="Times New Roman" w:hAnsi="Times New Roman" w:cs="Times New Roman"/>
          <w:sz w:val="24"/>
          <w:szCs w:val="24"/>
        </w:rPr>
        <w:tab/>
        <w:t>Revenue Requirement Calculation</w:t>
      </w:r>
    </w:p>
    <w:p w14:paraId="32652CED" w14:textId="1A6A1620" w:rsidR="00F857A5" w:rsidRPr="008F3929" w:rsidRDefault="00F857A5" w:rsidP="00E87B71">
      <w:pPr>
        <w:pStyle w:val="BodyTextIndent2"/>
        <w:widowControl/>
        <w:spacing w:after="200" w:line="480" w:lineRule="exact"/>
        <w:ind w:left="2880" w:hanging="2160"/>
        <w:rPr>
          <w:rFonts w:ascii="Times New Roman" w:hAnsi="Times New Roman" w:cs="Times New Roman"/>
          <w:sz w:val="24"/>
          <w:szCs w:val="24"/>
        </w:rPr>
      </w:pPr>
      <w:r w:rsidRPr="008F3929">
        <w:rPr>
          <w:rFonts w:ascii="Times New Roman" w:hAnsi="Times New Roman" w:cs="Times New Roman"/>
          <w:sz w:val="24"/>
          <w:szCs w:val="24"/>
        </w:rPr>
        <w:t xml:space="preserve">Exhibit </w:t>
      </w:r>
      <w:r w:rsidR="00AF2CBC" w:rsidRPr="008F3929">
        <w:rPr>
          <w:rFonts w:ascii="Times New Roman" w:hAnsi="Times New Roman" w:cs="Times New Roman"/>
          <w:sz w:val="24"/>
          <w:szCs w:val="24"/>
        </w:rPr>
        <w:t xml:space="preserve">No. </w:t>
      </w:r>
      <w:r w:rsidR="00421F16"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B726D5" w:rsidRPr="008F3929">
        <w:rPr>
          <w:rFonts w:ascii="Times New Roman" w:hAnsi="Times New Roman" w:cs="Times New Roman"/>
          <w:sz w:val="24"/>
          <w:szCs w:val="24"/>
        </w:rPr>
        <w:t>4</w:t>
      </w:r>
      <w:r w:rsidR="00421F16" w:rsidRPr="008F3929">
        <w:rPr>
          <w:rFonts w:ascii="Times New Roman" w:hAnsi="Times New Roman" w:cs="Times New Roman"/>
          <w:sz w:val="24"/>
          <w:szCs w:val="24"/>
        </w:rPr>
        <w:t>)</w:t>
      </w:r>
      <w:r w:rsidRPr="008F3929">
        <w:rPr>
          <w:rFonts w:ascii="Times New Roman" w:hAnsi="Times New Roman" w:cs="Times New Roman"/>
          <w:sz w:val="24"/>
          <w:szCs w:val="24"/>
        </w:rPr>
        <w:tab/>
        <w:t>Conversion Factor Calculation</w:t>
      </w:r>
    </w:p>
    <w:p w14:paraId="6E7960AD" w14:textId="72DF7767" w:rsidR="000261FA" w:rsidRPr="008F3929" w:rsidRDefault="004E1D30" w:rsidP="00E87B71">
      <w:pPr>
        <w:pStyle w:val="BodyTextIndent2"/>
        <w:widowControl/>
        <w:spacing w:after="0" w:line="240" w:lineRule="auto"/>
        <w:ind w:left="3600" w:hanging="2880"/>
        <w:rPr>
          <w:rFonts w:ascii="Times New Roman" w:hAnsi="Times New Roman" w:cs="Times New Roman"/>
          <w:sz w:val="24"/>
          <w:szCs w:val="24"/>
        </w:rPr>
      </w:pPr>
      <w:r w:rsidRPr="008F3929">
        <w:rPr>
          <w:rFonts w:ascii="Times New Roman" w:hAnsi="Times New Roman" w:cs="Times New Roman"/>
          <w:sz w:val="24"/>
          <w:szCs w:val="24"/>
        </w:rPr>
        <w:t xml:space="preserve">Exhibit </w:t>
      </w:r>
      <w:r w:rsidR="00AF2CBC" w:rsidRPr="008F3929">
        <w:rPr>
          <w:rFonts w:ascii="Times New Roman" w:hAnsi="Times New Roman" w:cs="Times New Roman"/>
          <w:sz w:val="24"/>
          <w:szCs w:val="24"/>
        </w:rPr>
        <w:t xml:space="preserve">No. </w:t>
      </w:r>
      <w:r w:rsidR="00421F16"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B726D5" w:rsidRPr="008F3929">
        <w:rPr>
          <w:rFonts w:ascii="Times New Roman" w:hAnsi="Times New Roman" w:cs="Times New Roman"/>
          <w:sz w:val="24"/>
          <w:szCs w:val="24"/>
        </w:rPr>
        <w:t>5</w:t>
      </w:r>
      <w:r w:rsidR="00421F16" w:rsidRPr="008F3929">
        <w:rPr>
          <w:rFonts w:ascii="Times New Roman" w:hAnsi="Times New Roman" w:cs="Times New Roman"/>
          <w:sz w:val="24"/>
          <w:szCs w:val="24"/>
        </w:rPr>
        <w:t>)</w:t>
      </w:r>
      <w:r w:rsidR="00F857A5" w:rsidRPr="008F3929">
        <w:rPr>
          <w:rFonts w:ascii="Times New Roman" w:hAnsi="Times New Roman" w:cs="Times New Roman"/>
          <w:sz w:val="24"/>
          <w:szCs w:val="24"/>
        </w:rPr>
        <w:tab/>
      </w:r>
      <w:r w:rsidR="00AF2CBC" w:rsidRPr="008F3929">
        <w:rPr>
          <w:rFonts w:ascii="Times New Roman" w:hAnsi="Times New Roman" w:cs="Times New Roman"/>
          <w:sz w:val="24"/>
          <w:szCs w:val="24"/>
        </w:rPr>
        <w:t xml:space="preserve">Summary of </w:t>
      </w:r>
      <w:r w:rsidR="00F857A5" w:rsidRPr="008F3929">
        <w:rPr>
          <w:rFonts w:ascii="Times New Roman" w:hAnsi="Times New Roman" w:cs="Times New Roman"/>
          <w:sz w:val="24"/>
          <w:szCs w:val="24"/>
        </w:rPr>
        <w:t xml:space="preserve">Proposed Adjustments to </w:t>
      </w:r>
      <w:r w:rsidR="00AF2CBC" w:rsidRPr="008F3929">
        <w:rPr>
          <w:rFonts w:ascii="Times New Roman" w:hAnsi="Times New Roman" w:cs="Times New Roman"/>
          <w:sz w:val="24"/>
          <w:szCs w:val="24"/>
        </w:rPr>
        <w:t>Test</w:t>
      </w:r>
      <w:r w:rsidR="00F857A5" w:rsidRPr="008F3929">
        <w:rPr>
          <w:rFonts w:ascii="Times New Roman" w:hAnsi="Times New Roman" w:cs="Times New Roman"/>
          <w:sz w:val="24"/>
          <w:szCs w:val="24"/>
        </w:rPr>
        <w:t xml:space="preserve"> Year Results</w:t>
      </w:r>
    </w:p>
    <w:p w14:paraId="417ED238" w14:textId="77777777" w:rsidR="000D24BF" w:rsidRPr="008F3929" w:rsidRDefault="00F857A5" w:rsidP="003B1701">
      <w:pPr>
        <w:pStyle w:val="Heading1"/>
        <w:rPr>
          <w:rFonts w:ascii="Times New Roman" w:hAnsi="Times New Roman" w:cs="Times New Roman"/>
          <w:sz w:val="24"/>
          <w:szCs w:val="24"/>
        </w:rPr>
      </w:pPr>
      <w:bookmarkStart w:id="3" w:name="_Toc436739090"/>
      <w:r w:rsidRPr="008F3929">
        <w:rPr>
          <w:rFonts w:ascii="Times New Roman" w:hAnsi="Times New Roman" w:cs="Times New Roman"/>
          <w:sz w:val="24"/>
          <w:szCs w:val="24"/>
        </w:rPr>
        <w:t>REVENUE REQUIREMENT AND RATE REQUEST PROPOSAL</w:t>
      </w:r>
      <w:bookmarkEnd w:id="3"/>
    </w:p>
    <w:p w14:paraId="39539479" w14:textId="77777777" w:rsidR="00F857A5" w:rsidRPr="008F3929" w:rsidRDefault="00F857A5"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6B6148" w:rsidRPr="008F3929">
        <w:rPr>
          <w:rFonts w:ascii="Times New Roman" w:hAnsi="Times New Roman" w:cs="Times New Roman"/>
          <w:b/>
          <w:sz w:val="24"/>
          <w:szCs w:val="24"/>
        </w:rPr>
        <w:t>P</w:t>
      </w:r>
      <w:r w:rsidR="00F311DD" w:rsidRPr="008F3929">
        <w:rPr>
          <w:rFonts w:ascii="Times New Roman" w:hAnsi="Times New Roman" w:cs="Times New Roman"/>
          <w:b/>
          <w:sz w:val="24"/>
          <w:szCs w:val="24"/>
        </w:rPr>
        <w:t>lease summarize the results of the proposed revenue requireme</w:t>
      </w:r>
      <w:r w:rsidR="006B6148" w:rsidRPr="008F3929">
        <w:rPr>
          <w:rFonts w:ascii="Times New Roman" w:hAnsi="Times New Roman" w:cs="Times New Roman"/>
          <w:b/>
          <w:sz w:val="24"/>
          <w:szCs w:val="24"/>
        </w:rPr>
        <w:t xml:space="preserve">nts for the </w:t>
      </w:r>
      <w:r w:rsidR="00AF2CBC" w:rsidRPr="008F3929">
        <w:rPr>
          <w:rFonts w:ascii="Times New Roman" w:hAnsi="Times New Roman" w:cs="Times New Roman"/>
          <w:b/>
          <w:sz w:val="24"/>
          <w:szCs w:val="24"/>
        </w:rPr>
        <w:t>Washington</w:t>
      </w:r>
      <w:r w:rsidR="006B6148" w:rsidRPr="008F3929">
        <w:rPr>
          <w:rFonts w:ascii="Times New Roman" w:hAnsi="Times New Roman" w:cs="Times New Roman"/>
          <w:b/>
          <w:sz w:val="24"/>
          <w:szCs w:val="24"/>
        </w:rPr>
        <w:t xml:space="preserve"> jurisdiction</w:t>
      </w:r>
      <w:r w:rsidR="00007018" w:rsidRPr="008F3929">
        <w:rPr>
          <w:rFonts w:ascii="Times New Roman" w:hAnsi="Times New Roman" w:cs="Times New Roman"/>
          <w:b/>
          <w:sz w:val="24"/>
          <w:szCs w:val="24"/>
        </w:rPr>
        <w:t>.</w:t>
      </w:r>
    </w:p>
    <w:p w14:paraId="5673AF89" w14:textId="1065DA75" w:rsidR="00F311DD" w:rsidRPr="008F3929" w:rsidRDefault="006B6148"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F311DD" w:rsidRPr="008F3929">
        <w:rPr>
          <w:rFonts w:ascii="Times New Roman" w:hAnsi="Times New Roman" w:cs="Times New Roman"/>
          <w:sz w:val="24"/>
          <w:szCs w:val="24"/>
        </w:rPr>
        <w:t>After taking into account all proposed adjustments</w:t>
      </w:r>
      <w:r w:rsidR="000373D5" w:rsidRPr="008F3929">
        <w:rPr>
          <w:rFonts w:ascii="Times New Roman" w:hAnsi="Times New Roman" w:cs="Times New Roman"/>
          <w:sz w:val="24"/>
          <w:szCs w:val="24"/>
        </w:rPr>
        <w:t>,</w:t>
      </w:r>
      <w:r w:rsidR="00F311DD" w:rsidRPr="008F3929">
        <w:rPr>
          <w:rFonts w:ascii="Times New Roman" w:hAnsi="Times New Roman" w:cs="Times New Roman"/>
          <w:sz w:val="24"/>
          <w:szCs w:val="24"/>
        </w:rPr>
        <w:t xml:space="preserve"> the rate of return</w:t>
      </w:r>
      <w:r w:rsidR="000373D5" w:rsidRPr="008F3929">
        <w:rPr>
          <w:rFonts w:ascii="Times New Roman" w:hAnsi="Times New Roman" w:cs="Times New Roman"/>
          <w:sz w:val="24"/>
          <w:szCs w:val="24"/>
        </w:rPr>
        <w:t xml:space="preserve"> (ROR)</w:t>
      </w:r>
      <w:r w:rsidR="00F311DD" w:rsidRPr="008F3929">
        <w:rPr>
          <w:rFonts w:ascii="Times New Roman" w:hAnsi="Times New Roman" w:cs="Times New Roman"/>
          <w:sz w:val="24"/>
          <w:szCs w:val="24"/>
        </w:rPr>
        <w:t xml:space="preserve"> is 5.</w:t>
      </w:r>
      <w:r w:rsidR="00B94F39" w:rsidRPr="008F3929">
        <w:rPr>
          <w:rFonts w:ascii="Times New Roman" w:hAnsi="Times New Roman" w:cs="Times New Roman"/>
          <w:sz w:val="24"/>
          <w:szCs w:val="24"/>
        </w:rPr>
        <w:t>65</w:t>
      </w:r>
      <w:r w:rsidR="008C2791" w:rsidRPr="008F3929">
        <w:rPr>
          <w:rFonts w:ascii="Times New Roman" w:hAnsi="Times New Roman" w:cs="Times New Roman"/>
          <w:sz w:val="24"/>
          <w:szCs w:val="24"/>
        </w:rPr>
        <w:t xml:space="preserve"> percent</w:t>
      </w:r>
      <w:r w:rsidR="00F311DD" w:rsidRPr="008F3929">
        <w:rPr>
          <w:rFonts w:ascii="Times New Roman" w:hAnsi="Times New Roman" w:cs="Times New Roman"/>
          <w:sz w:val="24"/>
          <w:szCs w:val="24"/>
        </w:rPr>
        <w:t xml:space="preserve">, as shown in Exhibit </w:t>
      </w:r>
      <w:r w:rsidR="00AF2CBC" w:rsidRPr="008F3929">
        <w:rPr>
          <w:rFonts w:ascii="Times New Roman" w:hAnsi="Times New Roman" w:cs="Times New Roman"/>
          <w:sz w:val="24"/>
          <w:szCs w:val="24"/>
        </w:rPr>
        <w:t>No.</w:t>
      </w:r>
      <w:r w:rsidR="00114ABF" w:rsidRPr="008F3929">
        <w:rPr>
          <w:rFonts w:ascii="Times New Roman" w:hAnsi="Times New Roman" w:cs="Times New Roman"/>
          <w:sz w:val="24"/>
          <w:szCs w:val="24"/>
        </w:rPr>
        <w:t xml:space="preserve"> __</w:t>
      </w:r>
      <w:r w:rsidR="00AF2CBC" w:rsidRPr="008F3929">
        <w:rPr>
          <w:rFonts w:ascii="Times New Roman" w:hAnsi="Times New Roman" w:cs="Times New Roman"/>
          <w:sz w:val="24"/>
          <w:szCs w:val="24"/>
        </w:rPr>
        <w:t xml:space="preserve"> </w:t>
      </w:r>
      <w:r w:rsidR="00114ABF" w:rsidRPr="008F3929">
        <w:rPr>
          <w:rFonts w:ascii="Times New Roman" w:hAnsi="Times New Roman" w:cs="Times New Roman"/>
          <w:sz w:val="24"/>
          <w:szCs w:val="24"/>
        </w:rPr>
        <w:t>(</w:t>
      </w:r>
      <w:r w:rsidR="00AF2CBC" w:rsidRPr="008F3929">
        <w:rPr>
          <w:rFonts w:ascii="Times New Roman" w:hAnsi="Times New Roman" w:cs="Times New Roman"/>
          <w:sz w:val="24"/>
          <w:szCs w:val="24"/>
        </w:rPr>
        <w:t>MPP-</w:t>
      </w:r>
      <w:r w:rsidR="00B726D5" w:rsidRPr="008F3929">
        <w:rPr>
          <w:rFonts w:ascii="Times New Roman" w:hAnsi="Times New Roman" w:cs="Times New Roman"/>
          <w:sz w:val="24"/>
          <w:szCs w:val="24"/>
        </w:rPr>
        <w:t>2</w:t>
      </w:r>
      <w:r w:rsidR="00114ABF" w:rsidRPr="008F3929">
        <w:rPr>
          <w:rFonts w:ascii="Times New Roman" w:hAnsi="Times New Roman" w:cs="Times New Roman"/>
          <w:sz w:val="24"/>
          <w:szCs w:val="24"/>
        </w:rPr>
        <w:t>)</w:t>
      </w:r>
      <w:r w:rsidR="00F311DD" w:rsidRPr="008F3929">
        <w:rPr>
          <w:rFonts w:ascii="Times New Roman" w:hAnsi="Times New Roman" w:cs="Times New Roman"/>
          <w:sz w:val="24"/>
          <w:szCs w:val="24"/>
        </w:rPr>
        <w:t xml:space="preserve">.  The incremental revenue necessary to achieve the recommended </w:t>
      </w:r>
      <w:r w:rsidR="000373D5" w:rsidRPr="008F3929">
        <w:rPr>
          <w:rFonts w:ascii="Times New Roman" w:hAnsi="Times New Roman" w:cs="Times New Roman"/>
          <w:sz w:val="24"/>
          <w:szCs w:val="24"/>
        </w:rPr>
        <w:t>ROR</w:t>
      </w:r>
      <w:r w:rsidR="00F311DD" w:rsidRPr="008F3929">
        <w:rPr>
          <w:rFonts w:ascii="Times New Roman" w:hAnsi="Times New Roman" w:cs="Times New Roman"/>
          <w:sz w:val="24"/>
          <w:szCs w:val="24"/>
        </w:rPr>
        <w:t xml:space="preserve"> of 7.</w:t>
      </w:r>
      <w:r w:rsidR="00B94F39" w:rsidRPr="008F3929">
        <w:rPr>
          <w:rFonts w:ascii="Times New Roman" w:hAnsi="Times New Roman" w:cs="Times New Roman"/>
          <w:sz w:val="24"/>
          <w:szCs w:val="24"/>
        </w:rPr>
        <w:t>65</w:t>
      </w:r>
      <w:r w:rsidR="008C2791" w:rsidRPr="008F3929">
        <w:rPr>
          <w:rFonts w:ascii="Times New Roman" w:hAnsi="Times New Roman" w:cs="Times New Roman"/>
          <w:sz w:val="24"/>
          <w:szCs w:val="24"/>
        </w:rPr>
        <w:t xml:space="preserve"> percent</w:t>
      </w:r>
      <w:r w:rsidR="00F311DD" w:rsidRPr="008F3929">
        <w:rPr>
          <w:rFonts w:ascii="Times New Roman" w:hAnsi="Times New Roman" w:cs="Times New Roman"/>
          <w:sz w:val="24"/>
          <w:szCs w:val="24"/>
        </w:rPr>
        <w:t xml:space="preserve"> is $</w:t>
      </w:r>
      <w:r w:rsidR="004578C0" w:rsidRPr="008F3929">
        <w:rPr>
          <w:rFonts w:ascii="Times New Roman" w:hAnsi="Times New Roman" w:cs="Times New Roman"/>
          <w:sz w:val="24"/>
          <w:szCs w:val="24"/>
        </w:rPr>
        <w:t>10,514,548</w:t>
      </w:r>
      <w:r w:rsidR="005F4A12" w:rsidRPr="008F3929">
        <w:rPr>
          <w:rFonts w:ascii="Times New Roman" w:hAnsi="Times New Roman" w:cs="Times New Roman"/>
          <w:sz w:val="24"/>
          <w:szCs w:val="24"/>
        </w:rPr>
        <w:t>,</w:t>
      </w:r>
      <w:r w:rsidR="00F311DD" w:rsidRPr="008F3929">
        <w:rPr>
          <w:rFonts w:ascii="Times New Roman" w:hAnsi="Times New Roman" w:cs="Times New Roman"/>
          <w:sz w:val="24"/>
          <w:szCs w:val="24"/>
        </w:rPr>
        <w:t xml:space="preserve"> also shown in Exhibit </w:t>
      </w:r>
      <w:r w:rsidR="00AF2CBC" w:rsidRPr="008F3929">
        <w:rPr>
          <w:rFonts w:ascii="Times New Roman" w:hAnsi="Times New Roman" w:cs="Times New Roman"/>
          <w:sz w:val="24"/>
          <w:szCs w:val="24"/>
        </w:rPr>
        <w:t xml:space="preserve">No. </w:t>
      </w:r>
      <w:r w:rsidR="00114ABF"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421F16" w:rsidRPr="008F3929">
        <w:rPr>
          <w:rFonts w:ascii="Times New Roman" w:hAnsi="Times New Roman" w:cs="Times New Roman"/>
          <w:sz w:val="24"/>
          <w:szCs w:val="24"/>
        </w:rPr>
        <w:t>2</w:t>
      </w:r>
      <w:r w:rsidR="00114ABF" w:rsidRPr="008F3929">
        <w:rPr>
          <w:rFonts w:ascii="Times New Roman" w:hAnsi="Times New Roman" w:cs="Times New Roman"/>
          <w:sz w:val="24"/>
          <w:szCs w:val="24"/>
        </w:rPr>
        <w:t>)</w:t>
      </w:r>
      <w:r w:rsidR="00F311DD" w:rsidRPr="008F3929">
        <w:rPr>
          <w:rFonts w:ascii="Times New Roman" w:hAnsi="Times New Roman" w:cs="Times New Roman"/>
          <w:sz w:val="24"/>
          <w:szCs w:val="24"/>
        </w:rPr>
        <w:t xml:space="preserve">.  The calculation of the incremental revenue is also </w:t>
      </w:r>
      <w:r w:rsidR="000373D5" w:rsidRPr="008F3929">
        <w:rPr>
          <w:rFonts w:ascii="Times New Roman" w:hAnsi="Times New Roman" w:cs="Times New Roman"/>
          <w:sz w:val="24"/>
          <w:szCs w:val="24"/>
        </w:rPr>
        <w:t xml:space="preserve">provided </w:t>
      </w:r>
      <w:r w:rsidR="00F311DD" w:rsidRPr="008F3929">
        <w:rPr>
          <w:rFonts w:ascii="Times New Roman" w:hAnsi="Times New Roman" w:cs="Times New Roman"/>
          <w:sz w:val="24"/>
          <w:szCs w:val="24"/>
        </w:rPr>
        <w:t xml:space="preserve">in Exhibit </w:t>
      </w:r>
      <w:r w:rsidR="00AF2CBC" w:rsidRPr="008F3929">
        <w:rPr>
          <w:rFonts w:ascii="Times New Roman" w:hAnsi="Times New Roman" w:cs="Times New Roman"/>
          <w:sz w:val="24"/>
          <w:szCs w:val="24"/>
        </w:rPr>
        <w:t xml:space="preserve">No. </w:t>
      </w:r>
      <w:r w:rsidR="00114ABF" w:rsidRPr="008F3929">
        <w:rPr>
          <w:rFonts w:ascii="Times New Roman" w:hAnsi="Times New Roman" w:cs="Times New Roman"/>
          <w:sz w:val="24"/>
          <w:szCs w:val="24"/>
        </w:rPr>
        <w:t>__ (</w:t>
      </w:r>
      <w:r w:rsidR="00AF2CBC" w:rsidRPr="008F3929">
        <w:rPr>
          <w:rFonts w:ascii="Times New Roman" w:hAnsi="Times New Roman" w:cs="Times New Roman"/>
          <w:sz w:val="24"/>
          <w:szCs w:val="24"/>
        </w:rPr>
        <w:t>MPP-</w:t>
      </w:r>
      <w:r w:rsidR="00421F16" w:rsidRPr="008F3929">
        <w:rPr>
          <w:rFonts w:ascii="Times New Roman" w:hAnsi="Times New Roman" w:cs="Times New Roman"/>
          <w:sz w:val="24"/>
          <w:szCs w:val="24"/>
        </w:rPr>
        <w:t>3</w:t>
      </w:r>
      <w:r w:rsidR="00114ABF" w:rsidRPr="008F3929">
        <w:rPr>
          <w:rFonts w:ascii="Times New Roman" w:hAnsi="Times New Roman" w:cs="Times New Roman"/>
          <w:sz w:val="24"/>
          <w:szCs w:val="24"/>
        </w:rPr>
        <w:t>)</w:t>
      </w:r>
      <w:r w:rsidR="00F311DD" w:rsidRPr="008F3929">
        <w:rPr>
          <w:rFonts w:ascii="Times New Roman" w:hAnsi="Times New Roman" w:cs="Times New Roman"/>
          <w:sz w:val="24"/>
          <w:szCs w:val="24"/>
        </w:rPr>
        <w:t xml:space="preserve">.  The overall base revenue increase </w:t>
      </w:r>
      <w:r w:rsidR="00E7524D" w:rsidRPr="008F3929">
        <w:rPr>
          <w:rFonts w:ascii="Times New Roman" w:hAnsi="Times New Roman" w:cs="Times New Roman"/>
          <w:sz w:val="24"/>
          <w:szCs w:val="24"/>
        </w:rPr>
        <w:t xml:space="preserve">requested </w:t>
      </w:r>
      <w:r w:rsidR="00F311DD" w:rsidRPr="008F3929">
        <w:rPr>
          <w:rFonts w:ascii="Times New Roman" w:hAnsi="Times New Roman" w:cs="Times New Roman"/>
          <w:sz w:val="24"/>
          <w:szCs w:val="24"/>
        </w:rPr>
        <w:t xml:space="preserve">is </w:t>
      </w:r>
      <w:r w:rsidR="004578C0" w:rsidRPr="008F3929">
        <w:rPr>
          <w:rFonts w:ascii="Times New Roman" w:hAnsi="Times New Roman" w:cs="Times New Roman"/>
          <w:sz w:val="24"/>
          <w:szCs w:val="24"/>
        </w:rPr>
        <w:t>4.17</w:t>
      </w:r>
      <w:r w:rsidR="008C2791" w:rsidRPr="008F3929">
        <w:rPr>
          <w:rFonts w:ascii="Times New Roman" w:hAnsi="Times New Roman" w:cs="Times New Roman"/>
          <w:sz w:val="24"/>
          <w:szCs w:val="24"/>
        </w:rPr>
        <w:t xml:space="preserve"> percent</w:t>
      </w:r>
      <w:r w:rsidR="00F311DD" w:rsidRPr="008F3929">
        <w:rPr>
          <w:rFonts w:ascii="Times New Roman" w:hAnsi="Times New Roman" w:cs="Times New Roman"/>
          <w:sz w:val="24"/>
          <w:szCs w:val="24"/>
        </w:rPr>
        <w:t>.</w:t>
      </w:r>
    </w:p>
    <w:p w14:paraId="2F2202D9" w14:textId="112180F1" w:rsidR="00F311DD" w:rsidRPr="008F3929" w:rsidRDefault="00F311DD"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6B6148" w:rsidRPr="008F3929">
        <w:rPr>
          <w:rFonts w:ascii="Times New Roman" w:hAnsi="Times New Roman" w:cs="Times New Roman"/>
          <w:b/>
          <w:sz w:val="24"/>
          <w:szCs w:val="24"/>
        </w:rPr>
        <w:t xml:space="preserve">Please describe the contents of </w:t>
      </w:r>
      <w:r w:rsidRPr="008F3929">
        <w:rPr>
          <w:rFonts w:ascii="Times New Roman" w:hAnsi="Times New Roman" w:cs="Times New Roman"/>
          <w:b/>
          <w:sz w:val="24"/>
          <w:szCs w:val="24"/>
        </w:rPr>
        <w:t xml:space="preserve">Exhibit </w:t>
      </w:r>
      <w:r w:rsidR="00421F16" w:rsidRPr="008F3929">
        <w:rPr>
          <w:rFonts w:ascii="Times New Roman" w:hAnsi="Times New Roman" w:cs="Times New Roman"/>
          <w:b/>
          <w:sz w:val="24"/>
          <w:szCs w:val="24"/>
        </w:rPr>
        <w:t xml:space="preserve">No. </w:t>
      </w:r>
      <w:r w:rsidR="00114ABF" w:rsidRPr="008F3929">
        <w:rPr>
          <w:rFonts w:ascii="Times New Roman" w:hAnsi="Times New Roman" w:cs="Times New Roman"/>
          <w:b/>
          <w:sz w:val="24"/>
          <w:szCs w:val="24"/>
        </w:rPr>
        <w:t>__ (</w:t>
      </w:r>
      <w:r w:rsidR="00421F16" w:rsidRPr="008F3929">
        <w:rPr>
          <w:rFonts w:ascii="Times New Roman" w:hAnsi="Times New Roman" w:cs="Times New Roman"/>
          <w:b/>
          <w:sz w:val="24"/>
          <w:szCs w:val="24"/>
        </w:rPr>
        <w:t xml:space="preserve">MPP </w:t>
      </w:r>
      <w:r w:rsidR="00B4459F" w:rsidRPr="008F3929">
        <w:rPr>
          <w:rFonts w:ascii="Times New Roman" w:hAnsi="Times New Roman" w:cs="Times New Roman"/>
          <w:b/>
          <w:sz w:val="24"/>
          <w:szCs w:val="24"/>
        </w:rPr>
        <w:t>2</w:t>
      </w:r>
      <w:r w:rsidR="00114ABF" w:rsidRPr="008F3929">
        <w:rPr>
          <w:rFonts w:ascii="Times New Roman" w:hAnsi="Times New Roman" w:cs="Times New Roman"/>
          <w:b/>
          <w:sz w:val="24"/>
          <w:szCs w:val="24"/>
        </w:rPr>
        <w:t>)</w:t>
      </w:r>
      <w:r w:rsidR="000373D5" w:rsidRPr="008F3929">
        <w:rPr>
          <w:rFonts w:ascii="Times New Roman" w:hAnsi="Times New Roman" w:cs="Times New Roman"/>
          <w:b/>
          <w:sz w:val="24"/>
          <w:szCs w:val="24"/>
        </w:rPr>
        <w:t>.</w:t>
      </w:r>
    </w:p>
    <w:p w14:paraId="46D3FDC6" w14:textId="6B0A5ACA" w:rsidR="000370B9" w:rsidRPr="008F3929" w:rsidRDefault="006B6148"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0370B9" w:rsidRPr="008F3929">
        <w:rPr>
          <w:rFonts w:ascii="Times New Roman" w:hAnsi="Times New Roman" w:cs="Times New Roman"/>
          <w:sz w:val="24"/>
          <w:szCs w:val="24"/>
        </w:rPr>
        <w:t xml:space="preserve">The figures shown in column (1) are the actual </w:t>
      </w:r>
      <w:r w:rsidR="00AF2CBC" w:rsidRPr="008F3929">
        <w:rPr>
          <w:rFonts w:ascii="Times New Roman" w:hAnsi="Times New Roman" w:cs="Times New Roman"/>
          <w:sz w:val="24"/>
          <w:szCs w:val="24"/>
        </w:rPr>
        <w:t>Washington</w:t>
      </w:r>
      <w:r w:rsidR="000370B9" w:rsidRPr="008F3929">
        <w:rPr>
          <w:rFonts w:ascii="Times New Roman" w:hAnsi="Times New Roman" w:cs="Times New Roman"/>
          <w:sz w:val="24"/>
          <w:szCs w:val="24"/>
        </w:rPr>
        <w:t xml:space="preserve"> book</w:t>
      </w:r>
      <w:r w:rsidRPr="008F3929">
        <w:rPr>
          <w:rFonts w:ascii="Times New Roman" w:hAnsi="Times New Roman" w:cs="Times New Roman"/>
          <w:sz w:val="24"/>
          <w:szCs w:val="24"/>
        </w:rPr>
        <w:t>ed</w:t>
      </w:r>
      <w:r w:rsidR="000370B9" w:rsidRPr="008F3929">
        <w:rPr>
          <w:rFonts w:ascii="Times New Roman" w:hAnsi="Times New Roman" w:cs="Times New Roman"/>
          <w:sz w:val="24"/>
          <w:szCs w:val="24"/>
        </w:rPr>
        <w:t xml:space="preserve"> figures for the </w:t>
      </w:r>
      <w:r w:rsidR="00AF2CBC" w:rsidRPr="008F3929">
        <w:rPr>
          <w:rFonts w:ascii="Times New Roman" w:hAnsi="Times New Roman" w:cs="Times New Roman"/>
          <w:sz w:val="24"/>
          <w:szCs w:val="24"/>
        </w:rPr>
        <w:t>test</w:t>
      </w:r>
      <w:r w:rsidRPr="008F3929">
        <w:rPr>
          <w:rFonts w:ascii="Times New Roman" w:hAnsi="Times New Roman" w:cs="Times New Roman"/>
          <w:sz w:val="24"/>
          <w:szCs w:val="24"/>
        </w:rPr>
        <w:t xml:space="preserve"> year</w:t>
      </w:r>
      <w:r w:rsidR="00E7524D" w:rsidRPr="008F3929">
        <w:rPr>
          <w:rFonts w:ascii="Times New Roman" w:hAnsi="Times New Roman" w:cs="Times New Roman"/>
          <w:sz w:val="24"/>
          <w:szCs w:val="24"/>
        </w:rPr>
        <w:t xml:space="preserve">, </w:t>
      </w:r>
      <w:r w:rsidRPr="008F3929">
        <w:rPr>
          <w:rFonts w:ascii="Times New Roman" w:hAnsi="Times New Roman" w:cs="Times New Roman"/>
          <w:sz w:val="24"/>
          <w:szCs w:val="24"/>
        </w:rPr>
        <w:t xml:space="preserve">which is the </w:t>
      </w:r>
      <w:r w:rsidR="000370B9" w:rsidRPr="008F3929">
        <w:rPr>
          <w:rFonts w:ascii="Times New Roman" w:hAnsi="Times New Roman" w:cs="Times New Roman"/>
          <w:sz w:val="24"/>
          <w:szCs w:val="24"/>
        </w:rPr>
        <w:t xml:space="preserve">twelve months ended </w:t>
      </w:r>
      <w:r w:rsidR="00AF2CBC" w:rsidRPr="008F3929">
        <w:rPr>
          <w:rFonts w:ascii="Times New Roman" w:hAnsi="Times New Roman" w:cs="Times New Roman"/>
          <w:sz w:val="24"/>
          <w:szCs w:val="24"/>
        </w:rPr>
        <w:t>June 30,</w:t>
      </w:r>
      <w:r w:rsidR="00007018" w:rsidRPr="008F3929">
        <w:rPr>
          <w:rFonts w:ascii="Times New Roman" w:hAnsi="Times New Roman" w:cs="Times New Roman"/>
          <w:sz w:val="24"/>
          <w:szCs w:val="24"/>
        </w:rPr>
        <w:t xml:space="preserve"> </w:t>
      </w:r>
      <w:r w:rsidR="000370B9" w:rsidRPr="008F3929">
        <w:rPr>
          <w:rFonts w:ascii="Times New Roman" w:hAnsi="Times New Roman" w:cs="Times New Roman"/>
          <w:sz w:val="24"/>
          <w:szCs w:val="24"/>
        </w:rPr>
        <w:t>201</w:t>
      </w:r>
      <w:r w:rsidR="00AF2CBC" w:rsidRPr="008F3929">
        <w:rPr>
          <w:rFonts w:ascii="Times New Roman" w:hAnsi="Times New Roman" w:cs="Times New Roman"/>
          <w:sz w:val="24"/>
          <w:szCs w:val="24"/>
        </w:rPr>
        <w:t>5</w:t>
      </w:r>
      <w:r w:rsidR="000370B9" w:rsidRPr="008F3929">
        <w:rPr>
          <w:rFonts w:ascii="Times New Roman" w:hAnsi="Times New Roman" w:cs="Times New Roman"/>
          <w:sz w:val="24"/>
          <w:szCs w:val="24"/>
        </w:rPr>
        <w:t>.  Column (2) is the summation of all adjustments</w:t>
      </w:r>
      <w:r w:rsidR="000373D5" w:rsidRPr="008F3929">
        <w:rPr>
          <w:rFonts w:ascii="Times New Roman" w:hAnsi="Times New Roman" w:cs="Times New Roman"/>
          <w:sz w:val="24"/>
          <w:szCs w:val="24"/>
        </w:rPr>
        <w:t>,</w:t>
      </w:r>
      <w:r w:rsidR="000370B9" w:rsidRPr="008F3929">
        <w:rPr>
          <w:rFonts w:ascii="Times New Roman" w:hAnsi="Times New Roman" w:cs="Times New Roman"/>
          <w:sz w:val="24"/>
          <w:szCs w:val="24"/>
        </w:rPr>
        <w:t xml:space="preserve"> both restating and </w:t>
      </w:r>
      <w:r w:rsidR="00AF2CBC" w:rsidRPr="008F3929">
        <w:rPr>
          <w:rFonts w:ascii="Times New Roman" w:hAnsi="Times New Roman" w:cs="Times New Roman"/>
          <w:sz w:val="24"/>
          <w:szCs w:val="24"/>
        </w:rPr>
        <w:t>pro forma</w:t>
      </w:r>
      <w:r w:rsidR="000373D5" w:rsidRPr="008F3929">
        <w:rPr>
          <w:rFonts w:ascii="Times New Roman" w:hAnsi="Times New Roman" w:cs="Times New Roman"/>
          <w:sz w:val="24"/>
          <w:szCs w:val="24"/>
        </w:rPr>
        <w:t>,</w:t>
      </w:r>
      <w:r w:rsidR="000370B9" w:rsidRPr="008F3929">
        <w:rPr>
          <w:rFonts w:ascii="Times New Roman" w:hAnsi="Times New Roman" w:cs="Times New Roman"/>
          <w:sz w:val="24"/>
          <w:szCs w:val="24"/>
        </w:rPr>
        <w:t xml:space="preserve"> to achieve the </w:t>
      </w:r>
      <w:r w:rsidR="00AF2CBC" w:rsidRPr="008F3929">
        <w:rPr>
          <w:rFonts w:ascii="Times New Roman" w:hAnsi="Times New Roman" w:cs="Times New Roman"/>
          <w:sz w:val="24"/>
          <w:szCs w:val="24"/>
        </w:rPr>
        <w:t>pro forma results of operation</w:t>
      </w:r>
      <w:r w:rsidR="000370B9" w:rsidRPr="008F3929">
        <w:rPr>
          <w:rFonts w:ascii="Times New Roman" w:hAnsi="Times New Roman" w:cs="Times New Roman"/>
          <w:sz w:val="24"/>
          <w:szCs w:val="24"/>
        </w:rPr>
        <w:t xml:space="preserve">.  Each adjustment that is included in column (2) is identified separately in Exhibit </w:t>
      </w:r>
      <w:r w:rsidR="00AF2CBC" w:rsidRPr="008F3929">
        <w:rPr>
          <w:rFonts w:ascii="Times New Roman" w:hAnsi="Times New Roman" w:cs="Times New Roman"/>
          <w:sz w:val="24"/>
          <w:szCs w:val="24"/>
        </w:rPr>
        <w:t>No.</w:t>
      </w:r>
      <w:r w:rsidR="00B4459F" w:rsidRPr="008F3929">
        <w:rPr>
          <w:rFonts w:ascii="Times New Roman" w:hAnsi="Times New Roman" w:cs="Times New Roman"/>
          <w:sz w:val="24"/>
          <w:szCs w:val="24"/>
        </w:rPr>
        <w:t xml:space="preserve"> __</w:t>
      </w:r>
      <w:r w:rsidR="00AF2CBC" w:rsidRPr="008F3929">
        <w:rPr>
          <w:rFonts w:ascii="Times New Roman" w:hAnsi="Times New Roman" w:cs="Times New Roman"/>
          <w:sz w:val="24"/>
          <w:szCs w:val="24"/>
        </w:rPr>
        <w:t xml:space="preserve"> </w:t>
      </w:r>
      <w:r w:rsidR="00B4459F" w:rsidRPr="008F3929">
        <w:rPr>
          <w:rFonts w:ascii="Times New Roman" w:hAnsi="Times New Roman" w:cs="Times New Roman"/>
          <w:sz w:val="24"/>
          <w:szCs w:val="24"/>
        </w:rPr>
        <w:t>(</w:t>
      </w:r>
      <w:r w:rsidR="00AF2CBC" w:rsidRPr="008F3929">
        <w:rPr>
          <w:rFonts w:ascii="Times New Roman" w:hAnsi="Times New Roman" w:cs="Times New Roman"/>
          <w:sz w:val="24"/>
          <w:szCs w:val="24"/>
        </w:rPr>
        <w:t>MPP-</w:t>
      </w:r>
      <w:r w:rsidR="00B4459F" w:rsidRPr="008F3929">
        <w:rPr>
          <w:rFonts w:ascii="Times New Roman" w:hAnsi="Times New Roman" w:cs="Times New Roman"/>
          <w:sz w:val="24"/>
          <w:szCs w:val="24"/>
        </w:rPr>
        <w:t>5)</w:t>
      </w:r>
      <w:r w:rsidR="000373D5" w:rsidRPr="008F3929">
        <w:rPr>
          <w:rFonts w:ascii="Times New Roman" w:hAnsi="Times New Roman" w:cs="Times New Roman"/>
          <w:sz w:val="24"/>
          <w:szCs w:val="24"/>
        </w:rPr>
        <w:t>,</w:t>
      </w:r>
      <w:r w:rsidR="000370B9" w:rsidRPr="008F3929">
        <w:rPr>
          <w:rFonts w:ascii="Times New Roman" w:hAnsi="Times New Roman" w:cs="Times New Roman"/>
          <w:sz w:val="24"/>
          <w:szCs w:val="24"/>
        </w:rPr>
        <w:t xml:space="preserve"> and will be described later in my testimony. </w:t>
      </w:r>
      <w:r w:rsidR="00114ABF" w:rsidRPr="008F3929">
        <w:rPr>
          <w:rFonts w:ascii="Times New Roman" w:hAnsi="Times New Roman" w:cs="Times New Roman"/>
          <w:sz w:val="24"/>
          <w:szCs w:val="24"/>
        </w:rPr>
        <w:t xml:space="preserve"> </w:t>
      </w:r>
      <w:r w:rsidR="000370B9" w:rsidRPr="008F3929">
        <w:rPr>
          <w:rFonts w:ascii="Times New Roman" w:hAnsi="Times New Roman" w:cs="Times New Roman"/>
          <w:sz w:val="24"/>
          <w:szCs w:val="24"/>
        </w:rPr>
        <w:t>Column (3) is the sum of columns (1) and (2) and represents the expected results of operation</w:t>
      </w:r>
      <w:r w:rsidR="000373D5" w:rsidRPr="008F3929">
        <w:rPr>
          <w:rFonts w:ascii="Times New Roman" w:hAnsi="Times New Roman" w:cs="Times New Roman"/>
          <w:sz w:val="24"/>
          <w:szCs w:val="24"/>
        </w:rPr>
        <w:t>s</w:t>
      </w:r>
      <w:r w:rsidR="000370B9" w:rsidRPr="008F3929">
        <w:rPr>
          <w:rFonts w:ascii="Times New Roman" w:hAnsi="Times New Roman" w:cs="Times New Roman"/>
          <w:sz w:val="24"/>
          <w:szCs w:val="24"/>
        </w:rPr>
        <w:t xml:space="preserve"> in the </w:t>
      </w:r>
      <w:r w:rsidR="00AF2CBC" w:rsidRPr="008F3929">
        <w:rPr>
          <w:rFonts w:ascii="Times New Roman" w:hAnsi="Times New Roman" w:cs="Times New Roman"/>
          <w:sz w:val="24"/>
          <w:szCs w:val="24"/>
        </w:rPr>
        <w:t>rate year</w:t>
      </w:r>
      <w:r w:rsidR="000370B9" w:rsidRPr="008F3929">
        <w:rPr>
          <w:rFonts w:ascii="Times New Roman" w:hAnsi="Times New Roman" w:cs="Times New Roman"/>
          <w:sz w:val="24"/>
          <w:szCs w:val="24"/>
        </w:rPr>
        <w:t xml:space="preserve"> absent any rate change.  Column (4) identifies the proposed revenue change and the net income impact of the revenue increase.  </w:t>
      </w:r>
      <w:r w:rsidR="00A51CE5" w:rsidRPr="008F3929">
        <w:rPr>
          <w:rFonts w:ascii="Times New Roman" w:hAnsi="Times New Roman" w:cs="Times New Roman"/>
          <w:sz w:val="24"/>
          <w:szCs w:val="24"/>
        </w:rPr>
        <w:t xml:space="preserve">The proposed revenue increase is also calculated in Exhibit </w:t>
      </w:r>
      <w:r w:rsidR="00F90B42" w:rsidRPr="008F3929">
        <w:rPr>
          <w:rFonts w:ascii="Times New Roman" w:hAnsi="Times New Roman" w:cs="Times New Roman"/>
          <w:sz w:val="24"/>
          <w:szCs w:val="24"/>
        </w:rPr>
        <w:t xml:space="preserve">No. </w:t>
      </w:r>
      <w:r w:rsidR="009C113D" w:rsidRPr="008F3929">
        <w:rPr>
          <w:rFonts w:ascii="Times New Roman" w:hAnsi="Times New Roman" w:cs="Times New Roman"/>
          <w:sz w:val="24"/>
          <w:szCs w:val="24"/>
        </w:rPr>
        <w:t>__ (</w:t>
      </w:r>
      <w:r w:rsidR="00F90B42" w:rsidRPr="008F3929">
        <w:rPr>
          <w:rFonts w:ascii="Times New Roman" w:hAnsi="Times New Roman" w:cs="Times New Roman"/>
          <w:sz w:val="24"/>
          <w:szCs w:val="24"/>
        </w:rPr>
        <w:t>MPP-</w:t>
      </w:r>
      <w:r w:rsidR="009C113D" w:rsidRPr="008F3929">
        <w:rPr>
          <w:rFonts w:ascii="Times New Roman" w:hAnsi="Times New Roman" w:cs="Times New Roman"/>
          <w:sz w:val="24"/>
          <w:szCs w:val="24"/>
        </w:rPr>
        <w:t>3)</w:t>
      </w:r>
      <w:r w:rsidR="00A51CE5" w:rsidRPr="008F3929">
        <w:rPr>
          <w:rFonts w:ascii="Times New Roman" w:hAnsi="Times New Roman" w:cs="Times New Roman"/>
          <w:sz w:val="24"/>
          <w:szCs w:val="24"/>
        </w:rPr>
        <w:t xml:space="preserve">.  </w:t>
      </w:r>
      <w:r w:rsidR="000370B9" w:rsidRPr="008F3929">
        <w:rPr>
          <w:rFonts w:ascii="Times New Roman" w:hAnsi="Times New Roman" w:cs="Times New Roman"/>
          <w:sz w:val="24"/>
          <w:szCs w:val="24"/>
        </w:rPr>
        <w:t xml:space="preserve">Column (5) is the results of operation expected during the </w:t>
      </w:r>
      <w:r w:rsidR="00F90B42" w:rsidRPr="008F3929">
        <w:rPr>
          <w:rFonts w:ascii="Times New Roman" w:hAnsi="Times New Roman" w:cs="Times New Roman"/>
          <w:sz w:val="24"/>
          <w:szCs w:val="24"/>
        </w:rPr>
        <w:t>rate year</w:t>
      </w:r>
      <w:r w:rsidR="000370B9" w:rsidRPr="008F3929">
        <w:rPr>
          <w:rFonts w:ascii="Times New Roman" w:hAnsi="Times New Roman" w:cs="Times New Roman"/>
          <w:sz w:val="24"/>
          <w:szCs w:val="24"/>
        </w:rPr>
        <w:t xml:space="preserve"> with proposed rates.</w:t>
      </w:r>
    </w:p>
    <w:p w14:paraId="4DBB5E95" w14:textId="77777777" w:rsidR="000370B9" w:rsidRPr="008F3929" w:rsidRDefault="000370B9"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 xml:space="preserve">What is the Company’s proposed </w:t>
      </w:r>
      <w:r w:rsidR="00AD4B34" w:rsidRPr="008F3929">
        <w:rPr>
          <w:rFonts w:ascii="Times New Roman" w:hAnsi="Times New Roman" w:cs="Times New Roman"/>
          <w:b/>
          <w:sz w:val="24"/>
          <w:szCs w:val="24"/>
        </w:rPr>
        <w:t>test</w:t>
      </w:r>
      <w:r w:rsidRPr="008F3929">
        <w:rPr>
          <w:rFonts w:ascii="Times New Roman" w:hAnsi="Times New Roman" w:cs="Times New Roman"/>
          <w:b/>
          <w:sz w:val="24"/>
          <w:szCs w:val="24"/>
        </w:rPr>
        <w:t xml:space="preserve"> year for this case?</w:t>
      </w:r>
    </w:p>
    <w:p w14:paraId="2828692D" w14:textId="0ECAC538" w:rsidR="00F311DD" w:rsidRPr="008F3929" w:rsidRDefault="000370B9" w:rsidP="00A0056F">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Cascade </w:t>
      </w:r>
      <w:r w:rsidR="00F90B42" w:rsidRPr="008F3929">
        <w:rPr>
          <w:rFonts w:ascii="Times New Roman" w:hAnsi="Times New Roman" w:cs="Times New Roman"/>
          <w:sz w:val="24"/>
          <w:szCs w:val="24"/>
        </w:rPr>
        <w:t xml:space="preserve">has selected the twelve months ended June </w:t>
      </w:r>
      <w:r w:rsidR="009C113D" w:rsidRPr="008F3929">
        <w:rPr>
          <w:rFonts w:ascii="Times New Roman" w:hAnsi="Times New Roman" w:cs="Times New Roman"/>
          <w:sz w:val="24"/>
          <w:szCs w:val="24"/>
        </w:rPr>
        <w:t>3</w:t>
      </w:r>
      <w:r w:rsidR="00F90B42" w:rsidRPr="008F3929">
        <w:rPr>
          <w:rFonts w:ascii="Times New Roman" w:hAnsi="Times New Roman" w:cs="Times New Roman"/>
          <w:sz w:val="24"/>
          <w:szCs w:val="24"/>
        </w:rPr>
        <w:t xml:space="preserve">0, 2015 </w:t>
      </w:r>
      <w:r w:rsidRPr="008F3929">
        <w:rPr>
          <w:rFonts w:ascii="Times New Roman" w:hAnsi="Times New Roman" w:cs="Times New Roman"/>
          <w:sz w:val="24"/>
          <w:szCs w:val="24"/>
        </w:rPr>
        <w:t xml:space="preserve">as the test period. </w:t>
      </w:r>
      <w:r w:rsidR="00F90B42" w:rsidRPr="008F3929">
        <w:rPr>
          <w:rFonts w:ascii="Times New Roman" w:hAnsi="Times New Roman" w:cs="Times New Roman"/>
          <w:sz w:val="24"/>
          <w:szCs w:val="24"/>
        </w:rPr>
        <w:t>This 12</w:t>
      </w:r>
      <w:r w:rsidR="009C113D" w:rsidRPr="008F3929">
        <w:rPr>
          <w:rFonts w:ascii="Times New Roman" w:hAnsi="Times New Roman" w:cs="Times New Roman"/>
          <w:sz w:val="24"/>
          <w:szCs w:val="24"/>
        </w:rPr>
        <w:t>-</w:t>
      </w:r>
      <w:r w:rsidR="00F90B42" w:rsidRPr="008F3929">
        <w:rPr>
          <w:rFonts w:ascii="Times New Roman" w:hAnsi="Times New Roman" w:cs="Times New Roman"/>
          <w:sz w:val="24"/>
          <w:szCs w:val="24"/>
        </w:rPr>
        <w:t>month period is the most recent complete period</w:t>
      </w:r>
      <w:r w:rsidR="009C113D" w:rsidRPr="008F3929">
        <w:rPr>
          <w:rFonts w:ascii="Times New Roman" w:hAnsi="Times New Roman" w:cs="Times New Roman"/>
          <w:sz w:val="24"/>
          <w:szCs w:val="24"/>
        </w:rPr>
        <w:t xml:space="preserve"> for which</w:t>
      </w:r>
      <w:r w:rsidR="00F90B42" w:rsidRPr="008F3929">
        <w:rPr>
          <w:rFonts w:ascii="Times New Roman" w:hAnsi="Times New Roman" w:cs="Times New Roman"/>
          <w:sz w:val="24"/>
          <w:szCs w:val="24"/>
        </w:rPr>
        <w:t xml:space="preserve"> Cascade ha</w:t>
      </w:r>
      <w:r w:rsidR="009C113D" w:rsidRPr="008F3929">
        <w:rPr>
          <w:rFonts w:ascii="Times New Roman" w:hAnsi="Times New Roman" w:cs="Times New Roman"/>
          <w:sz w:val="24"/>
          <w:szCs w:val="24"/>
        </w:rPr>
        <w:t xml:space="preserve">s </w:t>
      </w:r>
      <w:r w:rsidR="00F90B42" w:rsidRPr="008F3929">
        <w:rPr>
          <w:rFonts w:ascii="Times New Roman" w:hAnsi="Times New Roman" w:cs="Times New Roman"/>
          <w:sz w:val="24"/>
          <w:szCs w:val="24"/>
        </w:rPr>
        <w:t>d</w:t>
      </w:r>
      <w:r w:rsidR="009C113D" w:rsidRPr="008F3929">
        <w:rPr>
          <w:rFonts w:ascii="Times New Roman" w:hAnsi="Times New Roman" w:cs="Times New Roman"/>
          <w:sz w:val="24"/>
          <w:szCs w:val="24"/>
        </w:rPr>
        <w:t>ata</w:t>
      </w:r>
      <w:r w:rsidR="00F90B42" w:rsidRPr="008F3929">
        <w:rPr>
          <w:rFonts w:ascii="Times New Roman" w:hAnsi="Times New Roman" w:cs="Times New Roman"/>
          <w:sz w:val="24"/>
          <w:szCs w:val="24"/>
        </w:rPr>
        <w:t xml:space="preserve"> available </w:t>
      </w:r>
      <w:r w:rsidR="005E2A01" w:rsidRPr="008F3929">
        <w:rPr>
          <w:rFonts w:ascii="Times New Roman" w:hAnsi="Times New Roman" w:cs="Times New Roman"/>
          <w:sz w:val="24"/>
          <w:szCs w:val="24"/>
        </w:rPr>
        <w:t>to perform its analysis and is</w:t>
      </w:r>
      <w:r w:rsidR="00F90B42" w:rsidRPr="008F3929">
        <w:rPr>
          <w:rFonts w:ascii="Times New Roman" w:hAnsi="Times New Roman" w:cs="Times New Roman"/>
          <w:sz w:val="24"/>
          <w:szCs w:val="24"/>
        </w:rPr>
        <w:t xml:space="preserve"> most representative of </w:t>
      </w:r>
      <w:r w:rsidR="00443209" w:rsidRPr="008F3929">
        <w:rPr>
          <w:rFonts w:ascii="Times New Roman" w:hAnsi="Times New Roman" w:cs="Times New Roman"/>
          <w:sz w:val="24"/>
          <w:szCs w:val="24"/>
        </w:rPr>
        <w:t xml:space="preserve">the costs that will be incurred by the </w:t>
      </w:r>
      <w:r w:rsidR="009C113D" w:rsidRPr="008F3929">
        <w:rPr>
          <w:rFonts w:ascii="Times New Roman" w:hAnsi="Times New Roman" w:cs="Times New Roman"/>
          <w:sz w:val="24"/>
          <w:szCs w:val="24"/>
        </w:rPr>
        <w:t>Company</w:t>
      </w:r>
      <w:r w:rsidR="00F90B42" w:rsidRPr="008F3929">
        <w:rPr>
          <w:rFonts w:ascii="Times New Roman" w:hAnsi="Times New Roman" w:cs="Times New Roman"/>
          <w:sz w:val="24"/>
          <w:szCs w:val="24"/>
        </w:rPr>
        <w:t xml:space="preserve"> in the rate year.</w:t>
      </w:r>
      <w:r w:rsidRPr="008F3929">
        <w:rPr>
          <w:rFonts w:ascii="Times New Roman" w:hAnsi="Times New Roman" w:cs="Times New Roman"/>
          <w:sz w:val="24"/>
          <w:szCs w:val="24"/>
        </w:rPr>
        <w:t xml:space="preserve"> </w:t>
      </w:r>
    </w:p>
    <w:p w14:paraId="31579E2B" w14:textId="13FCA23B" w:rsidR="00593A35" w:rsidRPr="008F3929" w:rsidRDefault="00593A35" w:rsidP="00587BC1">
      <w:pPr>
        <w:pStyle w:val="BodyTextIndent2"/>
        <w:widowControl/>
        <w:spacing w:after="0"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5817D9" w:rsidRPr="008F3929">
        <w:rPr>
          <w:rFonts w:ascii="Times New Roman" w:hAnsi="Times New Roman" w:cs="Times New Roman"/>
          <w:b/>
          <w:sz w:val="24"/>
          <w:szCs w:val="24"/>
        </w:rPr>
        <w:t>P</w:t>
      </w:r>
      <w:r w:rsidR="0012216A" w:rsidRPr="008F3929">
        <w:rPr>
          <w:rFonts w:ascii="Times New Roman" w:hAnsi="Times New Roman" w:cs="Times New Roman"/>
          <w:b/>
          <w:sz w:val="24"/>
          <w:szCs w:val="24"/>
        </w:rPr>
        <w:t>leas</w:t>
      </w:r>
      <w:r w:rsidR="00E6230A" w:rsidRPr="008F3929">
        <w:rPr>
          <w:rFonts w:ascii="Times New Roman" w:hAnsi="Times New Roman" w:cs="Times New Roman"/>
          <w:b/>
          <w:sz w:val="24"/>
          <w:szCs w:val="24"/>
        </w:rPr>
        <w:t xml:space="preserve">e </w:t>
      </w:r>
      <w:r w:rsidR="005817D9" w:rsidRPr="008F3929">
        <w:rPr>
          <w:rFonts w:ascii="Times New Roman" w:hAnsi="Times New Roman" w:cs="Times New Roman"/>
          <w:b/>
          <w:sz w:val="24"/>
          <w:szCs w:val="24"/>
        </w:rPr>
        <w:t>describe the contents</w:t>
      </w:r>
      <w:r w:rsidR="00E6230A" w:rsidRPr="008F3929">
        <w:rPr>
          <w:rFonts w:ascii="Times New Roman" w:hAnsi="Times New Roman" w:cs="Times New Roman"/>
          <w:b/>
          <w:sz w:val="24"/>
          <w:szCs w:val="24"/>
        </w:rPr>
        <w:t xml:space="preserve"> of Exhibit </w:t>
      </w:r>
      <w:r w:rsidR="00F90B42" w:rsidRPr="008F3929">
        <w:rPr>
          <w:rFonts w:ascii="Times New Roman" w:hAnsi="Times New Roman" w:cs="Times New Roman"/>
          <w:b/>
          <w:sz w:val="24"/>
          <w:szCs w:val="24"/>
        </w:rPr>
        <w:t xml:space="preserve">No. </w:t>
      </w:r>
      <w:r w:rsidR="002E3CA8" w:rsidRPr="008F3929">
        <w:rPr>
          <w:rFonts w:ascii="Times New Roman" w:hAnsi="Times New Roman" w:cs="Times New Roman"/>
          <w:b/>
          <w:sz w:val="24"/>
          <w:szCs w:val="24"/>
        </w:rPr>
        <w:t>__ (</w:t>
      </w:r>
      <w:r w:rsidR="00F90B42" w:rsidRPr="008F3929">
        <w:rPr>
          <w:rFonts w:ascii="Times New Roman" w:hAnsi="Times New Roman" w:cs="Times New Roman"/>
          <w:b/>
          <w:sz w:val="24"/>
          <w:szCs w:val="24"/>
        </w:rPr>
        <w:t>MPP-</w:t>
      </w:r>
      <w:r w:rsidR="002E3CA8" w:rsidRPr="008F3929">
        <w:rPr>
          <w:rFonts w:ascii="Times New Roman" w:hAnsi="Times New Roman" w:cs="Times New Roman"/>
          <w:b/>
          <w:sz w:val="24"/>
          <w:szCs w:val="24"/>
        </w:rPr>
        <w:t>3)</w:t>
      </w:r>
      <w:r w:rsidR="00E6230A" w:rsidRPr="008F3929">
        <w:rPr>
          <w:rFonts w:ascii="Times New Roman" w:hAnsi="Times New Roman" w:cs="Times New Roman"/>
          <w:b/>
          <w:sz w:val="24"/>
          <w:szCs w:val="24"/>
        </w:rPr>
        <w:t>.</w:t>
      </w:r>
    </w:p>
    <w:p w14:paraId="095BA1A7" w14:textId="285E98EE" w:rsidR="00E6230A" w:rsidRPr="008F3929" w:rsidRDefault="00E6230A"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Exhibit </w:t>
      </w:r>
      <w:r w:rsidR="00F90B42" w:rsidRPr="008F3929">
        <w:rPr>
          <w:rFonts w:ascii="Times New Roman" w:hAnsi="Times New Roman" w:cs="Times New Roman"/>
          <w:sz w:val="24"/>
          <w:szCs w:val="24"/>
        </w:rPr>
        <w:t xml:space="preserve">No. </w:t>
      </w:r>
      <w:r w:rsidR="002E3CA8" w:rsidRPr="008F3929">
        <w:rPr>
          <w:rFonts w:ascii="Times New Roman" w:hAnsi="Times New Roman" w:cs="Times New Roman"/>
          <w:sz w:val="24"/>
          <w:szCs w:val="24"/>
        </w:rPr>
        <w:t>__ (</w:t>
      </w:r>
      <w:r w:rsidR="00F90B42" w:rsidRPr="008F3929">
        <w:rPr>
          <w:rFonts w:ascii="Times New Roman" w:hAnsi="Times New Roman" w:cs="Times New Roman"/>
          <w:sz w:val="24"/>
          <w:szCs w:val="24"/>
        </w:rPr>
        <w:t>MPP-</w:t>
      </w:r>
      <w:r w:rsidR="002E3CA8" w:rsidRPr="008F3929">
        <w:rPr>
          <w:rFonts w:ascii="Times New Roman" w:hAnsi="Times New Roman" w:cs="Times New Roman"/>
          <w:sz w:val="24"/>
          <w:szCs w:val="24"/>
        </w:rPr>
        <w:t>3)</w:t>
      </w:r>
      <w:r w:rsidRPr="008F3929">
        <w:rPr>
          <w:rFonts w:ascii="Times New Roman" w:hAnsi="Times New Roman" w:cs="Times New Roman"/>
          <w:sz w:val="24"/>
          <w:szCs w:val="24"/>
        </w:rPr>
        <w:t xml:space="preserve"> shows the calculation of the proposed revenue increase </w:t>
      </w:r>
      <w:r w:rsidR="0012216A" w:rsidRPr="008F3929">
        <w:rPr>
          <w:rFonts w:ascii="Times New Roman" w:hAnsi="Times New Roman" w:cs="Times New Roman"/>
          <w:sz w:val="24"/>
          <w:szCs w:val="24"/>
        </w:rPr>
        <w:t>of $</w:t>
      </w:r>
      <w:r w:rsidR="004578C0" w:rsidRPr="008F3929">
        <w:rPr>
          <w:rFonts w:ascii="Times New Roman" w:hAnsi="Times New Roman" w:cs="Times New Roman"/>
          <w:sz w:val="24"/>
          <w:szCs w:val="24"/>
        </w:rPr>
        <w:t>10,514,548</w:t>
      </w:r>
      <w:r w:rsidR="0012216A" w:rsidRPr="008F3929">
        <w:rPr>
          <w:rFonts w:ascii="Times New Roman" w:hAnsi="Times New Roman" w:cs="Times New Roman"/>
          <w:sz w:val="24"/>
          <w:szCs w:val="24"/>
        </w:rPr>
        <w:t xml:space="preserve"> </w:t>
      </w:r>
      <w:r w:rsidRPr="008F3929">
        <w:rPr>
          <w:rFonts w:ascii="Times New Roman" w:hAnsi="Times New Roman" w:cs="Times New Roman"/>
          <w:sz w:val="24"/>
          <w:szCs w:val="24"/>
        </w:rPr>
        <w:t>necessary to achieve the proposed rate of return</w:t>
      </w:r>
      <w:r w:rsidR="0012216A" w:rsidRPr="008F3929">
        <w:rPr>
          <w:rFonts w:ascii="Times New Roman" w:hAnsi="Times New Roman" w:cs="Times New Roman"/>
          <w:sz w:val="24"/>
          <w:szCs w:val="24"/>
        </w:rPr>
        <w:t xml:space="preserve"> of </w:t>
      </w:r>
      <w:r w:rsidR="005F4A12" w:rsidRPr="008F3929">
        <w:rPr>
          <w:rFonts w:ascii="Times New Roman" w:hAnsi="Times New Roman" w:cs="Times New Roman"/>
          <w:sz w:val="24"/>
          <w:szCs w:val="24"/>
        </w:rPr>
        <w:t>7.</w:t>
      </w:r>
      <w:r w:rsidR="00B94F39" w:rsidRPr="008F3929">
        <w:rPr>
          <w:rFonts w:ascii="Times New Roman" w:hAnsi="Times New Roman" w:cs="Times New Roman"/>
          <w:sz w:val="24"/>
          <w:szCs w:val="24"/>
        </w:rPr>
        <w:t xml:space="preserve">65 </w:t>
      </w:r>
      <w:r w:rsidR="008C2791" w:rsidRPr="008F3929">
        <w:rPr>
          <w:rFonts w:ascii="Times New Roman" w:hAnsi="Times New Roman" w:cs="Times New Roman"/>
          <w:sz w:val="24"/>
          <w:szCs w:val="24"/>
        </w:rPr>
        <w:t>percent</w:t>
      </w:r>
      <w:r w:rsidRPr="008F3929">
        <w:rPr>
          <w:rFonts w:ascii="Times New Roman" w:hAnsi="Times New Roman" w:cs="Times New Roman"/>
          <w:sz w:val="24"/>
          <w:szCs w:val="24"/>
        </w:rPr>
        <w:t xml:space="preserve">.  </w:t>
      </w:r>
    </w:p>
    <w:p w14:paraId="1B5548D4" w14:textId="17D377BB" w:rsidR="0012216A" w:rsidRPr="008F3929" w:rsidRDefault="0012216A" w:rsidP="00587BC1">
      <w:pPr>
        <w:pStyle w:val="BodyTextIndent2"/>
        <w:widowControl/>
        <w:spacing w:after="0"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Would you p</w:t>
      </w:r>
      <w:r w:rsidR="003C3C67" w:rsidRPr="008F3929">
        <w:rPr>
          <w:rFonts w:ascii="Times New Roman" w:hAnsi="Times New Roman" w:cs="Times New Roman"/>
          <w:b/>
          <w:sz w:val="24"/>
          <w:szCs w:val="24"/>
        </w:rPr>
        <w:t xml:space="preserve">lease describe Exhibit </w:t>
      </w:r>
      <w:r w:rsidR="00F90B42" w:rsidRPr="008F3929">
        <w:rPr>
          <w:rFonts w:ascii="Times New Roman" w:hAnsi="Times New Roman" w:cs="Times New Roman"/>
          <w:b/>
          <w:sz w:val="24"/>
          <w:szCs w:val="24"/>
        </w:rPr>
        <w:t xml:space="preserve">No. </w:t>
      </w:r>
      <w:r w:rsidR="002E3CA8" w:rsidRPr="008F3929">
        <w:rPr>
          <w:rFonts w:ascii="Times New Roman" w:hAnsi="Times New Roman" w:cs="Times New Roman"/>
          <w:b/>
          <w:sz w:val="24"/>
          <w:szCs w:val="24"/>
        </w:rPr>
        <w:t>__ (</w:t>
      </w:r>
      <w:r w:rsidR="00F90B42" w:rsidRPr="008F3929">
        <w:rPr>
          <w:rFonts w:ascii="Times New Roman" w:hAnsi="Times New Roman" w:cs="Times New Roman"/>
          <w:b/>
          <w:sz w:val="24"/>
          <w:szCs w:val="24"/>
        </w:rPr>
        <w:t>MPP-</w:t>
      </w:r>
      <w:r w:rsidR="002E3CA8" w:rsidRPr="008F3929">
        <w:rPr>
          <w:rFonts w:ascii="Times New Roman" w:hAnsi="Times New Roman" w:cs="Times New Roman"/>
          <w:b/>
          <w:sz w:val="24"/>
          <w:szCs w:val="24"/>
        </w:rPr>
        <w:t>4)</w:t>
      </w:r>
      <w:r w:rsidR="003C3C67" w:rsidRPr="008F3929">
        <w:rPr>
          <w:rFonts w:ascii="Times New Roman" w:hAnsi="Times New Roman" w:cs="Times New Roman"/>
          <w:b/>
          <w:sz w:val="24"/>
          <w:szCs w:val="24"/>
        </w:rPr>
        <w:t>?</w:t>
      </w:r>
    </w:p>
    <w:p w14:paraId="31D7B998" w14:textId="26A4F709" w:rsidR="0012216A" w:rsidRPr="008F3929" w:rsidRDefault="005817D9"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Exhibit </w:t>
      </w:r>
      <w:r w:rsidR="00F90B42" w:rsidRPr="008F3929">
        <w:rPr>
          <w:rFonts w:ascii="Times New Roman" w:hAnsi="Times New Roman" w:cs="Times New Roman"/>
          <w:sz w:val="24"/>
          <w:szCs w:val="24"/>
        </w:rPr>
        <w:t xml:space="preserve">No. </w:t>
      </w:r>
      <w:r w:rsidR="002E3CA8" w:rsidRPr="008F3929">
        <w:rPr>
          <w:rFonts w:ascii="Times New Roman" w:hAnsi="Times New Roman" w:cs="Times New Roman"/>
          <w:sz w:val="24"/>
          <w:szCs w:val="24"/>
        </w:rPr>
        <w:t>__ (</w:t>
      </w:r>
      <w:r w:rsidR="00F90B42" w:rsidRPr="008F3929">
        <w:rPr>
          <w:rFonts w:ascii="Times New Roman" w:hAnsi="Times New Roman" w:cs="Times New Roman"/>
          <w:sz w:val="24"/>
          <w:szCs w:val="24"/>
        </w:rPr>
        <w:t>MPP-</w:t>
      </w:r>
      <w:r w:rsidR="002E3CA8" w:rsidRPr="008F3929">
        <w:rPr>
          <w:rFonts w:ascii="Times New Roman" w:hAnsi="Times New Roman" w:cs="Times New Roman"/>
          <w:sz w:val="24"/>
          <w:szCs w:val="24"/>
        </w:rPr>
        <w:t>4)</w:t>
      </w:r>
      <w:r w:rsidRPr="008F3929">
        <w:rPr>
          <w:rFonts w:ascii="Times New Roman" w:hAnsi="Times New Roman" w:cs="Times New Roman"/>
          <w:sz w:val="24"/>
          <w:szCs w:val="24"/>
        </w:rPr>
        <w:t xml:space="preserve"> show</w:t>
      </w:r>
      <w:r w:rsidR="0012216A" w:rsidRPr="008F3929">
        <w:rPr>
          <w:rFonts w:ascii="Times New Roman" w:hAnsi="Times New Roman" w:cs="Times New Roman"/>
          <w:sz w:val="24"/>
          <w:szCs w:val="24"/>
        </w:rPr>
        <w:t xml:space="preserve">s the calculation of the conversion factor which </w:t>
      </w:r>
      <w:r w:rsidR="00A4285D" w:rsidRPr="008F3929">
        <w:rPr>
          <w:rFonts w:ascii="Times New Roman" w:hAnsi="Times New Roman" w:cs="Times New Roman"/>
          <w:sz w:val="24"/>
          <w:szCs w:val="24"/>
        </w:rPr>
        <w:t xml:space="preserve">is </w:t>
      </w:r>
      <w:r w:rsidR="00E455BC" w:rsidRPr="008F3929">
        <w:rPr>
          <w:rFonts w:ascii="Times New Roman" w:hAnsi="Times New Roman" w:cs="Times New Roman"/>
          <w:sz w:val="24"/>
          <w:szCs w:val="24"/>
        </w:rPr>
        <w:t>applied</w:t>
      </w:r>
      <w:r w:rsidR="0012216A" w:rsidRPr="008F3929">
        <w:rPr>
          <w:rFonts w:ascii="Times New Roman" w:hAnsi="Times New Roman" w:cs="Times New Roman"/>
          <w:sz w:val="24"/>
          <w:szCs w:val="24"/>
        </w:rPr>
        <w:t xml:space="preserve"> to the required net income to </w:t>
      </w:r>
      <w:r w:rsidR="00E455BC" w:rsidRPr="008F3929">
        <w:rPr>
          <w:rFonts w:ascii="Times New Roman" w:hAnsi="Times New Roman" w:cs="Times New Roman"/>
          <w:sz w:val="24"/>
          <w:szCs w:val="24"/>
        </w:rPr>
        <w:t xml:space="preserve">produce </w:t>
      </w:r>
      <w:r w:rsidR="0012216A" w:rsidRPr="008F3929">
        <w:rPr>
          <w:rFonts w:ascii="Times New Roman" w:hAnsi="Times New Roman" w:cs="Times New Roman"/>
          <w:sz w:val="24"/>
          <w:szCs w:val="24"/>
        </w:rPr>
        <w:t xml:space="preserve">the required revenue increase.  The conversion factor takes into account </w:t>
      </w:r>
      <w:r w:rsidR="00E455BC" w:rsidRPr="008F3929">
        <w:rPr>
          <w:rFonts w:ascii="Times New Roman" w:hAnsi="Times New Roman" w:cs="Times New Roman"/>
          <w:sz w:val="24"/>
          <w:szCs w:val="24"/>
        </w:rPr>
        <w:t xml:space="preserve">revenue-sensitive </w:t>
      </w:r>
      <w:r w:rsidR="0012216A" w:rsidRPr="008F3929">
        <w:rPr>
          <w:rFonts w:ascii="Times New Roman" w:hAnsi="Times New Roman" w:cs="Times New Roman"/>
          <w:sz w:val="24"/>
          <w:szCs w:val="24"/>
        </w:rPr>
        <w:t>items that change as</w:t>
      </w:r>
      <w:r w:rsidRPr="008F3929">
        <w:rPr>
          <w:rFonts w:ascii="Times New Roman" w:hAnsi="Times New Roman" w:cs="Times New Roman"/>
          <w:sz w:val="24"/>
          <w:szCs w:val="24"/>
        </w:rPr>
        <w:t xml:space="preserve"> revenue changes</w:t>
      </w:r>
      <w:r w:rsidR="00E455BC" w:rsidRPr="008F3929">
        <w:rPr>
          <w:rFonts w:ascii="Times New Roman" w:hAnsi="Times New Roman" w:cs="Times New Roman"/>
          <w:sz w:val="24"/>
          <w:szCs w:val="24"/>
        </w:rPr>
        <w:t>,</w:t>
      </w:r>
      <w:r w:rsidR="0012216A" w:rsidRPr="008F3929">
        <w:rPr>
          <w:rFonts w:ascii="Times New Roman" w:hAnsi="Times New Roman" w:cs="Times New Roman"/>
          <w:sz w:val="24"/>
          <w:szCs w:val="24"/>
        </w:rPr>
        <w:t xml:space="preserve"> including uncollectible</w:t>
      </w:r>
      <w:r w:rsidR="003C3C67" w:rsidRPr="008F3929">
        <w:rPr>
          <w:rFonts w:ascii="Times New Roman" w:hAnsi="Times New Roman" w:cs="Times New Roman"/>
          <w:sz w:val="24"/>
          <w:szCs w:val="24"/>
        </w:rPr>
        <w:t>s</w:t>
      </w:r>
      <w:r w:rsidR="0012216A" w:rsidRPr="008F3929">
        <w:rPr>
          <w:rFonts w:ascii="Times New Roman" w:hAnsi="Times New Roman" w:cs="Times New Roman"/>
          <w:sz w:val="24"/>
          <w:szCs w:val="24"/>
        </w:rPr>
        <w:t xml:space="preserve">, </w:t>
      </w:r>
      <w:r w:rsidR="003C3C67" w:rsidRPr="008F3929">
        <w:rPr>
          <w:rFonts w:ascii="Times New Roman" w:hAnsi="Times New Roman" w:cs="Times New Roman"/>
          <w:sz w:val="24"/>
          <w:szCs w:val="24"/>
        </w:rPr>
        <w:t xml:space="preserve">Commission fees, </w:t>
      </w:r>
      <w:r w:rsidR="00AC2E76" w:rsidRPr="008F3929">
        <w:rPr>
          <w:rFonts w:ascii="Times New Roman" w:hAnsi="Times New Roman" w:cs="Times New Roman"/>
          <w:sz w:val="24"/>
          <w:szCs w:val="24"/>
        </w:rPr>
        <w:t xml:space="preserve">Washington Business and Operating (B&amp;O) </w:t>
      </w:r>
      <w:r w:rsidR="003C3C67" w:rsidRPr="008F3929">
        <w:rPr>
          <w:rFonts w:ascii="Times New Roman" w:hAnsi="Times New Roman" w:cs="Times New Roman"/>
          <w:sz w:val="24"/>
          <w:szCs w:val="24"/>
        </w:rPr>
        <w:t xml:space="preserve">tax, and federal income taxes.  The conversion factor is calculated to be </w:t>
      </w:r>
      <w:r w:rsidR="002E3CA8" w:rsidRPr="008F3929">
        <w:rPr>
          <w:rFonts w:ascii="Times New Roman" w:hAnsi="Times New Roman" w:cs="Times New Roman"/>
          <w:sz w:val="24"/>
          <w:szCs w:val="24"/>
        </w:rPr>
        <w:t>0</w:t>
      </w:r>
      <w:r w:rsidR="003C3C67" w:rsidRPr="008F3929">
        <w:rPr>
          <w:rFonts w:ascii="Times New Roman" w:hAnsi="Times New Roman" w:cs="Times New Roman"/>
          <w:sz w:val="24"/>
          <w:szCs w:val="24"/>
        </w:rPr>
        <w:t>.</w:t>
      </w:r>
      <w:r w:rsidR="00AC2E76" w:rsidRPr="008F3929">
        <w:rPr>
          <w:rFonts w:ascii="Times New Roman" w:hAnsi="Times New Roman" w:cs="Times New Roman"/>
          <w:sz w:val="24"/>
          <w:szCs w:val="24"/>
        </w:rPr>
        <w:t>62311</w:t>
      </w:r>
      <w:r w:rsidR="003C3C67" w:rsidRPr="008F3929">
        <w:rPr>
          <w:rFonts w:ascii="Times New Roman" w:hAnsi="Times New Roman" w:cs="Times New Roman"/>
          <w:sz w:val="24"/>
          <w:szCs w:val="24"/>
        </w:rPr>
        <w:t>.</w:t>
      </w:r>
    </w:p>
    <w:p w14:paraId="3BF7C81F" w14:textId="485200BF" w:rsidR="003C3C67" w:rsidRPr="008F3929" w:rsidRDefault="001735F7"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9F2987" w:rsidRPr="008F3929">
        <w:rPr>
          <w:rFonts w:ascii="Times New Roman" w:hAnsi="Times New Roman" w:cs="Times New Roman"/>
          <w:b/>
          <w:sz w:val="24"/>
          <w:szCs w:val="24"/>
        </w:rPr>
        <w:t xml:space="preserve">Please </w:t>
      </w:r>
      <w:r w:rsidRPr="008F3929">
        <w:rPr>
          <w:rFonts w:ascii="Times New Roman" w:hAnsi="Times New Roman" w:cs="Times New Roman"/>
          <w:b/>
          <w:sz w:val="24"/>
          <w:szCs w:val="24"/>
        </w:rPr>
        <w:t>describe E</w:t>
      </w:r>
      <w:r w:rsidR="003C3C67" w:rsidRPr="008F3929">
        <w:rPr>
          <w:rFonts w:ascii="Times New Roman" w:hAnsi="Times New Roman" w:cs="Times New Roman"/>
          <w:b/>
          <w:sz w:val="24"/>
          <w:szCs w:val="24"/>
        </w:rPr>
        <w:t xml:space="preserve">xhibit </w:t>
      </w:r>
      <w:r w:rsidR="009947B8" w:rsidRPr="008F3929">
        <w:rPr>
          <w:rFonts w:ascii="Times New Roman" w:hAnsi="Times New Roman" w:cs="Times New Roman"/>
          <w:b/>
          <w:sz w:val="24"/>
          <w:szCs w:val="24"/>
        </w:rPr>
        <w:t xml:space="preserve">No. </w:t>
      </w:r>
      <w:r w:rsidR="002E3CA8" w:rsidRPr="008F3929">
        <w:rPr>
          <w:rFonts w:ascii="Times New Roman" w:hAnsi="Times New Roman" w:cs="Times New Roman"/>
          <w:b/>
          <w:sz w:val="24"/>
          <w:szCs w:val="24"/>
        </w:rPr>
        <w:t>__ (</w:t>
      </w:r>
      <w:r w:rsidR="009947B8" w:rsidRPr="008F3929">
        <w:rPr>
          <w:rFonts w:ascii="Times New Roman" w:hAnsi="Times New Roman" w:cs="Times New Roman"/>
          <w:b/>
          <w:sz w:val="24"/>
          <w:szCs w:val="24"/>
        </w:rPr>
        <w:t>MPP-</w:t>
      </w:r>
      <w:r w:rsidR="002E3CA8" w:rsidRPr="008F3929">
        <w:rPr>
          <w:rFonts w:ascii="Times New Roman" w:hAnsi="Times New Roman" w:cs="Times New Roman"/>
          <w:b/>
          <w:sz w:val="24"/>
          <w:szCs w:val="24"/>
        </w:rPr>
        <w:t>5)</w:t>
      </w:r>
      <w:r w:rsidR="00A41446" w:rsidRPr="008F3929">
        <w:rPr>
          <w:rFonts w:ascii="Times New Roman" w:hAnsi="Times New Roman" w:cs="Times New Roman"/>
          <w:b/>
          <w:sz w:val="24"/>
          <w:szCs w:val="24"/>
        </w:rPr>
        <w:t>.</w:t>
      </w:r>
    </w:p>
    <w:p w14:paraId="2BC5272D" w14:textId="1B051EBD" w:rsidR="001735F7" w:rsidRPr="008F3929" w:rsidRDefault="001735F7"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Exhibit </w:t>
      </w:r>
      <w:r w:rsidR="009947B8" w:rsidRPr="008F3929">
        <w:rPr>
          <w:rFonts w:ascii="Times New Roman" w:hAnsi="Times New Roman" w:cs="Times New Roman"/>
          <w:sz w:val="24"/>
          <w:szCs w:val="24"/>
        </w:rPr>
        <w:t>No</w:t>
      </w:r>
      <w:r w:rsidR="002E3CA8" w:rsidRPr="008F3929">
        <w:rPr>
          <w:rFonts w:ascii="Times New Roman" w:hAnsi="Times New Roman" w:cs="Times New Roman"/>
          <w:sz w:val="24"/>
          <w:szCs w:val="24"/>
        </w:rPr>
        <w:t>. __</w:t>
      </w:r>
      <w:r w:rsidR="009947B8" w:rsidRPr="008F3929">
        <w:rPr>
          <w:rFonts w:ascii="Times New Roman" w:hAnsi="Times New Roman" w:cs="Times New Roman"/>
          <w:sz w:val="24"/>
          <w:szCs w:val="24"/>
        </w:rPr>
        <w:t xml:space="preserve"> </w:t>
      </w:r>
      <w:r w:rsidR="002E3CA8" w:rsidRPr="008F3929">
        <w:rPr>
          <w:rFonts w:ascii="Times New Roman" w:hAnsi="Times New Roman" w:cs="Times New Roman"/>
          <w:sz w:val="24"/>
          <w:szCs w:val="24"/>
        </w:rPr>
        <w:t>(</w:t>
      </w:r>
      <w:r w:rsidR="009947B8" w:rsidRPr="008F3929">
        <w:rPr>
          <w:rFonts w:ascii="Times New Roman" w:hAnsi="Times New Roman" w:cs="Times New Roman"/>
          <w:sz w:val="24"/>
          <w:szCs w:val="24"/>
        </w:rPr>
        <w:t>MPP-</w:t>
      </w:r>
      <w:r w:rsidR="002E3CA8" w:rsidRPr="008F3929">
        <w:rPr>
          <w:rFonts w:ascii="Times New Roman" w:hAnsi="Times New Roman" w:cs="Times New Roman"/>
          <w:sz w:val="24"/>
          <w:szCs w:val="24"/>
        </w:rPr>
        <w:t>5)</w:t>
      </w:r>
      <w:r w:rsidRPr="008F3929">
        <w:rPr>
          <w:rFonts w:ascii="Times New Roman" w:hAnsi="Times New Roman" w:cs="Times New Roman"/>
          <w:sz w:val="24"/>
          <w:szCs w:val="24"/>
        </w:rPr>
        <w:t xml:space="preserve"> shows each of the Company</w:t>
      </w:r>
      <w:r w:rsidR="002E3CA8" w:rsidRPr="008F3929">
        <w:rPr>
          <w:rFonts w:ascii="Times New Roman" w:hAnsi="Times New Roman" w:cs="Times New Roman"/>
          <w:sz w:val="24"/>
          <w:szCs w:val="24"/>
        </w:rPr>
        <w:t>’s</w:t>
      </w:r>
      <w:r w:rsidRPr="008F3929">
        <w:rPr>
          <w:rFonts w:ascii="Times New Roman" w:hAnsi="Times New Roman" w:cs="Times New Roman"/>
          <w:sz w:val="24"/>
          <w:szCs w:val="24"/>
        </w:rPr>
        <w:t xml:space="preserve"> proposed adjustments</w:t>
      </w:r>
      <w:r w:rsidR="002E3CA8" w:rsidRPr="008F3929">
        <w:rPr>
          <w:rFonts w:ascii="Times New Roman" w:hAnsi="Times New Roman" w:cs="Times New Roman"/>
          <w:sz w:val="24"/>
          <w:szCs w:val="24"/>
        </w:rPr>
        <w:t>,</w:t>
      </w:r>
      <w:r w:rsidRPr="008F3929">
        <w:rPr>
          <w:rFonts w:ascii="Times New Roman" w:hAnsi="Times New Roman" w:cs="Times New Roman"/>
          <w:sz w:val="24"/>
          <w:szCs w:val="24"/>
        </w:rPr>
        <w:t xml:space="preserve"> culminating in </w:t>
      </w:r>
      <w:r w:rsidR="002E3CA8" w:rsidRPr="008F3929">
        <w:rPr>
          <w:rFonts w:ascii="Times New Roman" w:hAnsi="Times New Roman" w:cs="Times New Roman"/>
          <w:sz w:val="24"/>
          <w:szCs w:val="24"/>
        </w:rPr>
        <w:t xml:space="preserve">the </w:t>
      </w:r>
      <w:r w:rsidRPr="008F3929">
        <w:rPr>
          <w:rFonts w:ascii="Times New Roman" w:hAnsi="Times New Roman" w:cs="Times New Roman"/>
          <w:sz w:val="24"/>
          <w:szCs w:val="24"/>
        </w:rPr>
        <w:t>total column shown</w:t>
      </w:r>
      <w:r w:rsidR="002E3CA8" w:rsidRPr="008F3929">
        <w:rPr>
          <w:rFonts w:ascii="Times New Roman" w:hAnsi="Times New Roman" w:cs="Times New Roman"/>
          <w:sz w:val="24"/>
          <w:szCs w:val="24"/>
        </w:rPr>
        <w:t xml:space="preserve"> in column (2)</w:t>
      </w:r>
      <w:r w:rsidRPr="008F3929">
        <w:rPr>
          <w:rFonts w:ascii="Times New Roman" w:hAnsi="Times New Roman" w:cs="Times New Roman"/>
          <w:sz w:val="24"/>
          <w:szCs w:val="24"/>
        </w:rPr>
        <w:t xml:space="preserve">.  </w:t>
      </w:r>
      <w:r w:rsidR="00CF3436" w:rsidRPr="008F3929">
        <w:rPr>
          <w:rFonts w:ascii="Times New Roman" w:hAnsi="Times New Roman" w:cs="Times New Roman"/>
          <w:sz w:val="24"/>
          <w:szCs w:val="24"/>
        </w:rPr>
        <w:t>The Company is proposing t</w:t>
      </w:r>
      <w:r w:rsidR="0094128A" w:rsidRPr="008F3929">
        <w:rPr>
          <w:rFonts w:ascii="Times New Roman" w:hAnsi="Times New Roman" w:cs="Times New Roman"/>
          <w:sz w:val="24"/>
          <w:szCs w:val="24"/>
        </w:rPr>
        <w:t>hree</w:t>
      </w:r>
      <w:r w:rsidR="00CF3436" w:rsidRPr="008F3929">
        <w:rPr>
          <w:rFonts w:ascii="Times New Roman" w:hAnsi="Times New Roman" w:cs="Times New Roman"/>
          <w:sz w:val="24"/>
          <w:szCs w:val="24"/>
        </w:rPr>
        <w:t xml:space="preserve"> restating adjustments and </w:t>
      </w:r>
      <w:r w:rsidR="0094128A" w:rsidRPr="008F3929">
        <w:rPr>
          <w:rFonts w:ascii="Times New Roman" w:hAnsi="Times New Roman" w:cs="Times New Roman"/>
          <w:sz w:val="24"/>
          <w:szCs w:val="24"/>
        </w:rPr>
        <w:t>seven</w:t>
      </w:r>
      <w:r w:rsidR="00CF3436" w:rsidRPr="008F3929">
        <w:rPr>
          <w:rFonts w:ascii="Times New Roman" w:hAnsi="Times New Roman" w:cs="Times New Roman"/>
          <w:sz w:val="24"/>
          <w:szCs w:val="24"/>
        </w:rPr>
        <w:t xml:space="preserve"> pro forma adjustments.</w:t>
      </w:r>
      <w:r w:rsidRPr="008F3929">
        <w:rPr>
          <w:rFonts w:ascii="Times New Roman" w:hAnsi="Times New Roman" w:cs="Times New Roman"/>
          <w:sz w:val="24"/>
          <w:szCs w:val="24"/>
        </w:rPr>
        <w:t xml:space="preserve"> </w:t>
      </w:r>
    </w:p>
    <w:p w14:paraId="457CC1FD" w14:textId="77777777" w:rsidR="00CF3436" w:rsidRPr="008F3929" w:rsidRDefault="00CF3436"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Q.</w:t>
      </w:r>
      <w:r w:rsidRPr="008F3929">
        <w:rPr>
          <w:rFonts w:ascii="Times New Roman" w:hAnsi="Times New Roman" w:cs="Times New Roman"/>
          <w:sz w:val="24"/>
          <w:szCs w:val="24"/>
        </w:rPr>
        <w:tab/>
      </w:r>
      <w:r w:rsidRPr="008F3929">
        <w:rPr>
          <w:rFonts w:ascii="Times New Roman" w:hAnsi="Times New Roman" w:cs="Times New Roman"/>
          <w:b/>
          <w:sz w:val="24"/>
          <w:szCs w:val="24"/>
        </w:rPr>
        <w:t xml:space="preserve">Can you please briefly </w:t>
      </w:r>
      <w:r w:rsidR="00DB119C" w:rsidRPr="008F3929">
        <w:rPr>
          <w:rFonts w:ascii="Times New Roman" w:hAnsi="Times New Roman" w:cs="Times New Roman"/>
          <w:b/>
          <w:sz w:val="24"/>
          <w:szCs w:val="24"/>
        </w:rPr>
        <w:t>provide a</w:t>
      </w:r>
      <w:r w:rsidRPr="008F3929">
        <w:rPr>
          <w:rFonts w:ascii="Times New Roman" w:hAnsi="Times New Roman" w:cs="Times New Roman"/>
          <w:b/>
          <w:sz w:val="24"/>
          <w:szCs w:val="24"/>
        </w:rPr>
        <w:t xml:space="preserve"> definition of restating and pro forma adjustments?</w:t>
      </w:r>
    </w:p>
    <w:p w14:paraId="5E2ADC2D" w14:textId="5209708D" w:rsidR="00DB119C" w:rsidRPr="008F3929" w:rsidRDefault="00CF3436" w:rsidP="00DB119C">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Yes.  A restating adjustment </w:t>
      </w:r>
      <w:r w:rsidR="00DB119C" w:rsidRPr="008F3929">
        <w:rPr>
          <w:rFonts w:ascii="Times New Roman" w:hAnsi="Times New Roman" w:cs="Times New Roman"/>
          <w:sz w:val="24"/>
          <w:szCs w:val="24"/>
        </w:rPr>
        <w:t>is an adjustment to the actual booked operating results to a basis acceptable for ratemaking.  A pro forma adjustment is a known and measurable change beyond the test year that is not offset by other factors.</w:t>
      </w:r>
    </w:p>
    <w:p w14:paraId="2D4D9F50" w14:textId="74579AB9" w:rsidR="00DB119C" w:rsidRPr="008F3929" w:rsidRDefault="00DB119C" w:rsidP="00DB119C">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Cascade is proposing t</w:t>
      </w:r>
      <w:r w:rsidR="00933DEF" w:rsidRPr="008F3929">
        <w:rPr>
          <w:rFonts w:ascii="Times New Roman" w:hAnsi="Times New Roman" w:cs="Times New Roman"/>
          <w:sz w:val="24"/>
          <w:szCs w:val="24"/>
        </w:rPr>
        <w:t>wo</w:t>
      </w:r>
      <w:r w:rsidRPr="008F3929">
        <w:rPr>
          <w:rFonts w:ascii="Times New Roman" w:hAnsi="Times New Roman" w:cs="Times New Roman"/>
          <w:sz w:val="24"/>
          <w:szCs w:val="24"/>
        </w:rPr>
        <w:t xml:space="preserve"> restating adjustments, identifie</w:t>
      </w:r>
      <w:r w:rsidR="00B17102" w:rsidRPr="008F3929">
        <w:rPr>
          <w:rFonts w:ascii="Times New Roman" w:hAnsi="Times New Roman" w:cs="Times New Roman"/>
          <w:sz w:val="24"/>
          <w:szCs w:val="24"/>
        </w:rPr>
        <w:t>d</w:t>
      </w:r>
      <w:r w:rsidRPr="008F3929">
        <w:rPr>
          <w:rFonts w:ascii="Times New Roman" w:hAnsi="Times New Roman" w:cs="Times New Roman"/>
          <w:sz w:val="24"/>
          <w:szCs w:val="24"/>
        </w:rPr>
        <w:t xml:space="preserve"> as R-1 </w:t>
      </w:r>
      <w:r w:rsidR="0094128A" w:rsidRPr="008F3929">
        <w:rPr>
          <w:rFonts w:ascii="Times New Roman" w:hAnsi="Times New Roman" w:cs="Times New Roman"/>
          <w:sz w:val="24"/>
          <w:szCs w:val="24"/>
        </w:rPr>
        <w:t>through</w:t>
      </w:r>
      <w:r w:rsidR="00933DEF" w:rsidRPr="008F3929">
        <w:rPr>
          <w:rFonts w:ascii="Times New Roman" w:hAnsi="Times New Roman" w:cs="Times New Roman"/>
          <w:sz w:val="24"/>
          <w:szCs w:val="24"/>
        </w:rPr>
        <w:t xml:space="preserve"> </w:t>
      </w:r>
      <w:r w:rsidRPr="008F3929">
        <w:rPr>
          <w:rFonts w:ascii="Times New Roman" w:hAnsi="Times New Roman" w:cs="Times New Roman"/>
          <w:sz w:val="24"/>
          <w:szCs w:val="24"/>
        </w:rPr>
        <w:t>R-</w:t>
      </w:r>
      <w:r w:rsidR="0094128A" w:rsidRPr="008F3929">
        <w:rPr>
          <w:rFonts w:ascii="Times New Roman" w:hAnsi="Times New Roman" w:cs="Times New Roman"/>
          <w:sz w:val="24"/>
          <w:szCs w:val="24"/>
        </w:rPr>
        <w:t>3</w:t>
      </w:r>
      <w:r w:rsidRPr="008F3929">
        <w:rPr>
          <w:rFonts w:ascii="Times New Roman" w:hAnsi="Times New Roman" w:cs="Times New Roman"/>
          <w:sz w:val="24"/>
          <w:szCs w:val="24"/>
        </w:rPr>
        <w:t xml:space="preserve"> in Exhibit No. </w:t>
      </w:r>
      <w:r w:rsidR="003F7A03" w:rsidRPr="008F3929">
        <w:rPr>
          <w:rFonts w:ascii="Times New Roman" w:hAnsi="Times New Roman" w:cs="Times New Roman"/>
          <w:sz w:val="24"/>
          <w:szCs w:val="24"/>
        </w:rPr>
        <w:t>__ (</w:t>
      </w:r>
      <w:r w:rsidRPr="008F3929">
        <w:rPr>
          <w:rFonts w:ascii="Times New Roman" w:hAnsi="Times New Roman" w:cs="Times New Roman"/>
          <w:sz w:val="24"/>
          <w:szCs w:val="24"/>
        </w:rPr>
        <w:t>MPP-</w:t>
      </w:r>
      <w:r w:rsidR="003F7A03" w:rsidRPr="008F3929">
        <w:rPr>
          <w:rFonts w:ascii="Times New Roman" w:hAnsi="Times New Roman" w:cs="Times New Roman"/>
          <w:sz w:val="24"/>
          <w:szCs w:val="24"/>
        </w:rPr>
        <w:t>5)</w:t>
      </w:r>
      <w:r w:rsidRPr="008F3929">
        <w:rPr>
          <w:rFonts w:ascii="Times New Roman" w:hAnsi="Times New Roman" w:cs="Times New Roman"/>
          <w:sz w:val="24"/>
          <w:szCs w:val="24"/>
        </w:rPr>
        <w:t xml:space="preserve">, and </w:t>
      </w:r>
      <w:r w:rsidR="00933DEF" w:rsidRPr="008F3929">
        <w:rPr>
          <w:rFonts w:ascii="Times New Roman" w:hAnsi="Times New Roman" w:cs="Times New Roman"/>
          <w:sz w:val="24"/>
          <w:szCs w:val="24"/>
        </w:rPr>
        <w:t>seven</w:t>
      </w:r>
      <w:r w:rsidRPr="008F3929">
        <w:rPr>
          <w:rFonts w:ascii="Times New Roman" w:hAnsi="Times New Roman" w:cs="Times New Roman"/>
          <w:sz w:val="24"/>
          <w:szCs w:val="24"/>
        </w:rPr>
        <w:t xml:space="preserve"> pro forma adjustments identified as P-1 thru P-</w:t>
      </w:r>
      <w:r w:rsidR="00B94F39" w:rsidRPr="008F3929">
        <w:rPr>
          <w:rFonts w:ascii="Times New Roman" w:hAnsi="Times New Roman" w:cs="Times New Roman"/>
          <w:sz w:val="24"/>
          <w:szCs w:val="24"/>
        </w:rPr>
        <w:t>7</w:t>
      </w:r>
    </w:p>
    <w:p w14:paraId="15E5884C" w14:textId="71AB8307" w:rsidR="001735F7" w:rsidRPr="008F3929" w:rsidRDefault="00DB119C" w:rsidP="00DB119C">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1735F7" w:rsidRPr="008F3929">
        <w:rPr>
          <w:rFonts w:ascii="Times New Roman" w:hAnsi="Times New Roman" w:cs="Times New Roman"/>
          <w:b/>
          <w:sz w:val="24"/>
          <w:szCs w:val="24"/>
        </w:rPr>
        <w:t>Would you describe each of the adjustment</w:t>
      </w:r>
      <w:r w:rsidR="005817D9" w:rsidRPr="008F3929">
        <w:rPr>
          <w:rFonts w:ascii="Times New Roman" w:hAnsi="Times New Roman" w:cs="Times New Roman"/>
          <w:b/>
          <w:sz w:val="24"/>
          <w:szCs w:val="24"/>
        </w:rPr>
        <w:t>s</w:t>
      </w:r>
      <w:r w:rsidR="001735F7" w:rsidRPr="008F3929">
        <w:rPr>
          <w:rFonts w:ascii="Times New Roman" w:hAnsi="Times New Roman" w:cs="Times New Roman"/>
          <w:b/>
          <w:sz w:val="24"/>
          <w:szCs w:val="24"/>
        </w:rPr>
        <w:t xml:space="preserve"> included in Exhibit </w:t>
      </w:r>
      <w:r w:rsidRPr="008F3929">
        <w:rPr>
          <w:rFonts w:ascii="Times New Roman" w:hAnsi="Times New Roman" w:cs="Times New Roman"/>
          <w:b/>
          <w:sz w:val="24"/>
          <w:szCs w:val="24"/>
        </w:rPr>
        <w:t>No.</w:t>
      </w:r>
      <w:r w:rsidR="003F7A03" w:rsidRPr="008F3929">
        <w:rPr>
          <w:rFonts w:ascii="Times New Roman" w:hAnsi="Times New Roman" w:cs="Times New Roman"/>
          <w:b/>
          <w:sz w:val="24"/>
          <w:szCs w:val="24"/>
        </w:rPr>
        <w:t xml:space="preserve"> __</w:t>
      </w:r>
      <w:r w:rsidRPr="008F3929">
        <w:rPr>
          <w:rFonts w:ascii="Times New Roman" w:hAnsi="Times New Roman" w:cs="Times New Roman"/>
          <w:b/>
          <w:sz w:val="24"/>
          <w:szCs w:val="24"/>
        </w:rPr>
        <w:t xml:space="preserve"> </w:t>
      </w:r>
      <w:r w:rsidR="003F7A03" w:rsidRPr="008F3929">
        <w:rPr>
          <w:rFonts w:ascii="Times New Roman" w:hAnsi="Times New Roman" w:cs="Times New Roman"/>
          <w:b/>
          <w:sz w:val="24"/>
          <w:szCs w:val="24"/>
        </w:rPr>
        <w:t>(</w:t>
      </w:r>
      <w:r w:rsidRPr="008F3929">
        <w:rPr>
          <w:rFonts w:ascii="Times New Roman" w:hAnsi="Times New Roman" w:cs="Times New Roman"/>
          <w:b/>
          <w:sz w:val="24"/>
          <w:szCs w:val="24"/>
        </w:rPr>
        <w:t>MPP-</w:t>
      </w:r>
      <w:r w:rsidR="003F7A03" w:rsidRPr="008F3929">
        <w:rPr>
          <w:rFonts w:ascii="Times New Roman" w:hAnsi="Times New Roman" w:cs="Times New Roman"/>
          <w:b/>
          <w:sz w:val="24"/>
          <w:szCs w:val="24"/>
        </w:rPr>
        <w:t>5)</w:t>
      </w:r>
      <w:r w:rsidR="001735F7" w:rsidRPr="008F3929">
        <w:rPr>
          <w:rFonts w:ascii="Times New Roman" w:hAnsi="Times New Roman" w:cs="Times New Roman"/>
          <w:b/>
          <w:sz w:val="24"/>
          <w:szCs w:val="24"/>
        </w:rPr>
        <w:t>?</w:t>
      </w:r>
    </w:p>
    <w:p w14:paraId="21AA82FC" w14:textId="77777777" w:rsidR="00EF21BA" w:rsidRPr="008F3929" w:rsidRDefault="001735F7"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Yes.  The first column, column (</w:t>
      </w:r>
      <w:r w:rsidR="00DB119C" w:rsidRPr="008F3929">
        <w:rPr>
          <w:rFonts w:ascii="Times New Roman" w:hAnsi="Times New Roman" w:cs="Times New Roman"/>
          <w:sz w:val="24"/>
          <w:szCs w:val="24"/>
        </w:rPr>
        <w:t>R-1</w:t>
      </w:r>
      <w:r w:rsidRPr="008F3929">
        <w:rPr>
          <w:rFonts w:ascii="Times New Roman" w:hAnsi="Times New Roman" w:cs="Times New Roman"/>
          <w:sz w:val="24"/>
          <w:szCs w:val="24"/>
        </w:rPr>
        <w:t>), entitled “</w:t>
      </w:r>
      <w:r w:rsidR="003D7599" w:rsidRPr="008F3929">
        <w:rPr>
          <w:rFonts w:ascii="Times New Roman" w:hAnsi="Times New Roman" w:cs="Times New Roman"/>
          <w:sz w:val="24"/>
          <w:szCs w:val="24"/>
        </w:rPr>
        <w:t>W</w:t>
      </w:r>
      <w:r w:rsidR="00DB119C" w:rsidRPr="008F3929">
        <w:rPr>
          <w:rFonts w:ascii="Times New Roman" w:hAnsi="Times New Roman" w:cs="Times New Roman"/>
          <w:sz w:val="24"/>
          <w:szCs w:val="24"/>
        </w:rPr>
        <w:t>eather Normalization</w:t>
      </w:r>
      <w:r w:rsidR="003D7599" w:rsidRPr="008F3929">
        <w:rPr>
          <w:rFonts w:ascii="Times New Roman" w:hAnsi="Times New Roman" w:cs="Times New Roman"/>
          <w:sz w:val="24"/>
          <w:szCs w:val="24"/>
        </w:rPr>
        <w:t xml:space="preserve"> Adjustment</w:t>
      </w:r>
      <w:r w:rsidR="005817D9" w:rsidRPr="008F3929">
        <w:rPr>
          <w:rFonts w:ascii="Times New Roman" w:hAnsi="Times New Roman" w:cs="Times New Roman"/>
          <w:sz w:val="24"/>
          <w:szCs w:val="24"/>
        </w:rPr>
        <w:t>” is an adjustment to</w:t>
      </w:r>
      <w:r w:rsidRPr="008F3929">
        <w:rPr>
          <w:rFonts w:ascii="Times New Roman" w:hAnsi="Times New Roman" w:cs="Times New Roman"/>
          <w:sz w:val="24"/>
          <w:szCs w:val="24"/>
        </w:rPr>
        <w:t xml:space="preserve"> </w:t>
      </w:r>
      <w:r w:rsidR="003D7599" w:rsidRPr="008F3929">
        <w:rPr>
          <w:rFonts w:ascii="Times New Roman" w:hAnsi="Times New Roman" w:cs="Times New Roman"/>
          <w:sz w:val="24"/>
          <w:szCs w:val="24"/>
        </w:rPr>
        <w:t xml:space="preserve">the </w:t>
      </w:r>
      <w:r w:rsidRPr="008F3929">
        <w:rPr>
          <w:rFonts w:ascii="Times New Roman" w:hAnsi="Times New Roman" w:cs="Times New Roman"/>
          <w:sz w:val="24"/>
          <w:szCs w:val="24"/>
        </w:rPr>
        <w:t xml:space="preserve">test period </w:t>
      </w:r>
      <w:r w:rsidR="003D7599" w:rsidRPr="008F3929">
        <w:rPr>
          <w:rFonts w:ascii="Times New Roman" w:hAnsi="Times New Roman" w:cs="Times New Roman"/>
          <w:sz w:val="24"/>
          <w:szCs w:val="24"/>
        </w:rPr>
        <w:t xml:space="preserve">results </w:t>
      </w:r>
      <w:r w:rsidR="00EF21BA" w:rsidRPr="008F3929">
        <w:rPr>
          <w:rFonts w:ascii="Times New Roman" w:hAnsi="Times New Roman" w:cs="Times New Roman"/>
          <w:sz w:val="24"/>
          <w:szCs w:val="24"/>
        </w:rPr>
        <w:t>to reflect customer usage given normal weather.</w:t>
      </w:r>
    </w:p>
    <w:p w14:paraId="256FB9F1" w14:textId="77777777" w:rsidR="00EF21BA" w:rsidRPr="008F3929" w:rsidRDefault="00EF21BA" w:rsidP="00587BC1">
      <w:pPr>
        <w:pStyle w:val="BodyTextIndent2"/>
        <w:widowControl/>
        <w:spacing w:after="0"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Can you describe the methodology Cascade used in the calculation?</w:t>
      </w:r>
    </w:p>
    <w:p w14:paraId="4A3D1576" w14:textId="5907F096" w:rsidR="001735F7" w:rsidRPr="008F3929" w:rsidRDefault="00EF21BA"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Cascade used the most recent thirty</w:t>
      </w:r>
      <w:r w:rsidR="003F7A03" w:rsidRPr="008F3929">
        <w:rPr>
          <w:rFonts w:ascii="Times New Roman" w:hAnsi="Times New Roman" w:cs="Times New Roman"/>
          <w:sz w:val="24"/>
          <w:szCs w:val="24"/>
        </w:rPr>
        <w:t>-</w:t>
      </w:r>
      <w:r w:rsidRPr="008F3929">
        <w:rPr>
          <w:rFonts w:ascii="Times New Roman" w:hAnsi="Times New Roman" w:cs="Times New Roman"/>
          <w:sz w:val="24"/>
          <w:szCs w:val="24"/>
        </w:rPr>
        <w:t>year period of weather data from Snyder Electric a</w:t>
      </w:r>
      <w:r w:rsidR="001735F7" w:rsidRPr="008F3929">
        <w:rPr>
          <w:rFonts w:ascii="Times New Roman" w:hAnsi="Times New Roman" w:cs="Times New Roman"/>
          <w:sz w:val="24"/>
          <w:szCs w:val="24"/>
        </w:rPr>
        <w:t xml:space="preserve">s </w:t>
      </w:r>
      <w:r w:rsidRPr="008F3929">
        <w:rPr>
          <w:rFonts w:ascii="Times New Roman" w:hAnsi="Times New Roman" w:cs="Times New Roman"/>
          <w:sz w:val="24"/>
          <w:szCs w:val="24"/>
        </w:rPr>
        <w:t xml:space="preserve">compiled from </w:t>
      </w:r>
      <w:r w:rsidR="003F7A03" w:rsidRPr="008F3929">
        <w:rPr>
          <w:rFonts w:ascii="Times New Roman" w:hAnsi="Times New Roman" w:cs="Times New Roman"/>
          <w:sz w:val="24"/>
          <w:szCs w:val="24"/>
        </w:rPr>
        <w:t xml:space="preserve">the </w:t>
      </w:r>
      <w:r w:rsidRPr="008F3929">
        <w:rPr>
          <w:rFonts w:ascii="Times New Roman" w:hAnsi="Times New Roman" w:cs="Times New Roman"/>
          <w:sz w:val="24"/>
          <w:szCs w:val="24"/>
        </w:rPr>
        <w:t>N</w:t>
      </w:r>
      <w:r w:rsidR="003F7A03" w:rsidRPr="008F3929">
        <w:rPr>
          <w:rFonts w:ascii="Times New Roman" w:hAnsi="Times New Roman" w:cs="Times New Roman"/>
          <w:sz w:val="24"/>
          <w:szCs w:val="24"/>
        </w:rPr>
        <w:t xml:space="preserve">ational </w:t>
      </w:r>
      <w:r w:rsidRPr="008F3929">
        <w:rPr>
          <w:rFonts w:ascii="Times New Roman" w:hAnsi="Times New Roman" w:cs="Times New Roman"/>
          <w:sz w:val="24"/>
          <w:szCs w:val="24"/>
        </w:rPr>
        <w:t>O</w:t>
      </w:r>
      <w:r w:rsidR="003F7A03" w:rsidRPr="008F3929">
        <w:rPr>
          <w:rFonts w:ascii="Times New Roman" w:hAnsi="Times New Roman" w:cs="Times New Roman"/>
          <w:sz w:val="24"/>
          <w:szCs w:val="24"/>
        </w:rPr>
        <w:t xml:space="preserve">ceanic and </w:t>
      </w:r>
      <w:r w:rsidRPr="008F3929">
        <w:rPr>
          <w:rFonts w:ascii="Times New Roman" w:hAnsi="Times New Roman" w:cs="Times New Roman"/>
          <w:sz w:val="24"/>
          <w:szCs w:val="24"/>
        </w:rPr>
        <w:t>A</w:t>
      </w:r>
      <w:r w:rsidR="003F7A03" w:rsidRPr="008F3929">
        <w:rPr>
          <w:rFonts w:ascii="Times New Roman" w:hAnsi="Times New Roman" w:cs="Times New Roman"/>
          <w:sz w:val="24"/>
          <w:szCs w:val="24"/>
        </w:rPr>
        <w:t xml:space="preserve">tmospheric </w:t>
      </w:r>
      <w:r w:rsidRPr="008F3929">
        <w:rPr>
          <w:rFonts w:ascii="Times New Roman" w:hAnsi="Times New Roman" w:cs="Times New Roman"/>
          <w:sz w:val="24"/>
          <w:szCs w:val="24"/>
        </w:rPr>
        <w:t>A</w:t>
      </w:r>
      <w:r w:rsidR="003F7A03" w:rsidRPr="008F3929">
        <w:rPr>
          <w:rFonts w:ascii="Times New Roman" w:hAnsi="Times New Roman" w:cs="Times New Roman"/>
          <w:sz w:val="24"/>
          <w:szCs w:val="24"/>
        </w:rPr>
        <w:t>dministration</w:t>
      </w:r>
      <w:r w:rsidR="00933DEF" w:rsidRPr="008F3929">
        <w:rPr>
          <w:rFonts w:ascii="Times New Roman" w:hAnsi="Times New Roman" w:cs="Times New Roman"/>
          <w:sz w:val="24"/>
          <w:szCs w:val="24"/>
        </w:rPr>
        <w:t xml:space="preserve"> using a 60 heating degree day (HDD)</w:t>
      </w:r>
      <w:r w:rsidRPr="008F3929">
        <w:rPr>
          <w:rFonts w:ascii="Times New Roman" w:hAnsi="Times New Roman" w:cs="Times New Roman"/>
          <w:sz w:val="24"/>
          <w:szCs w:val="24"/>
        </w:rPr>
        <w:t>.  The thirt</w:t>
      </w:r>
      <w:r w:rsidR="00933DEF" w:rsidRPr="008F3929">
        <w:rPr>
          <w:rFonts w:ascii="Times New Roman" w:hAnsi="Times New Roman" w:cs="Times New Roman"/>
          <w:sz w:val="24"/>
          <w:szCs w:val="24"/>
        </w:rPr>
        <w:t>y</w:t>
      </w:r>
      <w:r w:rsidR="003F7A03" w:rsidRPr="008F3929">
        <w:rPr>
          <w:rFonts w:ascii="Times New Roman" w:hAnsi="Times New Roman" w:cs="Times New Roman"/>
          <w:sz w:val="24"/>
          <w:szCs w:val="24"/>
        </w:rPr>
        <w:t>-</w:t>
      </w:r>
      <w:r w:rsidR="00933DEF" w:rsidRPr="008F3929">
        <w:rPr>
          <w:rFonts w:ascii="Times New Roman" w:hAnsi="Times New Roman" w:cs="Times New Roman"/>
          <w:sz w:val="24"/>
          <w:szCs w:val="24"/>
        </w:rPr>
        <w:t>year data is the period 1981</w:t>
      </w:r>
      <w:r w:rsidRPr="008F3929">
        <w:rPr>
          <w:rFonts w:ascii="Times New Roman" w:hAnsi="Times New Roman" w:cs="Times New Roman"/>
          <w:sz w:val="24"/>
          <w:szCs w:val="24"/>
        </w:rPr>
        <w:t xml:space="preserve"> through 2010.  Cascade also applied the last five years of actual usage compare</w:t>
      </w:r>
      <w:r w:rsidR="003F7A03" w:rsidRPr="008F3929">
        <w:rPr>
          <w:rFonts w:ascii="Times New Roman" w:hAnsi="Times New Roman" w:cs="Times New Roman"/>
          <w:sz w:val="24"/>
          <w:szCs w:val="24"/>
        </w:rPr>
        <w:t>d</w:t>
      </w:r>
      <w:r w:rsidRPr="008F3929">
        <w:rPr>
          <w:rFonts w:ascii="Times New Roman" w:hAnsi="Times New Roman" w:cs="Times New Roman"/>
          <w:sz w:val="24"/>
          <w:szCs w:val="24"/>
        </w:rPr>
        <w:t xml:space="preserve"> to actual weather using a single regression analysis</w:t>
      </w:r>
      <w:r w:rsidR="0094128A" w:rsidRPr="008F3929">
        <w:rPr>
          <w:rFonts w:ascii="Times New Roman" w:hAnsi="Times New Roman" w:cs="Times New Roman"/>
          <w:sz w:val="24"/>
          <w:szCs w:val="24"/>
        </w:rPr>
        <w:t>.</w:t>
      </w:r>
      <w:r w:rsidR="001C2818" w:rsidRPr="008F3929">
        <w:rPr>
          <w:rFonts w:ascii="Times New Roman" w:hAnsi="Times New Roman" w:cs="Times New Roman"/>
          <w:sz w:val="24"/>
          <w:szCs w:val="24"/>
        </w:rPr>
        <w:t xml:space="preserve">  The result</w:t>
      </w:r>
      <w:r w:rsidR="001735F7" w:rsidRPr="008F3929">
        <w:rPr>
          <w:rFonts w:ascii="Times New Roman" w:hAnsi="Times New Roman" w:cs="Times New Roman"/>
          <w:sz w:val="24"/>
          <w:szCs w:val="24"/>
        </w:rPr>
        <w:t xml:space="preserve"> is a</w:t>
      </w:r>
      <w:r w:rsidR="003D7599" w:rsidRPr="008F3929">
        <w:rPr>
          <w:rFonts w:ascii="Times New Roman" w:hAnsi="Times New Roman" w:cs="Times New Roman"/>
          <w:sz w:val="24"/>
          <w:szCs w:val="24"/>
        </w:rPr>
        <w:t>n</w:t>
      </w:r>
      <w:r w:rsidR="001735F7" w:rsidRPr="008F3929">
        <w:rPr>
          <w:rFonts w:ascii="Times New Roman" w:hAnsi="Times New Roman" w:cs="Times New Roman"/>
          <w:sz w:val="24"/>
          <w:szCs w:val="24"/>
        </w:rPr>
        <w:t xml:space="preserve"> </w:t>
      </w:r>
      <w:r w:rsidR="003D7599" w:rsidRPr="008F3929">
        <w:rPr>
          <w:rFonts w:ascii="Times New Roman" w:hAnsi="Times New Roman" w:cs="Times New Roman"/>
          <w:sz w:val="24"/>
          <w:szCs w:val="24"/>
        </w:rPr>
        <w:t>in</w:t>
      </w:r>
      <w:r w:rsidR="001735F7" w:rsidRPr="008F3929">
        <w:rPr>
          <w:rFonts w:ascii="Times New Roman" w:hAnsi="Times New Roman" w:cs="Times New Roman"/>
          <w:sz w:val="24"/>
          <w:szCs w:val="24"/>
        </w:rPr>
        <w:t>crease in net income of $</w:t>
      </w:r>
      <w:r w:rsidR="003D7599" w:rsidRPr="008F3929">
        <w:rPr>
          <w:rFonts w:ascii="Times New Roman" w:hAnsi="Times New Roman" w:cs="Times New Roman"/>
          <w:sz w:val="24"/>
          <w:szCs w:val="24"/>
        </w:rPr>
        <w:t>3,642,550</w:t>
      </w:r>
      <w:r w:rsidR="001C2818" w:rsidRPr="008F3929">
        <w:rPr>
          <w:rFonts w:ascii="Times New Roman" w:hAnsi="Times New Roman" w:cs="Times New Roman"/>
          <w:sz w:val="24"/>
          <w:szCs w:val="24"/>
        </w:rPr>
        <w:t>.</w:t>
      </w:r>
    </w:p>
    <w:p w14:paraId="246D3193" w14:textId="2F3C1761" w:rsidR="003D7599" w:rsidRPr="008F3929" w:rsidRDefault="003D7599" w:rsidP="00587BC1">
      <w:pPr>
        <w:pStyle w:val="BodyTextIndent2"/>
        <w:widowControl/>
        <w:spacing w:after="0"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 xml:space="preserve">Continue with the description of the adjustments in Exhibit No. </w:t>
      </w:r>
      <w:r w:rsidR="008C2791" w:rsidRPr="008F3929">
        <w:rPr>
          <w:rFonts w:ascii="Times New Roman" w:hAnsi="Times New Roman" w:cs="Times New Roman"/>
          <w:b/>
          <w:sz w:val="24"/>
          <w:szCs w:val="24"/>
        </w:rPr>
        <w:t>__ (</w:t>
      </w:r>
      <w:r w:rsidRPr="008F3929">
        <w:rPr>
          <w:rFonts w:ascii="Times New Roman" w:hAnsi="Times New Roman" w:cs="Times New Roman"/>
          <w:b/>
          <w:sz w:val="24"/>
          <w:szCs w:val="24"/>
        </w:rPr>
        <w:t>MPP-4</w:t>
      </w:r>
      <w:r w:rsidR="008C2791" w:rsidRPr="008F3929">
        <w:rPr>
          <w:rFonts w:ascii="Times New Roman" w:hAnsi="Times New Roman" w:cs="Times New Roman"/>
          <w:b/>
          <w:sz w:val="24"/>
          <w:szCs w:val="24"/>
        </w:rPr>
        <w:t>)</w:t>
      </w:r>
      <w:r w:rsidRPr="008F3929">
        <w:rPr>
          <w:rFonts w:ascii="Times New Roman" w:hAnsi="Times New Roman" w:cs="Times New Roman"/>
          <w:b/>
          <w:sz w:val="24"/>
          <w:szCs w:val="24"/>
        </w:rPr>
        <w:t>.</w:t>
      </w:r>
    </w:p>
    <w:p w14:paraId="0C13A8DA" w14:textId="77777777" w:rsidR="00B17102" w:rsidRPr="008F3929" w:rsidRDefault="003D7599" w:rsidP="00933DEF">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001C2818" w:rsidRPr="008F3929">
        <w:rPr>
          <w:rFonts w:ascii="Times New Roman" w:hAnsi="Times New Roman" w:cs="Times New Roman"/>
          <w:sz w:val="24"/>
          <w:szCs w:val="24"/>
        </w:rPr>
        <w:t>Column (</w:t>
      </w:r>
      <w:r w:rsidRPr="008F3929">
        <w:rPr>
          <w:rFonts w:ascii="Times New Roman" w:hAnsi="Times New Roman" w:cs="Times New Roman"/>
          <w:sz w:val="24"/>
          <w:szCs w:val="24"/>
        </w:rPr>
        <w:t>R-2</w:t>
      </w:r>
      <w:r w:rsidR="001C2818" w:rsidRPr="008F3929">
        <w:rPr>
          <w:rFonts w:ascii="Times New Roman" w:hAnsi="Times New Roman" w:cs="Times New Roman"/>
          <w:sz w:val="24"/>
          <w:szCs w:val="24"/>
        </w:rPr>
        <w:t xml:space="preserve">), entitled </w:t>
      </w:r>
      <w:r w:rsidR="0089392E" w:rsidRPr="008F3929">
        <w:rPr>
          <w:rFonts w:ascii="Times New Roman" w:hAnsi="Times New Roman" w:cs="Times New Roman"/>
          <w:sz w:val="24"/>
          <w:szCs w:val="24"/>
        </w:rPr>
        <w:t>“</w:t>
      </w:r>
      <w:r w:rsidRPr="008F3929">
        <w:rPr>
          <w:rFonts w:ascii="Times New Roman" w:hAnsi="Times New Roman" w:cs="Times New Roman"/>
          <w:sz w:val="24"/>
          <w:szCs w:val="24"/>
        </w:rPr>
        <w:t>Promotional Advertising Adjustment</w:t>
      </w:r>
      <w:r w:rsidR="00C941EE" w:rsidRPr="008F3929">
        <w:rPr>
          <w:rFonts w:ascii="Times New Roman" w:hAnsi="Times New Roman" w:cs="Times New Roman"/>
          <w:sz w:val="24"/>
          <w:szCs w:val="24"/>
        </w:rPr>
        <w:t xml:space="preserve">” </w:t>
      </w:r>
      <w:r w:rsidRPr="008F3929">
        <w:rPr>
          <w:rFonts w:ascii="Times New Roman" w:hAnsi="Times New Roman" w:cs="Times New Roman"/>
          <w:sz w:val="24"/>
          <w:szCs w:val="24"/>
        </w:rPr>
        <w:t>removes advertising costs more aimed at promoting the company brand or image rather than conservation or safety.</w:t>
      </w:r>
      <w:r w:rsidR="00C941EE" w:rsidRPr="008F3929">
        <w:rPr>
          <w:rFonts w:ascii="Times New Roman" w:hAnsi="Times New Roman" w:cs="Times New Roman"/>
          <w:sz w:val="24"/>
          <w:szCs w:val="24"/>
        </w:rPr>
        <w:t xml:space="preserve">  The result is an increase in net income of $</w:t>
      </w:r>
      <w:r w:rsidRPr="008F3929">
        <w:rPr>
          <w:rFonts w:ascii="Times New Roman" w:hAnsi="Times New Roman" w:cs="Times New Roman"/>
          <w:sz w:val="24"/>
          <w:szCs w:val="24"/>
        </w:rPr>
        <w:t>44</w:t>
      </w:r>
      <w:r w:rsidR="00C941EE" w:rsidRPr="008F3929">
        <w:rPr>
          <w:rFonts w:ascii="Times New Roman" w:hAnsi="Times New Roman" w:cs="Times New Roman"/>
          <w:sz w:val="24"/>
          <w:szCs w:val="24"/>
        </w:rPr>
        <w:t>,</w:t>
      </w:r>
      <w:r w:rsidRPr="008F3929">
        <w:rPr>
          <w:rFonts w:ascii="Times New Roman" w:hAnsi="Times New Roman" w:cs="Times New Roman"/>
          <w:sz w:val="24"/>
          <w:szCs w:val="24"/>
        </w:rPr>
        <w:t>138</w:t>
      </w:r>
      <w:r w:rsidR="00C941EE" w:rsidRPr="008F3929">
        <w:rPr>
          <w:rFonts w:ascii="Times New Roman" w:hAnsi="Times New Roman" w:cs="Times New Roman"/>
          <w:sz w:val="24"/>
          <w:szCs w:val="24"/>
        </w:rPr>
        <w:t>.</w:t>
      </w:r>
      <w:r w:rsidR="00B17102" w:rsidRPr="008F3929">
        <w:rPr>
          <w:rFonts w:ascii="Times New Roman" w:hAnsi="Times New Roman" w:cs="Times New Roman"/>
          <w:sz w:val="24"/>
          <w:szCs w:val="24"/>
        </w:rPr>
        <w:t xml:space="preserve"> </w:t>
      </w:r>
    </w:p>
    <w:p w14:paraId="4FEE62DD" w14:textId="3BB64F7F" w:rsidR="0094128A" w:rsidRPr="008F3929" w:rsidRDefault="0094128A" w:rsidP="00933DEF">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 xml:space="preserve">Column (R-3), entitled “Restate Revenues” </w:t>
      </w:r>
      <w:r w:rsidR="004578C0" w:rsidRPr="008F3929">
        <w:rPr>
          <w:rFonts w:ascii="Times New Roman" w:hAnsi="Times New Roman" w:cs="Times New Roman"/>
          <w:sz w:val="24"/>
          <w:szCs w:val="24"/>
        </w:rPr>
        <w:t>removes from revenue amounts that are out of period or will not be realized in the rate year.  Examples are bill corrections, net unbilled revenues, deferral revenues, etc.  The result of this adjustment is a decrease in net income of $666,359.</w:t>
      </w:r>
    </w:p>
    <w:p w14:paraId="69415B81" w14:textId="77777777" w:rsidR="00C941EE" w:rsidRPr="008F3929" w:rsidRDefault="00C941EE"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3D7599" w:rsidRPr="008F3929">
        <w:rPr>
          <w:rFonts w:ascii="Times New Roman" w:hAnsi="Times New Roman" w:cs="Times New Roman"/>
          <w:sz w:val="24"/>
          <w:szCs w:val="24"/>
        </w:rPr>
        <w:t>P-1</w:t>
      </w:r>
      <w:r w:rsidRPr="008F3929">
        <w:rPr>
          <w:rFonts w:ascii="Times New Roman" w:hAnsi="Times New Roman" w:cs="Times New Roman"/>
          <w:sz w:val="24"/>
          <w:szCs w:val="24"/>
        </w:rPr>
        <w:t>), entitled “</w:t>
      </w:r>
      <w:r w:rsidR="003D7599" w:rsidRPr="008F3929">
        <w:rPr>
          <w:rFonts w:ascii="Times New Roman" w:hAnsi="Times New Roman" w:cs="Times New Roman"/>
          <w:sz w:val="24"/>
          <w:szCs w:val="24"/>
        </w:rPr>
        <w:t>Interest Co</w:t>
      </w:r>
      <w:r w:rsidR="00D97620" w:rsidRPr="008F3929">
        <w:rPr>
          <w:rFonts w:ascii="Times New Roman" w:hAnsi="Times New Roman" w:cs="Times New Roman"/>
          <w:sz w:val="24"/>
          <w:szCs w:val="24"/>
        </w:rPr>
        <w:t>o</w:t>
      </w:r>
      <w:r w:rsidR="003D7599" w:rsidRPr="008F3929">
        <w:rPr>
          <w:rFonts w:ascii="Times New Roman" w:hAnsi="Times New Roman" w:cs="Times New Roman"/>
          <w:sz w:val="24"/>
          <w:szCs w:val="24"/>
        </w:rPr>
        <w:t>rdination Adjustment</w:t>
      </w:r>
      <w:r w:rsidRPr="008F3929">
        <w:rPr>
          <w:rFonts w:ascii="Times New Roman" w:hAnsi="Times New Roman" w:cs="Times New Roman"/>
          <w:sz w:val="24"/>
          <w:szCs w:val="24"/>
        </w:rPr>
        <w:t xml:space="preserve">” </w:t>
      </w:r>
      <w:r w:rsidR="00D97620" w:rsidRPr="008F3929">
        <w:rPr>
          <w:rFonts w:ascii="Times New Roman" w:hAnsi="Times New Roman" w:cs="Times New Roman"/>
          <w:sz w:val="24"/>
          <w:szCs w:val="24"/>
        </w:rPr>
        <w:t xml:space="preserve">adjusts federal income taxes for the effect of the average debt rate used to calculate the rate of return applied to the proposed rate base shown in Exhibit No MPP-1, column (3), line 27.  </w:t>
      </w:r>
      <w:r w:rsidRPr="008F3929">
        <w:rPr>
          <w:rFonts w:ascii="Times New Roman" w:hAnsi="Times New Roman" w:cs="Times New Roman"/>
          <w:sz w:val="24"/>
          <w:szCs w:val="24"/>
        </w:rPr>
        <w:t>The result is a</w:t>
      </w:r>
      <w:r w:rsidR="00D97620" w:rsidRPr="008F3929">
        <w:rPr>
          <w:rFonts w:ascii="Times New Roman" w:hAnsi="Times New Roman" w:cs="Times New Roman"/>
          <w:sz w:val="24"/>
          <w:szCs w:val="24"/>
        </w:rPr>
        <w:t xml:space="preserve"> decrease in</w:t>
      </w:r>
      <w:r w:rsidRPr="008F3929">
        <w:rPr>
          <w:rFonts w:ascii="Times New Roman" w:hAnsi="Times New Roman" w:cs="Times New Roman"/>
          <w:sz w:val="24"/>
          <w:szCs w:val="24"/>
        </w:rPr>
        <w:t xml:space="preserve"> net income of $</w:t>
      </w:r>
      <w:r w:rsidR="00D97620" w:rsidRPr="008F3929">
        <w:rPr>
          <w:rFonts w:ascii="Times New Roman" w:hAnsi="Times New Roman" w:cs="Times New Roman"/>
          <w:sz w:val="24"/>
          <w:szCs w:val="24"/>
        </w:rPr>
        <w:t>50</w:t>
      </w:r>
      <w:r w:rsidRPr="008F3929">
        <w:rPr>
          <w:rFonts w:ascii="Times New Roman" w:hAnsi="Times New Roman" w:cs="Times New Roman"/>
          <w:sz w:val="24"/>
          <w:szCs w:val="24"/>
        </w:rPr>
        <w:t>,</w:t>
      </w:r>
      <w:r w:rsidR="00D97620" w:rsidRPr="008F3929">
        <w:rPr>
          <w:rFonts w:ascii="Times New Roman" w:hAnsi="Times New Roman" w:cs="Times New Roman"/>
          <w:sz w:val="24"/>
          <w:szCs w:val="24"/>
        </w:rPr>
        <w:t>507</w:t>
      </w:r>
      <w:r w:rsidRPr="008F3929">
        <w:rPr>
          <w:rFonts w:ascii="Times New Roman" w:hAnsi="Times New Roman" w:cs="Times New Roman"/>
          <w:sz w:val="24"/>
          <w:szCs w:val="24"/>
        </w:rPr>
        <w:t>.</w:t>
      </w:r>
    </w:p>
    <w:p w14:paraId="0B60596E" w14:textId="159996D2" w:rsidR="008C711E" w:rsidRPr="008F3929" w:rsidRDefault="00CA295A"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D97620" w:rsidRPr="008F3929">
        <w:rPr>
          <w:rFonts w:ascii="Times New Roman" w:hAnsi="Times New Roman" w:cs="Times New Roman"/>
          <w:sz w:val="24"/>
          <w:szCs w:val="24"/>
        </w:rPr>
        <w:t>P-2</w:t>
      </w:r>
      <w:r w:rsidRPr="008F3929">
        <w:rPr>
          <w:rFonts w:ascii="Times New Roman" w:hAnsi="Times New Roman" w:cs="Times New Roman"/>
          <w:sz w:val="24"/>
          <w:szCs w:val="24"/>
        </w:rPr>
        <w:t>), entitled “Pro</w:t>
      </w:r>
      <w:r w:rsidR="00D97620" w:rsidRPr="008F3929">
        <w:rPr>
          <w:rFonts w:ascii="Times New Roman" w:hAnsi="Times New Roman" w:cs="Times New Roman"/>
          <w:sz w:val="24"/>
          <w:szCs w:val="24"/>
        </w:rPr>
        <w:t xml:space="preserve"> Forma Wage Adjustment</w:t>
      </w:r>
      <w:r w:rsidRPr="008F3929">
        <w:rPr>
          <w:rFonts w:ascii="Times New Roman" w:hAnsi="Times New Roman" w:cs="Times New Roman"/>
          <w:sz w:val="24"/>
          <w:szCs w:val="24"/>
        </w:rPr>
        <w:t xml:space="preserve">” </w:t>
      </w:r>
      <w:r w:rsidR="00D97620" w:rsidRPr="008F3929">
        <w:rPr>
          <w:rFonts w:ascii="Times New Roman" w:hAnsi="Times New Roman" w:cs="Times New Roman"/>
          <w:sz w:val="24"/>
          <w:szCs w:val="24"/>
        </w:rPr>
        <w:t xml:space="preserve">has three components.  The first component is </w:t>
      </w:r>
      <w:r w:rsidR="00D10736" w:rsidRPr="008F3929">
        <w:rPr>
          <w:rFonts w:ascii="Times New Roman" w:hAnsi="Times New Roman" w:cs="Times New Roman"/>
          <w:sz w:val="24"/>
          <w:szCs w:val="24"/>
        </w:rPr>
        <w:t>the</w:t>
      </w:r>
      <w:r w:rsidR="00D97620" w:rsidRPr="008F3929">
        <w:rPr>
          <w:rFonts w:ascii="Times New Roman" w:hAnsi="Times New Roman" w:cs="Times New Roman"/>
          <w:sz w:val="24"/>
          <w:szCs w:val="24"/>
        </w:rPr>
        <w:t xml:space="preserve"> annua</w:t>
      </w:r>
      <w:r w:rsidR="00F4319B" w:rsidRPr="008F3929">
        <w:rPr>
          <w:rFonts w:ascii="Times New Roman" w:hAnsi="Times New Roman" w:cs="Times New Roman"/>
          <w:sz w:val="24"/>
          <w:szCs w:val="24"/>
        </w:rPr>
        <w:t>l</w:t>
      </w:r>
      <w:r w:rsidR="00D97620" w:rsidRPr="008F3929">
        <w:rPr>
          <w:rFonts w:ascii="Times New Roman" w:hAnsi="Times New Roman" w:cs="Times New Roman"/>
          <w:sz w:val="24"/>
          <w:szCs w:val="24"/>
        </w:rPr>
        <w:t>ization of the 2015 increases granted on Januar</w:t>
      </w:r>
      <w:r w:rsidR="00F4319B" w:rsidRPr="008F3929">
        <w:rPr>
          <w:rFonts w:ascii="Times New Roman" w:hAnsi="Times New Roman" w:cs="Times New Roman"/>
          <w:sz w:val="24"/>
          <w:szCs w:val="24"/>
        </w:rPr>
        <w:t>y</w:t>
      </w:r>
      <w:r w:rsidR="00D97620" w:rsidRPr="008F3929">
        <w:rPr>
          <w:rFonts w:ascii="Times New Roman" w:hAnsi="Times New Roman" w:cs="Times New Roman"/>
          <w:sz w:val="24"/>
          <w:szCs w:val="24"/>
        </w:rPr>
        <w:t xml:space="preserve"> 1, 2015 for non-union employees and April 1, 2015 for union employees.  The second component layers on the 2016 wage increases for </w:t>
      </w:r>
      <w:r w:rsidR="008C711E" w:rsidRPr="008F3929">
        <w:rPr>
          <w:rFonts w:ascii="Times New Roman" w:hAnsi="Times New Roman" w:cs="Times New Roman"/>
          <w:sz w:val="24"/>
          <w:szCs w:val="24"/>
        </w:rPr>
        <w:t>non-union and union employee</w:t>
      </w:r>
      <w:r w:rsidR="00D10736" w:rsidRPr="008F3929">
        <w:rPr>
          <w:rFonts w:ascii="Times New Roman" w:hAnsi="Times New Roman" w:cs="Times New Roman"/>
          <w:sz w:val="24"/>
          <w:szCs w:val="24"/>
        </w:rPr>
        <w:t>s</w:t>
      </w:r>
      <w:r w:rsidR="008C711E" w:rsidRPr="008F3929">
        <w:rPr>
          <w:rFonts w:ascii="Times New Roman" w:hAnsi="Times New Roman" w:cs="Times New Roman"/>
          <w:sz w:val="24"/>
          <w:szCs w:val="24"/>
        </w:rPr>
        <w:t xml:space="preserve">.  The non-union </w:t>
      </w:r>
      <w:r w:rsidR="00D10736" w:rsidRPr="008F3929">
        <w:rPr>
          <w:rFonts w:ascii="Times New Roman" w:hAnsi="Times New Roman" w:cs="Times New Roman"/>
          <w:sz w:val="24"/>
          <w:szCs w:val="24"/>
        </w:rPr>
        <w:t xml:space="preserve">increase </w:t>
      </w:r>
      <w:r w:rsidR="008C711E" w:rsidRPr="008F3929">
        <w:rPr>
          <w:rFonts w:ascii="Times New Roman" w:hAnsi="Times New Roman" w:cs="Times New Roman"/>
          <w:sz w:val="24"/>
          <w:szCs w:val="24"/>
        </w:rPr>
        <w:t>is estimated to be 3</w:t>
      </w:r>
      <w:r w:rsidR="008C2791" w:rsidRPr="008F3929">
        <w:rPr>
          <w:rFonts w:ascii="Times New Roman" w:hAnsi="Times New Roman" w:cs="Times New Roman"/>
          <w:sz w:val="24"/>
          <w:szCs w:val="24"/>
        </w:rPr>
        <w:t xml:space="preserve"> percent</w:t>
      </w:r>
      <w:r w:rsidR="008C711E" w:rsidRPr="008F3929">
        <w:rPr>
          <w:rFonts w:ascii="Times New Roman" w:hAnsi="Times New Roman" w:cs="Times New Roman"/>
          <w:sz w:val="24"/>
          <w:szCs w:val="24"/>
        </w:rPr>
        <w:t xml:space="preserve"> but won’t</w:t>
      </w:r>
      <w:r w:rsidR="0076057F" w:rsidRPr="008F3929">
        <w:rPr>
          <w:rFonts w:ascii="Times New Roman" w:hAnsi="Times New Roman" w:cs="Times New Roman"/>
          <w:sz w:val="24"/>
          <w:szCs w:val="24"/>
        </w:rPr>
        <w:t xml:space="preserve"> be known until sometime in</w:t>
      </w:r>
      <w:r w:rsidR="008C711E" w:rsidRPr="008F3929">
        <w:rPr>
          <w:rFonts w:ascii="Times New Roman" w:hAnsi="Times New Roman" w:cs="Times New Roman"/>
          <w:sz w:val="24"/>
          <w:szCs w:val="24"/>
        </w:rPr>
        <w:t xml:space="preserve"> December.  The </w:t>
      </w:r>
      <w:r w:rsidR="00D10736" w:rsidRPr="008F3929">
        <w:rPr>
          <w:rFonts w:ascii="Times New Roman" w:hAnsi="Times New Roman" w:cs="Times New Roman"/>
          <w:sz w:val="24"/>
          <w:szCs w:val="24"/>
        </w:rPr>
        <w:t>C</w:t>
      </w:r>
      <w:r w:rsidR="008C711E" w:rsidRPr="008F3929">
        <w:rPr>
          <w:rFonts w:ascii="Times New Roman" w:hAnsi="Times New Roman" w:cs="Times New Roman"/>
          <w:sz w:val="24"/>
          <w:szCs w:val="24"/>
        </w:rPr>
        <w:t xml:space="preserve">ompany will update the calculation </w:t>
      </w:r>
      <w:r w:rsidR="00D10736" w:rsidRPr="008F3929">
        <w:rPr>
          <w:rFonts w:ascii="Times New Roman" w:hAnsi="Times New Roman" w:cs="Times New Roman"/>
          <w:sz w:val="24"/>
          <w:szCs w:val="24"/>
        </w:rPr>
        <w:t xml:space="preserve">to reflect the actual non-union increase awarded </w:t>
      </w:r>
      <w:r w:rsidR="008C711E" w:rsidRPr="008F3929">
        <w:rPr>
          <w:rFonts w:ascii="Times New Roman" w:hAnsi="Times New Roman" w:cs="Times New Roman"/>
          <w:sz w:val="24"/>
          <w:szCs w:val="24"/>
        </w:rPr>
        <w:t>at a later date.  The union increase is 3.1</w:t>
      </w:r>
      <w:r w:rsidR="008C2791" w:rsidRPr="008F3929">
        <w:rPr>
          <w:rFonts w:ascii="Times New Roman" w:hAnsi="Times New Roman" w:cs="Times New Roman"/>
          <w:sz w:val="24"/>
          <w:szCs w:val="24"/>
        </w:rPr>
        <w:t xml:space="preserve"> percent</w:t>
      </w:r>
      <w:r w:rsidR="008C711E" w:rsidRPr="008F3929">
        <w:rPr>
          <w:rFonts w:ascii="Times New Roman" w:hAnsi="Times New Roman" w:cs="Times New Roman"/>
          <w:sz w:val="24"/>
          <w:szCs w:val="24"/>
        </w:rPr>
        <w:t xml:space="preserve"> effective April 1 and is based on the contract.</w:t>
      </w:r>
    </w:p>
    <w:p w14:paraId="0A538437" w14:textId="3D9BEACE" w:rsidR="00CA295A" w:rsidRPr="008F3929" w:rsidRDefault="008C711E" w:rsidP="008C711E">
      <w:pPr>
        <w:pStyle w:val="BodyTextIndent2"/>
        <w:widowControl/>
        <w:spacing w:after="0" w:line="480" w:lineRule="exact"/>
        <w:ind w:left="720" w:firstLine="720"/>
        <w:rPr>
          <w:rFonts w:ascii="Times New Roman" w:hAnsi="Times New Roman" w:cs="Times New Roman"/>
          <w:sz w:val="24"/>
          <w:szCs w:val="24"/>
        </w:rPr>
      </w:pPr>
      <w:r w:rsidRPr="008F3929">
        <w:rPr>
          <w:rFonts w:ascii="Times New Roman" w:hAnsi="Times New Roman" w:cs="Times New Roman"/>
          <w:sz w:val="24"/>
          <w:szCs w:val="24"/>
        </w:rPr>
        <w:t>The third component is a reflection of seven months of the 2017 union wage increase.  It is anticipated that the rate year will include seven months of the effects of the known and measurable 2017 union contract increase of 3.1</w:t>
      </w:r>
      <w:r w:rsidR="008C2791" w:rsidRPr="008F3929">
        <w:rPr>
          <w:rFonts w:ascii="Times New Roman" w:hAnsi="Times New Roman" w:cs="Times New Roman"/>
          <w:sz w:val="24"/>
          <w:szCs w:val="24"/>
        </w:rPr>
        <w:t xml:space="preserve"> percent</w:t>
      </w:r>
      <w:r w:rsidRPr="008F3929">
        <w:rPr>
          <w:rFonts w:ascii="Times New Roman" w:hAnsi="Times New Roman" w:cs="Times New Roman"/>
          <w:sz w:val="24"/>
          <w:szCs w:val="24"/>
        </w:rPr>
        <w:t>.</w:t>
      </w:r>
      <w:r w:rsidR="00CA3ACE" w:rsidRPr="008F3929">
        <w:rPr>
          <w:rFonts w:ascii="Times New Roman" w:hAnsi="Times New Roman" w:cs="Times New Roman"/>
          <w:sz w:val="24"/>
          <w:szCs w:val="24"/>
        </w:rPr>
        <w:t xml:space="preserve">  The result is a </w:t>
      </w:r>
      <w:r w:rsidR="001C6E1A" w:rsidRPr="008F3929">
        <w:rPr>
          <w:rFonts w:ascii="Times New Roman" w:hAnsi="Times New Roman" w:cs="Times New Roman"/>
          <w:sz w:val="24"/>
          <w:szCs w:val="24"/>
        </w:rPr>
        <w:t>d</w:t>
      </w:r>
      <w:r w:rsidRPr="008F3929">
        <w:rPr>
          <w:rFonts w:ascii="Times New Roman" w:hAnsi="Times New Roman" w:cs="Times New Roman"/>
          <w:sz w:val="24"/>
          <w:szCs w:val="24"/>
        </w:rPr>
        <w:t>e</w:t>
      </w:r>
      <w:r w:rsidR="00CA3ACE" w:rsidRPr="008F3929">
        <w:rPr>
          <w:rFonts w:ascii="Times New Roman" w:hAnsi="Times New Roman" w:cs="Times New Roman"/>
          <w:sz w:val="24"/>
          <w:szCs w:val="24"/>
        </w:rPr>
        <w:t>crease in net income of $</w:t>
      </w:r>
      <w:r w:rsidRPr="008F3929">
        <w:rPr>
          <w:rFonts w:ascii="Times New Roman" w:hAnsi="Times New Roman" w:cs="Times New Roman"/>
          <w:sz w:val="24"/>
          <w:szCs w:val="24"/>
        </w:rPr>
        <w:t>692,171</w:t>
      </w:r>
      <w:r w:rsidR="00CA3ACE" w:rsidRPr="008F3929">
        <w:rPr>
          <w:rFonts w:ascii="Times New Roman" w:hAnsi="Times New Roman" w:cs="Times New Roman"/>
          <w:sz w:val="24"/>
          <w:szCs w:val="24"/>
        </w:rPr>
        <w:t>.</w:t>
      </w:r>
    </w:p>
    <w:p w14:paraId="4103EEBF" w14:textId="5FD7A15E" w:rsidR="008C711E" w:rsidRPr="008F3929" w:rsidRDefault="00CA3ACE"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8C711E" w:rsidRPr="008F3929">
        <w:rPr>
          <w:rFonts w:ascii="Times New Roman" w:hAnsi="Times New Roman" w:cs="Times New Roman"/>
          <w:sz w:val="24"/>
          <w:szCs w:val="24"/>
        </w:rPr>
        <w:t>P-3</w:t>
      </w:r>
      <w:r w:rsidRPr="008F3929">
        <w:rPr>
          <w:rFonts w:ascii="Times New Roman" w:hAnsi="Times New Roman" w:cs="Times New Roman"/>
          <w:sz w:val="24"/>
          <w:szCs w:val="24"/>
        </w:rPr>
        <w:t xml:space="preserve">), </w:t>
      </w:r>
      <w:r w:rsidR="00B94F39" w:rsidRPr="008F3929">
        <w:rPr>
          <w:rFonts w:ascii="Times New Roman" w:hAnsi="Times New Roman" w:cs="Times New Roman"/>
          <w:sz w:val="24"/>
          <w:szCs w:val="24"/>
        </w:rPr>
        <w:t>entitled “AC Survey Pro Forma Adjustment” reflects a change in the company’s Atmospheric Corrosion (AC) Survey program.  Cascade has been using contractors to p</w:t>
      </w:r>
      <w:r w:rsidR="002242F3" w:rsidRPr="008F3929">
        <w:rPr>
          <w:rFonts w:ascii="Times New Roman" w:hAnsi="Times New Roman" w:cs="Times New Roman"/>
          <w:sz w:val="24"/>
          <w:szCs w:val="24"/>
        </w:rPr>
        <w:t>erform</w:t>
      </w:r>
      <w:r w:rsidR="00B94F39" w:rsidRPr="008F3929">
        <w:rPr>
          <w:rFonts w:ascii="Times New Roman" w:hAnsi="Times New Roman" w:cs="Times New Roman"/>
          <w:sz w:val="24"/>
          <w:szCs w:val="24"/>
        </w:rPr>
        <w:t xml:space="preserve"> AC Survey work but has chosen to move the program in house.  This </w:t>
      </w:r>
      <w:r w:rsidR="005F18D8" w:rsidRPr="008F3929">
        <w:rPr>
          <w:rFonts w:ascii="Times New Roman" w:hAnsi="Times New Roman" w:cs="Times New Roman"/>
          <w:sz w:val="24"/>
          <w:szCs w:val="24"/>
        </w:rPr>
        <w:t>change was made in the course of our negotiations with the union of our latest contract, and</w:t>
      </w:r>
      <w:r w:rsidR="00B94F39" w:rsidRPr="008F3929">
        <w:rPr>
          <w:rFonts w:ascii="Times New Roman" w:hAnsi="Times New Roman" w:cs="Times New Roman"/>
          <w:sz w:val="24"/>
          <w:szCs w:val="24"/>
        </w:rPr>
        <w:t xml:space="preserve"> will provide more control</w:t>
      </w:r>
      <w:r w:rsidR="002242F3" w:rsidRPr="008F3929">
        <w:rPr>
          <w:rFonts w:ascii="Times New Roman" w:hAnsi="Times New Roman" w:cs="Times New Roman"/>
          <w:sz w:val="24"/>
          <w:szCs w:val="24"/>
        </w:rPr>
        <w:t xml:space="preserve"> of the work, and </w:t>
      </w:r>
      <w:r w:rsidR="00B94F39" w:rsidRPr="008F3929">
        <w:rPr>
          <w:rFonts w:ascii="Times New Roman" w:hAnsi="Times New Roman" w:cs="Times New Roman"/>
          <w:sz w:val="24"/>
          <w:szCs w:val="24"/>
        </w:rPr>
        <w:t>better tracking of information</w:t>
      </w:r>
      <w:r w:rsidR="005F18D8" w:rsidRPr="008F3929">
        <w:rPr>
          <w:rFonts w:ascii="Times New Roman" w:hAnsi="Times New Roman" w:cs="Times New Roman"/>
          <w:sz w:val="24"/>
          <w:szCs w:val="24"/>
        </w:rPr>
        <w:t>.</w:t>
      </w:r>
      <w:r w:rsidR="00B94F39" w:rsidRPr="008F3929">
        <w:rPr>
          <w:rFonts w:ascii="Times New Roman" w:hAnsi="Times New Roman" w:cs="Times New Roman"/>
          <w:sz w:val="24"/>
          <w:szCs w:val="24"/>
        </w:rPr>
        <w:t xml:space="preserve">  This adjustment decrease</w:t>
      </w:r>
      <w:r w:rsidR="002242F3" w:rsidRPr="008F3929">
        <w:rPr>
          <w:rFonts w:ascii="Times New Roman" w:hAnsi="Times New Roman" w:cs="Times New Roman"/>
          <w:sz w:val="24"/>
          <w:szCs w:val="24"/>
        </w:rPr>
        <w:t>s</w:t>
      </w:r>
      <w:r w:rsidR="00B94F39" w:rsidRPr="008F3929">
        <w:rPr>
          <w:rFonts w:ascii="Times New Roman" w:hAnsi="Times New Roman" w:cs="Times New Roman"/>
          <w:sz w:val="24"/>
          <w:szCs w:val="24"/>
        </w:rPr>
        <w:t xml:space="preserve"> net income by $56,083.</w:t>
      </w:r>
    </w:p>
    <w:p w14:paraId="4EEAFB24" w14:textId="09DDF1E3" w:rsidR="00636CBF" w:rsidRPr="008F3929" w:rsidRDefault="00CA3ACE"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8C711E" w:rsidRPr="008F3929">
        <w:rPr>
          <w:rFonts w:ascii="Times New Roman" w:hAnsi="Times New Roman" w:cs="Times New Roman"/>
          <w:sz w:val="24"/>
          <w:szCs w:val="24"/>
        </w:rPr>
        <w:t>P-4</w:t>
      </w:r>
      <w:r w:rsidRPr="008F3929">
        <w:rPr>
          <w:rFonts w:ascii="Times New Roman" w:hAnsi="Times New Roman" w:cs="Times New Roman"/>
          <w:sz w:val="24"/>
          <w:szCs w:val="24"/>
        </w:rPr>
        <w:t>), entitled “P</w:t>
      </w:r>
      <w:r w:rsidR="008C711E" w:rsidRPr="008F3929">
        <w:rPr>
          <w:rFonts w:ascii="Times New Roman" w:hAnsi="Times New Roman" w:cs="Times New Roman"/>
          <w:sz w:val="24"/>
          <w:szCs w:val="24"/>
        </w:rPr>
        <w:t>ro Forma Plant Additions</w:t>
      </w:r>
      <w:r w:rsidRPr="008F3929">
        <w:rPr>
          <w:rFonts w:ascii="Times New Roman" w:hAnsi="Times New Roman" w:cs="Times New Roman"/>
          <w:sz w:val="24"/>
          <w:szCs w:val="24"/>
        </w:rPr>
        <w:t xml:space="preserve">” </w:t>
      </w:r>
      <w:r w:rsidR="008C711E" w:rsidRPr="008F3929">
        <w:rPr>
          <w:rFonts w:ascii="Times New Roman" w:hAnsi="Times New Roman" w:cs="Times New Roman"/>
          <w:sz w:val="24"/>
          <w:szCs w:val="24"/>
        </w:rPr>
        <w:t xml:space="preserve">reflects the Company’s budgeted level of capital additions expected to go into service by the expected effective date of the current filing, November 1, 2016.  The proposed projects are limited to only those projects that increase the reliability of Cascade’s </w:t>
      </w:r>
      <w:r w:rsidR="00636CBF" w:rsidRPr="008F3929">
        <w:rPr>
          <w:rFonts w:ascii="Times New Roman" w:hAnsi="Times New Roman" w:cs="Times New Roman"/>
          <w:sz w:val="24"/>
          <w:szCs w:val="24"/>
        </w:rPr>
        <w:t>system.  These are non-revenue</w:t>
      </w:r>
      <w:r w:rsidR="008C711E" w:rsidRPr="008F3929">
        <w:rPr>
          <w:rFonts w:ascii="Times New Roman" w:hAnsi="Times New Roman" w:cs="Times New Roman"/>
          <w:sz w:val="24"/>
          <w:szCs w:val="24"/>
        </w:rPr>
        <w:t xml:space="preserve"> producing </w:t>
      </w:r>
      <w:r w:rsidR="00636CBF" w:rsidRPr="008F3929">
        <w:rPr>
          <w:rFonts w:ascii="Times New Roman" w:hAnsi="Times New Roman" w:cs="Times New Roman"/>
          <w:sz w:val="24"/>
          <w:szCs w:val="24"/>
        </w:rPr>
        <w:t>upgrades and have</w:t>
      </w:r>
      <w:r w:rsidR="001C6E1A" w:rsidRPr="008F3929">
        <w:rPr>
          <w:rFonts w:ascii="Times New Roman" w:hAnsi="Times New Roman" w:cs="Times New Roman"/>
          <w:sz w:val="24"/>
          <w:szCs w:val="24"/>
        </w:rPr>
        <w:t xml:space="preserve"> </w:t>
      </w:r>
      <w:r w:rsidR="00636CBF" w:rsidRPr="008F3929">
        <w:rPr>
          <w:rFonts w:ascii="Times New Roman" w:hAnsi="Times New Roman" w:cs="Times New Roman"/>
          <w:sz w:val="24"/>
          <w:szCs w:val="24"/>
        </w:rPr>
        <w:t>no</w:t>
      </w:r>
      <w:r w:rsidR="00835520" w:rsidRPr="008F3929">
        <w:rPr>
          <w:rFonts w:ascii="Times New Roman" w:hAnsi="Times New Roman" w:cs="Times New Roman"/>
          <w:sz w:val="24"/>
          <w:szCs w:val="24"/>
        </w:rPr>
        <w:t xml:space="preserve"> </w:t>
      </w:r>
      <w:r w:rsidR="00636CBF" w:rsidRPr="008F3929">
        <w:rPr>
          <w:rFonts w:ascii="Times New Roman" w:hAnsi="Times New Roman" w:cs="Times New Roman"/>
          <w:sz w:val="24"/>
          <w:szCs w:val="24"/>
        </w:rPr>
        <w:t xml:space="preserve">material offsetting factors.  As the cost and timing of these projects is budgeted at this point, Cascade will update the </w:t>
      </w:r>
      <w:r w:rsidR="002242F3" w:rsidRPr="008F3929">
        <w:rPr>
          <w:rFonts w:ascii="Times New Roman" w:hAnsi="Times New Roman" w:cs="Times New Roman"/>
          <w:sz w:val="24"/>
          <w:szCs w:val="24"/>
        </w:rPr>
        <w:t xml:space="preserve">actual </w:t>
      </w:r>
      <w:r w:rsidR="00636CBF" w:rsidRPr="008F3929">
        <w:rPr>
          <w:rFonts w:ascii="Times New Roman" w:hAnsi="Times New Roman" w:cs="Times New Roman"/>
          <w:sz w:val="24"/>
          <w:szCs w:val="24"/>
        </w:rPr>
        <w:t xml:space="preserve">costs and standing of each project as the case proceeds.  The intent is add into rate base </w:t>
      </w:r>
      <w:r w:rsidR="001C6E1A" w:rsidRPr="008F3929">
        <w:rPr>
          <w:rFonts w:ascii="Times New Roman" w:hAnsi="Times New Roman" w:cs="Times New Roman"/>
          <w:sz w:val="24"/>
          <w:szCs w:val="24"/>
        </w:rPr>
        <w:t>onl</w:t>
      </w:r>
      <w:r w:rsidR="00443209" w:rsidRPr="008F3929">
        <w:rPr>
          <w:rFonts w:ascii="Times New Roman" w:hAnsi="Times New Roman" w:cs="Times New Roman"/>
          <w:sz w:val="24"/>
          <w:szCs w:val="24"/>
        </w:rPr>
        <w:t>y</w:t>
      </w:r>
      <w:r w:rsidR="001C6E1A" w:rsidRPr="008F3929">
        <w:rPr>
          <w:rFonts w:ascii="Times New Roman" w:hAnsi="Times New Roman" w:cs="Times New Roman"/>
          <w:sz w:val="24"/>
          <w:szCs w:val="24"/>
        </w:rPr>
        <w:t xml:space="preserve"> those </w:t>
      </w:r>
      <w:r w:rsidR="00636CBF" w:rsidRPr="008F3929">
        <w:rPr>
          <w:rFonts w:ascii="Times New Roman" w:hAnsi="Times New Roman" w:cs="Times New Roman"/>
          <w:sz w:val="24"/>
          <w:szCs w:val="24"/>
        </w:rPr>
        <w:t>projects that will be used and useful by the time rates from the current proceeding go into effect.</w:t>
      </w:r>
      <w:r w:rsidR="008C711E" w:rsidRPr="008F3929">
        <w:rPr>
          <w:rFonts w:ascii="Times New Roman" w:hAnsi="Times New Roman" w:cs="Times New Roman"/>
          <w:sz w:val="24"/>
          <w:szCs w:val="24"/>
        </w:rPr>
        <w:t xml:space="preserve">  The net income effect of the rate base additions, for depreciation expense and property taxes, is a decrease of $</w:t>
      </w:r>
      <w:r w:rsidR="00B94F39" w:rsidRPr="008F3929">
        <w:rPr>
          <w:rFonts w:ascii="Times New Roman" w:hAnsi="Times New Roman" w:cs="Times New Roman"/>
          <w:sz w:val="24"/>
          <w:szCs w:val="24"/>
        </w:rPr>
        <w:t>431,051</w:t>
      </w:r>
      <w:r w:rsidR="008C711E" w:rsidRPr="008F3929">
        <w:rPr>
          <w:rFonts w:ascii="Times New Roman" w:hAnsi="Times New Roman" w:cs="Times New Roman"/>
          <w:sz w:val="24"/>
          <w:szCs w:val="24"/>
        </w:rPr>
        <w:t>.  The rate base impact is an increase of $1</w:t>
      </w:r>
      <w:r w:rsidR="00636CBF" w:rsidRPr="008F3929">
        <w:rPr>
          <w:rFonts w:ascii="Times New Roman" w:hAnsi="Times New Roman" w:cs="Times New Roman"/>
          <w:sz w:val="24"/>
          <w:szCs w:val="24"/>
        </w:rPr>
        <w:t>7</w:t>
      </w:r>
      <w:r w:rsidR="008C711E" w:rsidRPr="008F3929">
        <w:rPr>
          <w:rFonts w:ascii="Times New Roman" w:hAnsi="Times New Roman" w:cs="Times New Roman"/>
          <w:sz w:val="24"/>
          <w:szCs w:val="24"/>
        </w:rPr>
        <w:t>,</w:t>
      </w:r>
      <w:r w:rsidR="00636CBF" w:rsidRPr="008F3929">
        <w:rPr>
          <w:rFonts w:ascii="Times New Roman" w:hAnsi="Times New Roman" w:cs="Times New Roman"/>
          <w:sz w:val="24"/>
          <w:szCs w:val="24"/>
        </w:rPr>
        <w:t>396</w:t>
      </w:r>
      <w:r w:rsidR="008C711E" w:rsidRPr="008F3929">
        <w:rPr>
          <w:rFonts w:ascii="Times New Roman" w:hAnsi="Times New Roman" w:cs="Times New Roman"/>
          <w:sz w:val="24"/>
          <w:szCs w:val="24"/>
        </w:rPr>
        <w:t>,6</w:t>
      </w:r>
      <w:r w:rsidR="00636CBF" w:rsidRPr="008F3929">
        <w:rPr>
          <w:rFonts w:ascii="Times New Roman" w:hAnsi="Times New Roman" w:cs="Times New Roman"/>
          <w:sz w:val="24"/>
          <w:szCs w:val="24"/>
        </w:rPr>
        <w:t>2</w:t>
      </w:r>
      <w:r w:rsidR="008C711E" w:rsidRPr="008F3929">
        <w:rPr>
          <w:rFonts w:ascii="Times New Roman" w:hAnsi="Times New Roman" w:cs="Times New Roman"/>
          <w:sz w:val="24"/>
          <w:szCs w:val="24"/>
        </w:rPr>
        <w:t>9.</w:t>
      </w:r>
    </w:p>
    <w:p w14:paraId="27B1612E" w14:textId="5DF3BCE3" w:rsidR="00CA3ACE" w:rsidRPr="008F3929" w:rsidRDefault="00CA3ACE"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636CBF" w:rsidRPr="008F3929">
        <w:rPr>
          <w:rFonts w:ascii="Times New Roman" w:hAnsi="Times New Roman" w:cs="Times New Roman"/>
          <w:sz w:val="24"/>
          <w:szCs w:val="24"/>
        </w:rPr>
        <w:t>P-5</w:t>
      </w:r>
      <w:r w:rsidRPr="008F3929">
        <w:rPr>
          <w:rFonts w:ascii="Times New Roman" w:hAnsi="Times New Roman" w:cs="Times New Roman"/>
          <w:sz w:val="24"/>
          <w:szCs w:val="24"/>
        </w:rPr>
        <w:t>), entitled “</w:t>
      </w:r>
      <w:r w:rsidR="00636CBF" w:rsidRPr="008F3929">
        <w:rPr>
          <w:rFonts w:ascii="Times New Roman" w:hAnsi="Times New Roman" w:cs="Times New Roman"/>
          <w:sz w:val="24"/>
          <w:szCs w:val="24"/>
        </w:rPr>
        <w:t>Rate Case Costs” reflects the impacts of incremental costs associated wi</w:t>
      </w:r>
      <w:r w:rsidR="0076057F" w:rsidRPr="008F3929">
        <w:rPr>
          <w:rFonts w:ascii="Times New Roman" w:hAnsi="Times New Roman" w:cs="Times New Roman"/>
          <w:sz w:val="24"/>
          <w:szCs w:val="24"/>
        </w:rPr>
        <w:t>th filing this general rate case normalized over a two year period</w:t>
      </w:r>
      <w:r w:rsidR="00636CBF" w:rsidRPr="008F3929">
        <w:rPr>
          <w:rFonts w:ascii="Times New Roman" w:hAnsi="Times New Roman" w:cs="Times New Roman"/>
          <w:sz w:val="24"/>
          <w:szCs w:val="24"/>
        </w:rPr>
        <w:t>.  These costs will be updated later in the case as they become known and better estimated.  The net income impact is a decrease in net income of $</w:t>
      </w:r>
      <w:r w:rsidR="00B94F39" w:rsidRPr="008F3929">
        <w:rPr>
          <w:rFonts w:ascii="Times New Roman" w:hAnsi="Times New Roman" w:cs="Times New Roman"/>
          <w:sz w:val="24"/>
          <w:szCs w:val="24"/>
        </w:rPr>
        <w:t>146,250</w:t>
      </w:r>
      <w:r w:rsidR="00636CBF" w:rsidRPr="008F3929">
        <w:rPr>
          <w:rFonts w:ascii="Times New Roman" w:hAnsi="Times New Roman" w:cs="Times New Roman"/>
          <w:sz w:val="24"/>
          <w:szCs w:val="24"/>
        </w:rPr>
        <w:t>.</w:t>
      </w:r>
    </w:p>
    <w:p w14:paraId="5AE9F807" w14:textId="2234DA5E" w:rsidR="00975AB3" w:rsidRPr="008F3929" w:rsidRDefault="00975AB3" w:rsidP="00587BC1">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933DEF" w:rsidRPr="008F3929">
        <w:rPr>
          <w:rFonts w:ascii="Times New Roman" w:hAnsi="Times New Roman" w:cs="Times New Roman"/>
          <w:sz w:val="24"/>
          <w:szCs w:val="24"/>
        </w:rPr>
        <w:t>P-6</w:t>
      </w:r>
      <w:r w:rsidRPr="008F3929">
        <w:rPr>
          <w:rFonts w:ascii="Times New Roman" w:hAnsi="Times New Roman" w:cs="Times New Roman"/>
          <w:sz w:val="24"/>
          <w:szCs w:val="24"/>
        </w:rPr>
        <w:t>), entitled “</w:t>
      </w:r>
      <w:r w:rsidR="00933DEF" w:rsidRPr="008F3929">
        <w:rPr>
          <w:rFonts w:ascii="Times New Roman" w:hAnsi="Times New Roman" w:cs="Times New Roman"/>
          <w:sz w:val="24"/>
          <w:szCs w:val="24"/>
        </w:rPr>
        <w:t>CRM investments 7/1 to 10/31/15</w:t>
      </w:r>
      <w:r w:rsidRPr="008F3929">
        <w:rPr>
          <w:rFonts w:ascii="Times New Roman" w:hAnsi="Times New Roman" w:cs="Times New Roman"/>
          <w:sz w:val="24"/>
          <w:szCs w:val="24"/>
        </w:rPr>
        <w:t xml:space="preserve">” </w:t>
      </w:r>
      <w:r w:rsidR="00933DEF" w:rsidRPr="008F3929">
        <w:rPr>
          <w:rFonts w:ascii="Times New Roman" w:hAnsi="Times New Roman" w:cs="Times New Roman"/>
          <w:sz w:val="24"/>
          <w:szCs w:val="24"/>
        </w:rPr>
        <w:t>adds investment included in the most recent annual Cost Recovery Mechanism (CRM) that is beyond the test period</w:t>
      </w:r>
      <w:r w:rsidR="0076057F" w:rsidRPr="008F3929">
        <w:rPr>
          <w:rFonts w:ascii="Times New Roman" w:hAnsi="Times New Roman" w:cs="Times New Roman"/>
          <w:sz w:val="24"/>
          <w:szCs w:val="24"/>
        </w:rPr>
        <w:t xml:space="preserve"> (UG-151155)</w:t>
      </w:r>
      <w:r w:rsidR="00933DEF" w:rsidRPr="008F3929">
        <w:rPr>
          <w:rFonts w:ascii="Times New Roman" w:hAnsi="Times New Roman" w:cs="Times New Roman"/>
          <w:sz w:val="24"/>
          <w:szCs w:val="24"/>
        </w:rPr>
        <w:t>.  Cascade also adds the revenue associated with the rates approved in the latest CRM filing.  The revenue component is included in the adjustment in column (P-</w:t>
      </w:r>
      <w:r w:rsidR="00376426" w:rsidRPr="008F3929">
        <w:rPr>
          <w:rFonts w:ascii="Times New Roman" w:hAnsi="Times New Roman" w:cs="Times New Roman"/>
          <w:sz w:val="24"/>
          <w:szCs w:val="24"/>
        </w:rPr>
        <w:t>6</w:t>
      </w:r>
      <w:r w:rsidR="00933DEF" w:rsidRPr="008F3929">
        <w:rPr>
          <w:rFonts w:ascii="Times New Roman" w:hAnsi="Times New Roman" w:cs="Times New Roman"/>
          <w:sz w:val="24"/>
          <w:szCs w:val="24"/>
        </w:rPr>
        <w:t>).</w:t>
      </w:r>
      <w:r w:rsidR="003D6A2C" w:rsidRPr="008F3929">
        <w:rPr>
          <w:rFonts w:ascii="Times New Roman" w:hAnsi="Times New Roman" w:cs="Times New Roman"/>
          <w:sz w:val="24"/>
          <w:szCs w:val="24"/>
        </w:rPr>
        <w:t xml:space="preserve">  </w:t>
      </w:r>
      <w:r w:rsidR="00376426" w:rsidRPr="008F3929">
        <w:rPr>
          <w:rFonts w:ascii="Times New Roman" w:hAnsi="Times New Roman" w:cs="Times New Roman"/>
          <w:sz w:val="24"/>
          <w:szCs w:val="24"/>
        </w:rPr>
        <w:t>T</w:t>
      </w:r>
      <w:r w:rsidR="003D6A2C" w:rsidRPr="008F3929">
        <w:rPr>
          <w:rFonts w:ascii="Times New Roman" w:hAnsi="Times New Roman" w:cs="Times New Roman"/>
          <w:sz w:val="24"/>
          <w:szCs w:val="24"/>
        </w:rPr>
        <w:t xml:space="preserve">he result of </w:t>
      </w:r>
      <w:r w:rsidR="001C6E1A" w:rsidRPr="008F3929">
        <w:rPr>
          <w:rFonts w:ascii="Times New Roman" w:hAnsi="Times New Roman" w:cs="Times New Roman"/>
          <w:sz w:val="24"/>
          <w:szCs w:val="24"/>
        </w:rPr>
        <w:t xml:space="preserve">these </w:t>
      </w:r>
      <w:r w:rsidR="003D6A2C" w:rsidRPr="008F3929">
        <w:rPr>
          <w:rFonts w:ascii="Times New Roman" w:hAnsi="Times New Roman" w:cs="Times New Roman"/>
          <w:sz w:val="24"/>
          <w:szCs w:val="24"/>
        </w:rPr>
        <w:t>adjustment</w:t>
      </w:r>
      <w:r w:rsidR="001C6E1A" w:rsidRPr="008F3929">
        <w:rPr>
          <w:rFonts w:ascii="Times New Roman" w:hAnsi="Times New Roman" w:cs="Times New Roman"/>
          <w:sz w:val="24"/>
          <w:szCs w:val="24"/>
        </w:rPr>
        <w:t>s</w:t>
      </w:r>
      <w:r w:rsidR="00376426" w:rsidRPr="008F3929">
        <w:rPr>
          <w:rFonts w:ascii="Times New Roman" w:hAnsi="Times New Roman" w:cs="Times New Roman"/>
          <w:sz w:val="24"/>
          <w:szCs w:val="24"/>
        </w:rPr>
        <w:t xml:space="preserve"> and </w:t>
      </w:r>
      <w:r w:rsidR="003D6A2C" w:rsidRPr="008F3929">
        <w:rPr>
          <w:rFonts w:ascii="Times New Roman" w:hAnsi="Times New Roman" w:cs="Times New Roman"/>
          <w:sz w:val="24"/>
          <w:szCs w:val="24"/>
        </w:rPr>
        <w:t xml:space="preserve">all effects of </w:t>
      </w:r>
      <w:r w:rsidR="00376426" w:rsidRPr="008F3929">
        <w:rPr>
          <w:rFonts w:ascii="Times New Roman" w:hAnsi="Times New Roman" w:cs="Times New Roman"/>
          <w:sz w:val="24"/>
          <w:szCs w:val="24"/>
        </w:rPr>
        <w:t xml:space="preserve">the </w:t>
      </w:r>
      <w:r w:rsidR="003D6A2C" w:rsidRPr="008F3929">
        <w:rPr>
          <w:rFonts w:ascii="Times New Roman" w:hAnsi="Times New Roman" w:cs="Times New Roman"/>
          <w:sz w:val="24"/>
          <w:szCs w:val="24"/>
        </w:rPr>
        <w:t>latest approved CRM</w:t>
      </w:r>
      <w:r w:rsidR="00376426" w:rsidRPr="008F3929">
        <w:rPr>
          <w:rFonts w:ascii="Times New Roman" w:hAnsi="Times New Roman" w:cs="Times New Roman"/>
          <w:sz w:val="24"/>
          <w:szCs w:val="24"/>
        </w:rPr>
        <w:t>,</w:t>
      </w:r>
      <w:r w:rsidR="003D6A2C" w:rsidRPr="008F3929">
        <w:rPr>
          <w:rFonts w:ascii="Times New Roman" w:hAnsi="Times New Roman" w:cs="Times New Roman"/>
          <w:sz w:val="24"/>
          <w:szCs w:val="24"/>
        </w:rPr>
        <w:t xml:space="preserve"> are included in this filing.  This adjustment de</w:t>
      </w:r>
      <w:r w:rsidR="006A3218" w:rsidRPr="008F3929">
        <w:rPr>
          <w:rFonts w:ascii="Times New Roman" w:hAnsi="Times New Roman" w:cs="Times New Roman"/>
          <w:sz w:val="24"/>
          <w:szCs w:val="24"/>
        </w:rPr>
        <w:t>creases net income by $</w:t>
      </w:r>
      <w:r w:rsidR="003D6A2C" w:rsidRPr="008F3929">
        <w:rPr>
          <w:rFonts w:ascii="Times New Roman" w:hAnsi="Times New Roman" w:cs="Times New Roman"/>
          <w:sz w:val="24"/>
          <w:szCs w:val="24"/>
        </w:rPr>
        <w:t>86</w:t>
      </w:r>
      <w:r w:rsidR="006A3218" w:rsidRPr="008F3929">
        <w:rPr>
          <w:rFonts w:ascii="Times New Roman" w:hAnsi="Times New Roman" w:cs="Times New Roman"/>
          <w:sz w:val="24"/>
          <w:szCs w:val="24"/>
        </w:rPr>
        <w:t>,</w:t>
      </w:r>
      <w:r w:rsidR="003D6A2C" w:rsidRPr="008F3929">
        <w:rPr>
          <w:rFonts w:ascii="Times New Roman" w:hAnsi="Times New Roman" w:cs="Times New Roman"/>
          <w:sz w:val="24"/>
          <w:szCs w:val="24"/>
        </w:rPr>
        <w:t>9</w:t>
      </w:r>
      <w:r w:rsidR="006A3218" w:rsidRPr="008F3929">
        <w:rPr>
          <w:rFonts w:ascii="Times New Roman" w:hAnsi="Times New Roman" w:cs="Times New Roman"/>
          <w:sz w:val="24"/>
          <w:szCs w:val="24"/>
        </w:rPr>
        <w:t>82</w:t>
      </w:r>
      <w:r w:rsidR="003D6A2C" w:rsidRPr="008F3929">
        <w:rPr>
          <w:rFonts w:ascii="Times New Roman" w:hAnsi="Times New Roman" w:cs="Times New Roman"/>
          <w:sz w:val="24"/>
          <w:szCs w:val="24"/>
        </w:rPr>
        <w:t xml:space="preserve"> and increase</w:t>
      </w:r>
      <w:r w:rsidR="00376426" w:rsidRPr="008F3929">
        <w:rPr>
          <w:rFonts w:ascii="Times New Roman" w:hAnsi="Times New Roman" w:cs="Times New Roman"/>
          <w:sz w:val="24"/>
          <w:szCs w:val="24"/>
        </w:rPr>
        <w:t>s</w:t>
      </w:r>
      <w:r w:rsidR="003D6A2C" w:rsidRPr="008F3929">
        <w:rPr>
          <w:rFonts w:ascii="Times New Roman" w:hAnsi="Times New Roman" w:cs="Times New Roman"/>
          <w:sz w:val="24"/>
          <w:szCs w:val="24"/>
        </w:rPr>
        <w:t xml:space="preserve"> rate base by $4,981,631</w:t>
      </w:r>
      <w:r w:rsidR="006A3218" w:rsidRPr="008F3929">
        <w:rPr>
          <w:rFonts w:ascii="Times New Roman" w:hAnsi="Times New Roman" w:cs="Times New Roman"/>
          <w:sz w:val="24"/>
          <w:szCs w:val="24"/>
        </w:rPr>
        <w:t>.</w:t>
      </w:r>
    </w:p>
    <w:p w14:paraId="728562F4" w14:textId="2BF3B7D3" w:rsidR="0076057F" w:rsidRPr="008F3929" w:rsidRDefault="006A3218" w:rsidP="009B1BF2">
      <w:pPr>
        <w:pStyle w:val="BodyTextIndent2"/>
        <w:widowControl/>
        <w:spacing w:after="0"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t>Column (</w:t>
      </w:r>
      <w:r w:rsidR="003D6A2C" w:rsidRPr="008F3929">
        <w:rPr>
          <w:rFonts w:ascii="Times New Roman" w:hAnsi="Times New Roman" w:cs="Times New Roman"/>
          <w:sz w:val="24"/>
          <w:szCs w:val="24"/>
        </w:rPr>
        <w:t>P-7</w:t>
      </w:r>
      <w:r w:rsidRPr="008F3929">
        <w:rPr>
          <w:rFonts w:ascii="Times New Roman" w:hAnsi="Times New Roman" w:cs="Times New Roman"/>
          <w:sz w:val="24"/>
          <w:szCs w:val="24"/>
        </w:rPr>
        <w:t>), entitled “</w:t>
      </w:r>
      <w:r w:rsidR="003D6A2C" w:rsidRPr="008F3929">
        <w:rPr>
          <w:rFonts w:ascii="Times New Roman" w:hAnsi="Times New Roman" w:cs="Times New Roman"/>
          <w:sz w:val="24"/>
          <w:szCs w:val="24"/>
        </w:rPr>
        <w:t>Pro Forma Revenue</w:t>
      </w:r>
      <w:r w:rsidRPr="008F3929">
        <w:rPr>
          <w:rFonts w:ascii="Times New Roman" w:hAnsi="Times New Roman" w:cs="Times New Roman"/>
          <w:sz w:val="24"/>
          <w:szCs w:val="24"/>
        </w:rPr>
        <w:t>” ad</w:t>
      </w:r>
      <w:r w:rsidR="003D6A2C" w:rsidRPr="008F3929">
        <w:rPr>
          <w:rFonts w:ascii="Times New Roman" w:hAnsi="Times New Roman" w:cs="Times New Roman"/>
          <w:sz w:val="24"/>
          <w:szCs w:val="24"/>
        </w:rPr>
        <w:t>justs weather normalized volumes to the most current rates.  Included in this adjustment is the annualization effect of the most current CRM rates and the most current</w:t>
      </w:r>
      <w:r w:rsidR="00376426" w:rsidRPr="008F3929">
        <w:rPr>
          <w:rFonts w:ascii="Times New Roman" w:hAnsi="Times New Roman" w:cs="Times New Roman"/>
          <w:sz w:val="24"/>
          <w:szCs w:val="24"/>
        </w:rPr>
        <w:t xml:space="preserve"> special contract</w:t>
      </w:r>
      <w:r w:rsidR="003D6A2C" w:rsidRPr="008F3929">
        <w:rPr>
          <w:rFonts w:ascii="Times New Roman" w:hAnsi="Times New Roman" w:cs="Times New Roman"/>
          <w:sz w:val="24"/>
          <w:szCs w:val="24"/>
        </w:rPr>
        <w:t xml:space="preserve"> rates.  This adjustment is further described in the testimony of Ms. </w:t>
      </w:r>
      <w:r w:rsidR="00376426" w:rsidRPr="008F3929">
        <w:rPr>
          <w:rFonts w:ascii="Times New Roman" w:hAnsi="Times New Roman" w:cs="Times New Roman"/>
          <w:sz w:val="24"/>
          <w:szCs w:val="24"/>
        </w:rPr>
        <w:t xml:space="preserve">Pamela J. </w:t>
      </w:r>
      <w:r w:rsidR="003D6A2C" w:rsidRPr="008F3929">
        <w:rPr>
          <w:rFonts w:ascii="Times New Roman" w:hAnsi="Times New Roman" w:cs="Times New Roman"/>
          <w:sz w:val="24"/>
          <w:szCs w:val="24"/>
        </w:rPr>
        <w:t>Archer.</w:t>
      </w:r>
      <w:r w:rsidRPr="008F3929">
        <w:rPr>
          <w:rFonts w:ascii="Times New Roman" w:hAnsi="Times New Roman" w:cs="Times New Roman"/>
          <w:sz w:val="24"/>
          <w:szCs w:val="24"/>
        </w:rPr>
        <w:t xml:space="preserve">  This adjustment increases net income by $</w:t>
      </w:r>
      <w:r w:rsidR="005E59B9" w:rsidRPr="008F3929">
        <w:rPr>
          <w:rFonts w:ascii="Times New Roman" w:hAnsi="Times New Roman" w:cs="Times New Roman"/>
          <w:sz w:val="24"/>
          <w:szCs w:val="24"/>
        </w:rPr>
        <w:t>741,335</w:t>
      </w:r>
      <w:r w:rsidRPr="008F3929">
        <w:rPr>
          <w:rFonts w:ascii="Times New Roman" w:hAnsi="Times New Roman" w:cs="Times New Roman"/>
          <w:sz w:val="24"/>
          <w:szCs w:val="24"/>
        </w:rPr>
        <w:t>.</w:t>
      </w:r>
    </w:p>
    <w:p w14:paraId="7500B907" w14:textId="0D30FE96" w:rsidR="009B1BF2" w:rsidRPr="008F3929" w:rsidRDefault="009B1BF2"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2242F3" w:rsidRPr="008F3929">
        <w:rPr>
          <w:rFonts w:ascii="Times New Roman" w:hAnsi="Times New Roman" w:cs="Times New Roman"/>
          <w:b/>
          <w:sz w:val="24"/>
          <w:szCs w:val="24"/>
        </w:rPr>
        <w:t>Can you explain the</w:t>
      </w:r>
      <w:r w:rsidRPr="008F3929">
        <w:rPr>
          <w:rFonts w:ascii="Times New Roman" w:hAnsi="Times New Roman" w:cs="Times New Roman"/>
          <w:b/>
          <w:sz w:val="24"/>
          <w:szCs w:val="24"/>
        </w:rPr>
        <w:t xml:space="preserve"> difference between adjustments P-6 and P-7?</w:t>
      </w:r>
    </w:p>
    <w:p w14:paraId="72126F7A" w14:textId="2BA3844E" w:rsidR="009B1BF2" w:rsidRPr="008F3929" w:rsidRDefault="009B1BF2"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Yes. First, $33,752 is associated with pro forming the special contracts. The remaining difference </w:t>
      </w:r>
      <w:r w:rsidR="00204B35" w:rsidRPr="008F3929">
        <w:rPr>
          <w:rFonts w:ascii="Times New Roman" w:hAnsi="Times New Roman" w:cs="Times New Roman"/>
          <w:sz w:val="24"/>
          <w:szCs w:val="24"/>
        </w:rPr>
        <w:t>of $</w:t>
      </w:r>
      <w:r w:rsidR="005E59B9" w:rsidRPr="008F3929">
        <w:rPr>
          <w:rFonts w:ascii="Times New Roman" w:hAnsi="Times New Roman" w:cs="Times New Roman"/>
          <w:sz w:val="24"/>
          <w:szCs w:val="24"/>
        </w:rPr>
        <w:t>404,948</w:t>
      </w:r>
      <w:r w:rsidR="00204B35" w:rsidRPr="008F3929">
        <w:rPr>
          <w:rFonts w:ascii="Times New Roman" w:hAnsi="Times New Roman" w:cs="Times New Roman"/>
          <w:sz w:val="24"/>
          <w:szCs w:val="24"/>
        </w:rPr>
        <w:t xml:space="preserve"> </w:t>
      </w:r>
      <w:r w:rsidRPr="008F3929">
        <w:rPr>
          <w:rFonts w:ascii="Times New Roman" w:hAnsi="Times New Roman" w:cs="Times New Roman"/>
          <w:sz w:val="24"/>
          <w:szCs w:val="24"/>
        </w:rPr>
        <w:t xml:space="preserve">is the regulatory lag that exists with the CRM process. </w:t>
      </w:r>
    </w:p>
    <w:p w14:paraId="18944A41" w14:textId="431CDD93" w:rsidR="009B1BF2" w:rsidRPr="008F3929" w:rsidRDefault="009B1BF2"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Please elaborate.</w:t>
      </w:r>
    </w:p>
    <w:p w14:paraId="1CA3029B" w14:textId="3B176693" w:rsidR="009B1BF2" w:rsidRPr="008F3929" w:rsidRDefault="009B1BF2"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Even though </w:t>
      </w:r>
      <w:r w:rsidR="005F18D8" w:rsidRPr="008F3929">
        <w:rPr>
          <w:rFonts w:ascii="Times New Roman" w:hAnsi="Times New Roman" w:cs="Times New Roman"/>
          <w:sz w:val="24"/>
          <w:szCs w:val="24"/>
        </w:rPr>
        <w:t xml:space="preserve">the CRM significantly reduces the regulatory lag associated </w:t>
      </w:r>
      <w:r w:rsidRPr="008F3929">
        <w:rPr>
          <w:rFonts w:ascii="Times New Roman" w:hAnsi="Times New Roman" w:cs="Times New Roman"/>
          <w:sz w:val="24"/>
          <w:szCs w:val="24"/>
        </w:rPr>
        <w:t xml:space="preserve">with safety related investment, </w:t>
      </w:r>
      <w:r w:rsidR="005F18D8" w:rsidRPr="008F3929">
        <w:rPr>
          <w:rFonts w:ascii="Times New Roman" w:hAnsi="Times New Roman" w:cs="Times New Roman"/>
          <w:sz w:val="24"/>
          <w:szCs w:val="24"/>
        </w:rPr>
        <w:t xml:space="preserve">a certain amount of </w:t>
      </w:r>
      <w:r w:rsidRPr="008F3929">
        <w:rPr>
          <w:rFonts w:ascii="Times New Roman" w:hAnsi="Times New Roman" w:cs="Times New Roman"/>
          <w:sz w:val="24"/>
          <w:szCs w:val="24"/>
        </w:rPr>
        <w:t xml:space="preserve">regulatory lag still exists.  In this case the regulatory lag is quantified.  </w:t>
      </w:r>
      <w:r w:rsidR="00204B35" w:rsidRPr="008F3929">
        <w:rPr>
          <w:rFonts w:ascii="Times New Roman" w:hAnsi="Times New Roman" w:cs="Times New Roman"/>
          <w:sz w:val="24"/>
          <w:szCs w:val="24"/>
        </w:rPr>
        <w:t>The CRM i</w:t>
      </w:r>
      <w:r w:rsidRPr="008F3929">
        <w:rPr>
          <w:rFonts w:ascii="Times New Roman" w:hAnsi="Times New Roman" w:cs="Times New Roman"/>
          <w:sz w:val="24"/>
          <w:szCs w:val="24"/>
        </w:rPr>
        <w:t xml:space="preserve">nvestment is included in the booked results through June 30, but the book revenues are lagging by over a year. </w:t>
      </w:r>
    </w:p>
    <w:p w14:paraId="2309EB96" w14:textId="64662A9B" w:rsidR="009B1BF2" w:rsidRPr="008F3929" w:rsidRDefault="009B1BF2"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Q.</w:t>
      </w:r>
      <w:r w:rsidRPr="008F3929">
        <w:rPr>
          <w:rFonts w:ascii="Times New Roman" w:hAnsi="Times New Roman" w:cs="Times New Roman"/>
          <w:sz w:val="24"/>
          <w:szCs w:val="24"/>
        </w:rPr>
        <w:tab/>
      </w:r>
      <w:r w:rsidR="002242F3" w:rsidRPr="008F3929">
        <w:rPr>
          <w:rFonts w:ascii="Times New Roman" w:hAnsi="Times New Roman" w:cs="Times New Roman"/>
          <w:b/>
          <w:sz w:val="24"/>
          <w:szCs w:val="24"/>
        </w:rPr>
        <w:t xml:space="preserve">Is </w:t>
      </w:r>
      <w:r w:rsidRPr="008F3929">
        <w:rPr>
          <w:rFonts w:ascii="Times New Roman" w:hAnsi="Times New Roman" w:cs="Times New Roman"/>
          <w:b/>
          <w:sz w:val="24"/>
          <w:szCs w:val="24"/>
        </w:rPr>
        <w:t>Cascade recommend</w:t>
      </w:r>
      <w:r w:rsidR="002242F3" w:rsidRPr="008F3929">
        <w:rPr>
          <w:rFonts w:ascii="Times New Roman" w:hAnsi="Times New Roman" w:cs="Times New Roman"/>
          <w:b/>
          <w:sz w:val="24"/>
          <w:szCs w:val="24"/>
        </w:rPr>
        <w:t>ing that the Commission take any further actions to address this remaining</w:t>
      </w:r>
      <w:r w:rsidRPr="008F3929">
        <w:rPr>
          <w:rFonts w:ascii="Times New Roman" w:hAnsi="Times New Roman" w:cs="Times New Roman"/>
          <w:b/>
          <w:sz w:val="24"/>
          <w:szCs w:val="24"/>
        </w:rPr>
        <w:t xml:space="preserve"> the regulatory lag?</w:t>
      </w:r>
    </w:p>
    <w:p w14:paraId="5CDD07F9" w14:textId="6C3E2802" w:rsidR="00F363AD" w:rsidRPr="008F3929" w:rsidRDefault="009B1BF2"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N</w:t>
      </w:r>
      <w:r w:rsidR="0094128A" w:rsidRPr="008F3929">
        <w:rPr>
          <w:rFonts w:ascii="Times New Roman" w:hAnsi="Times New Roman" w:cs="Times New Roman"/>
          <w:sz w:val="24"/>
          <w:szCs w:val="24"/>
        </w:rPr>
        <w:t>o.</w:t>
      </w:r>
      <w:r w:rsidR="0076057F" w:rsidRPr="008F3929">
        <w:rPr>
          <w:rFonts w:ascii="Times New Roman" w:hAnsi="Times New Roman" w:cs="Times New Roman"/>
          <w:sz w:val="24"/>
          <w:szCs w:val="24"/>
        </w:rPr>
        <w:tab/>
      </w:r>
      <w:r w:rsidR="006A3218" w:rsidRPr="008F3929">
        <w:rPr>
          <w:rFonts w:ascii="Times New Roman" w:hAnsi="Times New Roman" w:cs="Times New Roman"/>
          <w:sz w:val="24"/>
          <w:szCs w:val="24"/>
        </w:rPr>
        <w:tab/>
      </w:r>
      <w:r w:rsidR="006A3218" w:rsidRPr="008F3929">
        <w:rPr>
          <w:rFonts w:ascii="Times New Roman" w:hAnsi="Times New Roman" w:cs="Times New Roman"/>
          <w:sz w:val="24"/>
          <w:szCs w:val="24"/>
        </w:rPr>
        <w:tab/>
      </w:r>
    </w:p>
    <w:p w14:paraId="2687B6B9" w14:textId="77777777" w:rsidR="00171458" w:rsidRPr="008F3929" w:rsidRDefault="00171458" w:rsidP="003B1701">
      <w:pPr>
        <w:pStyle w:val="Heading1"/>
        <w:rPr>
          <w:rFonts w:ascii="Times New Roman" w:hAnsi="Times New Roman" w:cs="Times New Roman"/>
          <w:sz w:val="24"/>
          <w:szCs w:val="24"/>
        </w:rPr>
      </w:pPr>
      <w:bookmarkStart w:id="4" w:name="_Toc436739091"/>
      <w:r w:rsidRPr="008F3929">
        <w:rPr>
          <w:rFonts w:ascii="Times New Roman" w:hAnsi="Times New Roman" w:cs="Times New Roman"/>
          <w:sz w:val="24"/>
          <w:szCs w:val="24"/>
        </w:rPr>
        <w:t>B</w:t>
      </w:r>
      <w:r w:rsidR="00697FAB" w:rsidRPr="008F3929">
        <w:rPr>
          <w:rFonts w:ascii="Times New Roman" w:hAnsi="Times New Roman" w:cs="Times New Roman"/>
          <w:sz w:val="24"/>
          <w:szCs w:val="24"/>
        </w:rPr>
        <w:t>ASIC</w:t>
      </w:r>
      <w:r w:rsidRPr="008F3929">
        <w:rPr>
          <w:rFonts w:ascii="Times New Roman" w:hAnsi="Times New Roman" w:cs="Times New Roman"/>
          <w:sz w:val="24"/>
          <w:szCs w:val="24"/>
        </w:rPr>
        <w:t xml:space="preserve"> C</w:t>
      </w:r>
      <w:r w:rsidR="00697FAB" w:rsidRPr="008F3929">
        <w:rPr>
          <w:rFonts w:ascii="Times New Roman" w:hAnsi="Times New Roman" w:cs="Times New Roman"/>
          <w:sz w:val="24"/>
          <w:szCs w:val="24"/>
        </w:rPr>
        <w:t>HARGE</w:t>
      </w:r>
      <w:r w:rsidRPr="008F3929">
        <w:rPr>
          <w:rFonts w:ascii="Times New Roman" w:hAnsi="Times New Roman" w:cs="Times New Roman"/>
          <w:sz w:val="24"/>
          <w:szCs w:val="24"/>
        </w:rPr>
        <w:t xml:space="preserve"> </w:t>
      </w:r>
      <w:r w:rsidR="009A28D6" w:rsidRPr="008F3929">
        <w:rPr>
          <w:rFonts w:ascii="Times New Roman" w:hAnsi="Times New Roman" w:cs="Times New Roman"/>
          <w:sz w:val="24"/>
          <w:szCs w:val="24"/>
        </w:rPr>
        <w:t>R</w:t>
      </w:r>
      <w:r w:rsidR="00697FAB" w:rsidRPr="008F3929">
        <w:rPr>
          <w:rFonts w:ascii="Times New Roman" w:hAnsi="Times New Roman" w:cs="Times New Roman"/>
          <w:sz w:val="24"/>
          <w:szCs w:val="24"/>
        </w:rPr>
        <w:t>ECOMMENDATION</w:t>
      </w:r>
      <w:bookmarkEnd w:id="4"/>
      <w:r w:rsidR="009A28D6" w:rsidRPr="008F3929">
        <w:rPr>
          <w:rFonts w:ascii="Times New Roman" w:hAnsi="Times New Roman" w:cs="Times New Roman"/>
          <w:sz w:val="24"/>
          <w:szCs w:val="24"/>
        </w:rPr>
        <w:t xml:space="preserve"> </w:t>
      </w:r>
    </w:p>
    <w:p w14:paraId="3F7993D3" w14:textId="77777777" w:rsidR="003A534F" w:rsidRPr="008F3929" w:rsidRDefault="003A534F" w:rsidP="00587BC1">
      <w:pPr>
        <w:widowControl/>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486580" w:rsidRPr="008F3929">
        <w:rPr>
          <w:rFonts w:ascii="Times New Roman" w:hAnsi="Times New Roman" w:cs="Times New Roman"/>
          <w:b/>
          <w:sz w:val="24"/>
          <w:szCs w:val="24"/>
        </w:rPr>
        <w:t xml:space="preserve">Please </w:t>
      </w:r>
      <w:r w:rsidR="000204DD" w:rsidRPr="008F3929">
        <w:rPr>
          <w:rFonts w:ascii="Times New Roman" w:hAnsi="Times New Roman" w:cs="Times New Roman"/>
          <w:b/>
          <w:sz w:val="24"/>
          <w:szCs w:val="24"/>
        </w:rPr>
        <w:t>explain why Cascade is proposing</w:t>
      </w:r>
      <w:r w:rsidR="004B4903" w:rsidRPr="008F3929">
        <w:rPr>
          <w:rFonts w:ascii="Times New Roman" w:hAnsi="Times New Roman" w:cs="Times New Roman"/>
          <w:b/>
          <w:sz w:val="24"/>
          <w:szCs w:val="24"/>
        </w:rPr>
        <w:t xml:space="preserve"> to hold basic charges constant</w:t>
      </w:r>
      <w:r w:rsidR="000204DD" w:rsidRPr="008F3929">
        <w:rPr>
          <w:rFonts w:ascii="Times New Roman" w:hAnsi="Times New Roman" w:cs="Times New Roman"/>
          <w:b/>
          <w:sz w:val="24"/>
          <w:szCs w:val="24"/>
        </w:rPr>
        <w:t>?</w:t>
      </w:r>
    </w:p>
    <w:p w14:paraId="3628DD78" w14:textId="37A6EBDA" w:rsidR="000204DD" w:rsidRPr="008F3929" w:rsidRDefault="000204DD" w:rsidP="002D3E01">
      <w:pPr>
        <w:widowControl/>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Cascade believes </w:t>
      </w:r>
      <w:r w:rsidR="00626F5A" w:rsidRPr="008F3929">
        <w:rPr>
          <w:rFonts w:ascii="Times New Roman" w:hAnsi="Times New Roman" w:cs="Times New Roman"/>
          <w:sz w:val="24"/>
          <w:szCs w:val="24"/>
        </w:rPr>
        <w:t xml:space="preserve">in </w:t>
      </w:r>
      <w:r w:rsidRPr="008F3929">
        <w:rPr>
          <w:rFonts w:ascii="Times New Roman" w:hAnsi="Times New Roman" w:cs="Times New Roman"/>
          <w:sz w:val="24"/>
          <w:szCs w:val="24"/>
        </w:rPr>
        <w:t xml:space="preserve">promoting </w:t>
      </w:r>
      <w:r w:rsidR="00486580" w:rsidRPr="008F3929">
        <w:rPr>
          <w:rFonts w:ascii="Times New Roman" w:hAnsi="Times New Roman" w:cs="Times New Roman"/>
          <w:sz w:val="24"/>
          <w:szCs w:val="24"/>
        </w:rPr>
        <w:t xml:space="preserve">the </w:t>
      </w:r>
      <w:r w:rsidR="004B4903" w:rsidRPr="008F3929">
        <w:rPr>
          <w:rFonts w:ascii="Times New Roman" w:hAnsi="Times New Roman" w:cs="Times New Roman"/>
          <w:sz w:val="24"/>
          <w:szCs w:val="24"/>
        </w:rPr>
        <w:t>direct use of natural gas</w:t>
      </w:r>
      <w:r w:rsidR="00486580" w:rsidRPr="008F3929">
        <w:rPr>
          <w:rFonts w:ascii="Times New Roman" w:hAnsi="Times New Roman" w:cs="Times New Roman"/>
          <w:sz w:val="24"/>
          <w:szCs w:val="24"/>
        </w:rPr>
        <w:t xml:space="preserve"> for heating homes and water.</w:t>
      </w:r>
      <w:r w:rsidRPr="008F3929">
        <w:rPr>
          <w:rFonts w:ascii="Times New Roman" w:hAnsi="Times New Roman" w:cs="Times New Roman"/>
          <w:sz w:val="24"/>
          <w:szCs w:val="24"/>
        </w:rPr>
        <w:t xml:space="preserve">  </w:t>
      </w:r>
      <w:r w:rsidR="00376426" w:rsidRPr="008F3929">
        <w:rPr>
          <w:rFonts w:ascii="Times New Roman" w:hAnsi="Times New Roman" w:cs="Times New Roman"/>
          <w:sz w:val="24"/>
          <w:szCs w:val="24"/>
        </w:rPr>
        <w:t xml:space="preserve">Cascade </w:t>
      </w:r>
      <w:r w:rsidR="00486580" w:rsidRPr="008F3929">
        <w:rPr>
          <w:rFonts w:ascii="Times New Roman" w:hAnsi="Times New Roman" w:cs="Times New Roman"/>
          <w:sz w:val="24"/>
          <w:szCs w:val="24"/>
        </w:rPr>
        <w:t>realize</w:t>
      </w:r>
      <w:r w:rsidR="00376426" w:rsidRPr="008F3929">
        <w:rPr>
          <w:rFonts w:ascii="Times New Roman" w:hAnsi="Times New Roman" w:cs="Times New Roman"/>
          <w:sz w:val="24"/>
          <w:szCs w:val="24"/>
        </w:rPr>
        <w:t>s</w:t>
      </w:r>
      <w:r w:rsidR="00486580" w:rsidRPr="008F3929">
        <w:rPr>
          <w:rFonts w:ascii="Times New Roman" w:hAnsi="Times New Roman" w:cs="Times New Roman"/>
          <w:sz w:val="24"/>
          <w:szCs w:val="24"/>
        </w:rPr>
        <w:t xml:space="preserve"> that customers who choose to use natural gas will also be electricity customers, and for that reason, will</w:t>
      </w:r>
      <w:r w:rsidRPr="008F3929">
        <w:rPr>
          <w:rFonts w:ascii="Times New Roman" w:hAnsi="Times New Roman" w:cs="Times New Roman"/>
          <w:sz w:val="24"/>
          <w:szCs w:val="24"/>
        </w:rPr>
        <w:t xml:space="preserve"> have two energy bill</w:t>
      </w:r>
      <w:r w:rsidR="005A7995" w:rsidRPr="008F3929">
        <w:rPr>
          <w:rFonts w:ascii="Times New Roman" w:hAnsi="Times New Roman" w:cs="Times New Roman"/>
          <w:sz w:val="24"/>
          <w:szCs w:val="24"/>
        </w:rPr>
        <w:t>s</w:t>
      </w:r>
      <w:r w:rsidRPr="008F3929">
        <w:rPr>
          <w:rFonts w:ascii="Times New Roman" w:hAnsi="Times New Roman" w:cs="Times New Roman"/>
          <w:sz w:val="24"/>
          <w:szCs w:val="24"/>
        </w:rPr>
        <w:t xml:space="preserve"> to pay each month</w:t>
      </w:r>
      <w:r w:rsidR="005A7995" w:rsidRPr="008F3929">
        <w:rPr>
          <w:rFonts w:ascii="Times New Roman" w:hAnsi="Times New Roman" w:cs="Times New Roman"/>
          <w:sz w:val="24"/>
          <w:szCs w:val="24"/>
        </w:rPr>
        <w:t xml:space="preserve"> regardless of usage</w:t>
      </w:r>
      <w:r w:rsidRPr="008F3929">
        <w:rPr>
          <w:rFonts w:ascii="Times New Roman" w:hAnsi="Times New Roman" w:cs="Times New Roman"/>
          <w:sz w:val="24"/>
          <w:szCs w:val="24"/>
        </w:rPr>
        <w:t xml:space="preserve">. </w:t>
      </w:r>
      <w:r w:rsidR="00376426" w:rsidRPr="008F3929">
        <w:rPr>
          <w:rFonts w:ascii="Times New Roman" w:hAnsi="Times New Roman" w:cs="Times New Roman"/>
          <w:sz w:val="24"/>
          <w:szCs w:val="24"/>
        </w:rPr>
        <w:t xml:space="preserve"> To alleviate the impact to customers of paying two energy bills, </w:t>
      </w:r>
      <w:r w:rsidR="005A7995" w:rsidRPr="008F3929">
        <w:rPr>
          <w:rFonts w:ascii="Times New Roman" w:hAnsi="Times New Roman" w:cs="Times New Roman"/>
          <w:sz w:val="24"/>
          <w:szCs w:val="24"/>
        </w:rPr>
        <w:t xml:space="preserve">Cascade </w:t>
      </w:r>
      <w:r w:rsidR="00376426" w:rsidRPr="008F3929">
        <w:rPr>
          <w:rFonts w:ascii="Times New Roman" w:hAnsi="Times New Roman" w:cs="Times New Roman"/>
          <w:sz w:val="24"/>
          <w:szCs w:val="24"/>
        </w:rPr>
        <w:t xml:space="preserve">proposes to </w:t>
      </w:r>
      <w:r w:rsidR="005A7995" w:rsidRPr="008F3929">
        <w:rPr>
          <w:rFonts w:ascii="Times New Roman" w:hAnsi="Times New Roman" w:cs="Times New Roman"/>
          <w:sz w:val="24"/>
          <w:szCs w:val="24"/>
        </w:rPr>
        <w:t xml:space="preserve">continue </w:t>
      </w:r>
      <w:r w:rsidR="00376426" w:rsidRPr="008F3929">
        <w:rPr>
          <w:rFonts w:ascii="Times New Roman" w:hAnsi="Times New Roman" w:cs="Times New Roman"/>
          <w:sz w:val="24"/>
          <w:szCs w:val="24"/>
        </w:rPr>
        <w:t xml:space="preserve">using </w:t>
      </w:r>
      <w:r w:rsidR="005A7995" w:rsidRPr="008F3929">
        <w:rPr>
          <w:rFonts w:ascii="Times New Roman" w:hAnsi="Times New Roman" w:cs="Times New Roman"/>
          <w:sz w:val="24"/>
          <w:szCs w:val="24"/>
        </w:rPr>
        <w:t xml:space="preserve">a </w:t>
      </w:r>
      <w:r w:rsidR="00626F5A" w:rsidRPr="008F3929">
        <w:rPr>
          <w:rFonts w:ascii="Times New Roman" w:hAnsi="Times New Roman" w:cs="Times New Roman"/>
          <w:sz w:val="24"/>
          <w:szCs w:val="24"/>
        </w:rPr>
        <w:t>low basic charge</w:t>
      </w:r>
      <w:r w:rsidR="00752E94" w:rsidRPr="008F3929">
        <w:rPr>
          <w:rFonts w:ascii="Times New Roman" w:hAnsi="Times New Roman" w:cs="Times New Roman"/>
          <w:sz w:val="24"/>
          <w:szCs w:val="24"/>
        </w:rPr>
        <w:t xml:space="preserve"> and</w:t>
      </w:r>
      <w:r w:rsidR="00626F5A" w:rsidRPr="008F3929">
        <w:rPr>
          <w:rFonts w:ascii="Times New Roman" w:hAnsi="Times New Roman" w:cs="Times New Roman"/>
          <w:sz w:val="24"/>
          <w:szCs w:val="24"/>
        </w:rPr>
        <w:t xml:space="preserve"> </w:t>
      </w:r>
      <w:r w:rsidR="005A7995" w:rsidRPr="008F3929">
        <w:rPr>
          <w:rFonts w:ascii="Times New Roman" w:hAnsi="Times New Roman" w:cs="Times New Roman"/>
          <w:sz w:val="24"/>
          <w:szCs w:val="24"/>
        </w:rPr>
        <w:t>volumetric heavy rate design.</w:t>
      </w:r>
    </w:p>
    <w:p w14:paraId="58C519F0" w14:textId="77777777" w:rsidR="00B96D84" w:rsidRPr="008F3929" w:rsidRDefault="00B96D84" w:rsidP="0094128A">
      <w:pPr>
        <w:widowControl/>
        <w:spacing w:line="480" w:lineRule="exact"/>
        <w:ind w:left="720" w:hanging="720"/>
        <w:contextualSpacing/>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 xml:space="preserve">Why </w:t>
      </w:r>
      <w:r w:rsidR="00626F5A" w:rsidRPr="008F3929">
        <w:rPr>
          <w:rFonts w:ascii="Times New Roman" w:hAnsi="Times New Roman" w:cs="Times New Roman"/>
          <w:b/>
          <w:sz w:val="24"/>
          <w:szCs w:val="24"/>
        </w:rPr>
        <w:t xml:space="preserve">is it appropriate for the Company’s rate structure to </w:t>
      </w:r>
      <w:r w:rsidRPr="008F3929">
        <w:rPr>
          <w:rFonts w:ascii="Times New Roman" w:hAnsi="Times New Roman" w:cs="Times New Roman"/>
          <w:b/>
          <w:sz w:val="24"/>
          <w:szCs w:val="24"/>
        </w:rPr>
        <w:t xml:space="preserve">support </w:t>
      </w:r>
      <w:r w:rsidR="00702314" w:rsidRPr="008F3929">
        <w:rPr>
          <w:rFonts w:ascii="Times New Roman" w:hAnsi="Times New Roman" w:cs="Times New Roman"/>
          <w:b/>
          <w:sz w:val="24"/>
          <w:szCs w:val="24"/>
        </w:rPr>
        <w:t xml:space="preserve">the direct use of </w:t>
      </w:r>
      <w:r w:rsidRPr="008F3929">
        <w:rPr>
          <w:rFonts w:ascii="Times New Roman" w:hAnsi="Times New Roman" w:cs="Times New Roman"/>
          <w:b/>
          <w:sz w:val="24"/>
          <w:szCs w:val="24"/>
        </w:rPr>
        <w:t>natural gas?</w:t>
      </w:r>
    </w:p>
    <w:p w14:paraId="1C80E1C2" w14:textId="15AFFDFA" w:rsidR="008F3929" w:rsidRDefault="00B96D84" w:rsidP="0094128A">
      <w:pPr>
        <w:widowControl/>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There are two primary reasons</w:t>
      </w:r>
      <w:r w:rsidR="00376426" w:rsidRPr="008F3929">
        <w:rPr>
          <w:rFonts w:ascii="Times New Roman" w:hAnsi="Times New Roman" w:cs="Times New Roman"/>
          <w:sz w:val="24"/>
          <w:szCs w:val="24"/>
        </w:rPr>
        <w:t>.  F</w:t>
      </w:r>
      <w:r w:rsidRPr="008F3929">
        <w:rPr>
          <w:rFonts w:ascii="Times New Roman" w:hAnsi="Times New Roman" w:cs="Times New Roman"/>
          <w:sz w:val="24"/>
          <w:szCs w:val="24"/>
        </w:rPr>
        <w:t xml:space="preserve">irst, direct use of natural gas is much more efficient than using natural gas to produce electricity.  Second, </w:t>
      </w:r>
      <w:r w:rsidR="00376426" w:rsidRPr="008F3929">
        <w:rPr>
          <w:rFonts w:ascii="Times New Roman" w:hAnsi="Times New Roman" w:cs="Times New Roman"/>
          <w:sz w:val="24"/>
          <w:szCs w:val="24"/>
        </w:rPr>
        <w:t xml:space="preserve">supporting the direct use of natural gas indirectly supports energy conservation by </w:t>
      </w:r>
      <w:r w:rsidR="00702314" w:rsidRPr="008F3929">
        <w:rPr>
          <w:rFonts w:ascii="Times New Roman" w:hAnsi="Times New Roman" w:cs="Times New Roman"/>
          <w:sz w:val="24"/>
          <w:szCs w:val="24"/>
        </w:rPr>
        <w:t>decreasing</w:t>
      </w:r>
      <w:r w:rsidR="00376426" w:rsidRPr="008F3929">
        <w:rPr>
          <w:rFonts w:ascii="Times New Roman" w:hAnsi="Times New Roman" w:cs="Times New Roman"/>
          <w:sz w:val="24"/>
          <w:szCs w:val="24"/>
        </w:rPr>
        <w:t xml:space="preserve"> electricity</w:t>
      </w:r>
      <w:r w:rsidR="00702314" w:rsidRPr="008F3929">
        <w:rPr>
          <w:rFonts w:ascii="Times New Roman" w:hAnsi="Times New Roman" w:cs="Times New Roman"/>
          <w:sz w:val="24"/>
          <w:szCs w:val="24"/>
        </w:rPr>
        <w:t xml:space="preserve"> usage</w:t>
      </w:r>
      <w:r w:rsidR="00376426" w:rsidRPr="008F3929">
        <w:rPr>
          <w:rFonts w:ascii="Times New Roman" w:hAnsi="Times New Roman" w:cs="Times New Roman"/>
          <w:sz w:val="24"/>
          <w:szCs w:val="24"/>
        </w:rPr>
        <w:t>.</w:t>
      </w:r>
    </w:p>
    <w:p w14:paraId="1BAF2355" w14:textId="77777777" w:rsidR="008F3929" w:rsidRDefault="008F3929">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A1FEC10" w14:textId="77777777" w:rsidR="00F576C0" w:rsidRPr="008F3929" w:rsidRDefault="00F576C0" w:rsidP="0094128A">
      <w:pPr>
        <w:widowControl/>
        <w:spacing w:line="480" w:lineRule="exact"/>
        <w:ind w:left="720" w:hanging="720"/>
        <w:contextualSpacing/>
        <w:rPr>
          <w:rFonts w:ascii="Times New Roman" w:hAnsi="Times New Roman" w:cs="Times New Roman"/>
          <w:sz w:val="24"/>
          <w:szCs w:val="24"/>
        </w:rPr>
      </w:pPr>
    </w:p>
    <w:p w14:paraId="0176C8FA" w14:textId="4B443C58" w:rsidR="002D3E01" w:rsidRPr="008F3929" w:rsidRDefault="002D3E01" w:rsidP="008F3929">
      <w:pPr>
        <w:pStyle w:val="Heading1"/>
        <w:rPr>
          <w:rFonts w:ascii="Times New Roman" w:hAnsi="Times New Roman" w:cs="Times New Roman"/>
          <w:b w:val="0"/>
          <w:sz w:val="24"/>
          <w:szCs w:val="24"/>
        </w:rPr>
      </w:pPr>
      <w:bookmarkStart w:id="5" w:name="_Toc436739092"/>
      <w:r w:rsidRPr="008F3929">
        <w:rPr>
          <w:rFonts w:ascii="Times New Roman" w:hAnsi="Times New Roman" w:cs="Times New Roman"/>
          <w:sz w:val="24"/>
          <w:szCs w:val="24"/>
        </w:rPr>
        <w:t>LOW-INCOME DISCUSSION</w:t>
      </w:r>
      <w:bookmarkEnd w:id="5"/>
    </w:p>
    <w:p w14:paraId="67FDFF89" w14:textId="5E299CB1" w:rsidR="002D3E01" w:rsidRPr="008F3929" w:rsidRDefault="00601459" w:rsidP="0094128A">
      <w:pPr>
        <w:spacing w:line="480" w:lineRule="exact"/>
        <w:ind w:left="720" w:hanging="720"/>
        <w:contextualSpacing/>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2D3E01" w:rsidRPr="008F3929">
        <w:rPr>
          <w:rFonts w:ascii="Times New Roman" w:hAnsi="Times New Roman" w:cs="Times New Roman"/>
          <w:b/>
          <w:sz w:val="24"/>
          <w:szCs w:val="24"/>
        </w:rPr>
        <w:t xml:space="preserve">Is the </w:t>
      </w:r>
      <w:r w:rsidR="002242F3" w:rsidRPr="008F3929">
        <w:rPr>
          <w:rFonts w:ascii="Times New Roman" w:hAnsi="Times New Roman" w:cs="Times New Roman"/>
          <w:b/>
          <w:sz w:val="24"/>
          <w:szCs w:val="24"/>
        </w:rPr>
        <w:t>C</w:t>
      </w:r>
      <w:r w:rsidR="002D3E01" w:rsidRPr="008F3929">
        <w:rPr>
          <w:rFonts w:ascii="Times New Roman" w:hAnsi="Times New Roman" w:cs="Times New Roman"/>
          <w:b/>
          <w:sz w:val="24"/>
          <w:szCs w:val="24"/>
        </w:rPr>
        <w:t xml:space="preserve">ompany proposing a change to </w:t>
      </w:r>
      <w:r w:rsidR="00C74EBC" w:rsidRPr="008F3929">
        <w:rPr>
          <w:rFonts w:ascii="Times New Roman" w:hAnsi="Times New Roman" w:cs="Times New Roman"/>
          <w:b/>
          <w:sz w:val="24"/>
          <w:szCs w:val="24"/>
        </w:rPr>
        <w:t>its</w:t>
      </w:r>
      <w:r w:rsidR="002D3E01" w:rsidRPr="008F3929">
        <w:rPr>
          <w:rFonts w:ascii="Times New Roman" w:hAnsi="Times New Roman" w:cs="Times New Roman"/>
          <w:b/>
          <w:sz w:val="24"/>
          <w:szCs w:val="24"/>
        </w:rPr>
        <w:t xml:space="preserve"> funding level</w:t>
      </w:r>
      <w:r w:rsidR="002242F3" w:rsidRPr="008F3929">
        <w:rPr>
          <w:rFonts w:ascii="Times New Roman" w:hAnsi="Times New Roman" w:cs="Times New Roman"/>
          <w:b/>
          <w:sz w:val="24"/>
          <w:szCs w:val="24"/>
        </w:rPr>
        <w:t xml:space="preserve"> </w:t>
      </w:r>
      <w:r w:rsidR="002D3E01" w:rsidRPr="008F3929">
        <w:rPr>
          <w:rFonts w:ascii="Times New Roman" w:hAnsi="Times New Roman" w:cs="Times New Roman"/>
          <w:b/>
          <w:sz w:val="24"/>
          <w:szCs w:val="24"/>
        </w:rPr>
        <w:t>for low income bill assistance?</w:t>
      </w:r>
    </w:p>
    <w:p w14:paraId="5A12470C" w14:textId="55E149A7" w:rsidR="002D3E01" w:rsidRPr="008F3929" w:rsidRDefault="00601459" w:rsidP="0094128A">
      <w:pPr>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2D3E01" w:rsidRPr="008F3929">
        <w:rPr>
          <w:rFonts w:ascii="Times New Roman" w:hAnsi="Times New Roman" w:cs="Times New Roman"/>
          <w:sz w:val="24"/>
          <w:szCs w:val="24"/>
        </w:rPr>
        <w:t>No.</w:t>
      </w:r>
    </w:p>
    <w:p w14:paraId="4BC403B7" w14:textId="067DBC8B" w:rsidR="002D3E01" w:rsidRPr="008F3929" w:rsidRDefault="00601459" w:rsidP="0094128A">
      <w:pPr>
        <w:spacing w:line="480" w:lineRule="exact"/>
        <w:ind w:left="720" w:hanging="720"/>
        <w:contextualSpacing/>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2D3E01" w:rsidRPr="008F3929">
        <w:rPr>
          <w:rFonts w:ascii="Times New Roman" w:hAnsi="Times New Roman" w:cs="Times New Roman"/>
          <w:b/>
          <w:sz w:val="24"/>
          <w:szCs w:val="24"/>
        </w:rPr>
        <w:t xml:space="preserve">Please explain. </w:t>
      </w:r>
    </w:p>
    <w:p w14:paraId="65A308C8" w14:textId="690D3955" w:rsidR="002D3E01" w:rsidRPr="008F3929" w:rsidRDefault="00601459" w:rsidP="0094128A">
      <w:pPr>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94128A" w:rsidRPr="008F3929">
        <w:rPr>
          <w:rFonts w:ascii="Times New Roman" w:hAnsi="Times New Roman" w:cs="Times New Roman"/>
          <w:sz w:val="24"/>
          <w:szCs w:val="24"/>
        </w:rPr>
        <w:t>In 2014</w:t>
      </w:r>
      <w:r w:rsidR="008B7B83" w:rsidRPr="008F3929">
        <w:rPr>
          <w:rFonts w:ascii="Times New Roman" w:hAnsi="Times New Roman" w:cs="Times New Roman"/>
          <w:sz w:val="24"/>
          <w:szCs w:val="24"/>
        </w:rPr>
        <w:t>, for the first time since low income funding was made available as part of UG-</w:t>
      </w:r>
      <w:r w:rsidR="00C74EBC" w:rsidRPr="008F3929">
        <w:rPr>
          <w:rFonts w:ascii="Times New Roman" w:hAnsi="Times New Roman" w:cs="Times New Roman"/>
          <w:sz w:val="24"/>
          <w:szCs w:val="24"/>
        </w:rPr>
        <w:t>06</w:t>
      </w:r>
      <w:r w:rsidR="008B7B83" w:rsidRPr="008F3929">
        <w:rPr>
          <w:rFonts w:ascii="Times New Roman" w:hAnsi="Times New Roman" w:cs="Times New Roman"/>
          <w:sz w:val="24"/>
          <w:szCs w:val="24"/>
        </w:rPr>
        <w:t xml:space="preserve">0256 rate case, </w:t>
      </w:r>
      <w:r w:rsidR="002D3E01" w:rsidRPr="008F3929">
        <w:rPr>
          <w:rFonts w:ascii="Times New Roman" w:hAnsi="Times New Roman" w:cs="Times New Roman"/>
          <w:sz w:val="24"/>
          <w:szCs w:val="24"/>
        </w:rPr>
        <w:t xml:space="preserve">the </w:t>
      </w:r>
      <w:r w:rsidR="00C74EBC" w:rsidRPr="008F3929">
        <w:rPr>
          <w:rFonts w:ascii="Times New Roman" w:hAnsi="Times New Roman" w:cs="Times New Roman"/>
          <w:sz w:val="24"/>
          <w:szCs w:val="24"/>
        </w:rPr>
        <w:t xml:space="preserve">community action </w:t>
      </w:r>
      <w:r w:rsidR="002D3E01" w:rsidRPr="008F3929">
        <w:rPr>
          <w:rFonts w:ascii="Times New Roman" w:hAnsi="Times New Roman" w:cs="Times New Roman"/>
          <w:sz w:val="24"/>
          <w:szCs w:val="24"/>
        </w:rPr>
        <w:t>agencies</w:t>
      </w:r>
      <w:r w:rsidR="008B7B83" w:rsidRPr="008F3929">
        <w:rPr>
          <w:rFonts w:ascii="Times New Roman" w:hAnsi="Times New Roman" w:cs="Times New Roman"/>
          <w:sz w:val="24"/>
          <w:szCs w:val="24"/>
        </w:rPr>
        <w:t xml:space="preserve"> </w:t>
      </w:r>
      <w:r w:rsidR="002D3E01" w:rsidRPr="008F3929">
        <w:rPr>
          <w:rFonts w:ascii="Times New Roman" w:hAnsi="Times New Roman" w:cs="Times New Roman"/>
          <w:sz w:val="24"/>
          <w:szCs w:val="24"/>
        </w:rPr>
        <w:t xml:space="preserve"> actually spen</w:t>
      </w:r>
      <w:r w:rsidR="001D1330" w:rsidRPr="008F3929">
        <w:rPr>
          <w:rFonts w:ascii="Times New Roman" w:hAnsi="Times New Roman" w:cs="Times New Roman"/>
          <w:sz w:val="24"/>
          <w:szCs w:val="24"/>
        </w:rPr>
        <w:t>t</w:t>
      </w:r>
      <w:r w:rsidR="002D3E01" w:rsidRPr="008F3929">
        <w:rPr>
          <w:rFonts w:ascii="Times New Roman" w:hAnsi="Times New Roman" w:cs="Times New Roman"/>
          <w:sz w:val="24"/>
          <w:szCs w:val="24"/>
        </w:rPr>
        <w:t xml:space="preserve"> the allocated funds of $800,000 per year</w:t>
      </w:r>
      <w:r w:rsidR="008B7B83" w:rsidRPr="008F3929">
        <w:rPr>
          <w:rFonts w:ascii="Times New Roman" w:hAnsi="Times New Roman" w:cs="Times New Roman"/>
          <w:sz w:val="24"/>
          <w:szCs w:val="24"/>
        </w:rPr>
        <w:t xml:space="preserve">.  However, because the agencies so significantly underspent allocated funds in the past, </w:t>
      </w:r>
      <w:r w:rsidR="002D3E01" w:rsidRPr="008F3929">
        <w:rPr>
          <w:rFonts w:ascii="Times New Roman" w:hAnsi="Times New Roman" w:cs="Times New Roman"/>
          <w:sz w:val="24"/>
          <w:szCs w:val="24"/>
        </w:rPr>
        <w:t>, there is still a balance of $</w:t>
      </w:r>
      <w:r w:rsidR="00C74EBC" w:rsidRPr="008F3929">
        <w:rPr>
          <w:rFonts w:ascii="Times New Roman" w:hAnsi="Times New Roman" w:cs="Times New Roman"/>
          <w:sz w:val="24"/>
          <w:szCs w:val="24"/>
        </w:rPr>
        <w:t>500,000</w:t>
      </w:r>
      <w:r w:rsidR="002D3E01" w:rsidRPr="008F3929">
        <w:rPr>
          <w:rFonts w:ascii="Times New Roman" w:hAnsi="Times New Roman" w:cs="Times New Roman"/>
          <w:sz w:val="24"/>
          <w:szCs w:val="24"/>
        </w:rPr>
        <w:t xml:space="preserve"> available for </w:t>
      </w:r>
      <w:r w:rsidR="008B7B83" w:rsidRPr="008F3929">
        <w:rPr>
          <w:rFonts w:ascii="Times New Roman" w:hAnsi="Times New Roman" w:cs="Times New Roman"/>
          <w:sz w:val="24"/>
          <w:szCs w:val="24"/>
        </w:rPr>
        <w:t xml:space="preserve">future low income </w:t>
      </w:r>
      <w:r w:rsidR="002D3E01" w:rsidRPr="008F3929">
        <w:rPr>
          <w:rFonts w:ascii="Times New Roman" w:hAnsi="Times New Roman" w:cs="Times New Roman"/>
          <w:sz w:val="24"/>
          <w:szCs w:val="24"/>
        </w:rPr>
        <w:t xml:space="preserve">assistance. </w:t>
      </w:r>
      <w:r w:rsidR="008B7B83" w:rsidRPr="008F3929">
        <w:rPr>
          <w:rFonts w:ascii="Times New Roman" w:hAnsi="Times New Roman" w:cs="Times New Roman"/>
          <w:sz w:val="24"/>
          <w:szCs w:val="24"/>
        </w:rPr>
        <w:t>For this reason, we are not proposing an increase.</w:t>
      </w:r>
    </w:p>
    <w:p w14:paraId="7C832997" w14:textId="2A8F22C3" w:rsidR="002D3E01" w:rsidRPr="008F3929" w:rsidRDefault="00601459" w:rsidP="0094128A">
      <w:pPr>
        <w:spacing w:line="480" w:lineRule="exact"/>
        <w:contextualSpacing/>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2D3E01" w:rsidRPr="008F3929">
        <w:rPr>
          <w:rFonts w:ascii="Times New Roman" w:hAnsi="Times New Roman" w:cs="Times New Roman"/>
          <w:b/>
          <w:sz w:val="24"/>
          <w:szCs w:val="24"/>
        </w:rPr>
        <w:t>What would Cascade propose going forward?</w:t>
      </w:r>
    </w:p>
    <w:p w14:paraId="70157FF8" w14:textId="32331AB0" w:rsidR="002D3E01" w:rsidRPr="008F3929" w:rsidRDefault="00601459" w:rsidP="0094128A">
      <w:pPr>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AA7313" w:rsidRPr="008F3929">
        <w:rPr>
          <w:rFonts w:ascii="Times New Roman" w:hAnsi="Times New Roman" w:cs="Times New Roman"/>
          <w:sz w:val="24"/>
          <w:szCs w:val="24"/>
        </w:rPr>
        <w:t>Cascade is c</w:t>
      </w:r>
      <w:r w:rsidR="008B7B83" w:rsidRPr="008F3929">
        <w:rPr>
          <w:rFonts w:ascii="Times New Roman" w:hAnsi="Times New Roman" w:cs="Times New Roman"/>
          <w:sz w:val="24"/>
          <w:szCs w:val="24"/>
        </w:rPr>
        <w:t>urrently provid</w:t>
      </w:r>
      <w:r w:rsidR="00AA7313" w:rsidRPr="008F3929">
        <w:rPr>
          <w:rFonts w:ascii="Times New Roman" w:hAnsi="Times New Roman" w:cs="Times New Roman"/>
          <w:sz w:val="24"/>
          <w:szCs w:val="24"/>
        </w:rPr>
        <w:t>i</w:t>
      </w:r>
      <w:r w:rsidR="008B7B83" w:rsidRPr="008F3929">
        <w:rPr>
          <w:rFonts w:ascii="Times New Roman" w:hAnsi="Times New Roman" w:cs="Times New Roman"/>
          <w:sz w:val="24"/>
          <w:szCs w:val="24"/>
        </w:rPr>
        <w:t>ng the lowest level of funding for assistance</w:t>
      </w:r>
      <w:r w:rsidR="00C74EBC" w:rsidRPr="008F3929">
        <w:rPr>
          <w:rFonts w:ascii="Times New Roman" w:hAnsi="Times New Roman" w:cs="Times New Roman"/>
          <w:sz w:val="24"/>
          <w:szCs w:val="24"/>
        </w:rPr>
        <w:t xml:space="preserve"> of the utilities</w:t>
      </w:r>
      <w:r w:rsidR="008B7B83" w:rsidRPr="008F3929">
        <w:rPr>
          <w:rFonts w:ascii="Times New Roman" w:hAnsi="Times New Roman" w:cs="Times New Roman"/>
          <w:sz w:val="24"/>
          <w:szCs w:val="24"/>
        </w:rPr>
        <w:t xml:space="preserve">.  </w:t>
      </w:r>
      <w:r w:rsidR="002D3E01" w:rsidRPr="008F3929">
        <w:rPr>
          <w:rFonts w:ascii="Times New Roman" w:hAnsi="Times New Roman" w:cs="Times New Roman"/>
          <w:sz w:val="24"/>
          <w:szCs w:val="24"/>
        </w:rPr>
        <w:t>Cascade believes the need exists</w:t>
      </w:r>
      <w:r w:rsidR="00AA7313" w:rsidRPr="008F3929">
        <w:rPr>
          <w:rFonts w:ascii="Times New Roman" w:hAnsi="Times New Roman" w:cs="Times New Roman"/>
          <w:sz w:val="24"/>
          <w:szCs w:val="24"/>
        </w:rPr>
        <w:t xml:space="preserve"> for additional funding,</w:t>
      </w:r>
      <w:r w:rsidR="002D3E01" w:rsidRPr="008F3929">
        <w:rPr>
          <w:rFonts w:ascii="Times New Roman" w:hAnsi="Times New Roman" w:cs="Times New Roman"/>
          <w:sz w:val="24"/>
          <w:szCs w:val="24"/>
        </w:rPr>
        <w:t xml:space="preserve"> and is willing to step up to meet that need. However, </w:t>
      </w:r>
      <w:r w:rsidR="001D1330" w:rsidRPr="008F3929">
        <w:rPr>
          <w:rFonts w:ascii="Times New Roman" w:hAnsi="Times New Roman" w:cs="Times New Roman"/>
          <w:sz w:val="24"/>
          <w:szCs w:val="24"/>
        </w:rPr>
        <w:t>first, the implementation of the agencies’ programs must be improved.</w:t>
      </w:r>
      <w:r w:rsidR="002D3E01" w:rsidRPr="008F3929">
        <w:rPr>
          <w:rFonts w:ascii="Times New Roman" w:hAnsi="Times New Roman" w:cs="Times New Roman"/>
          <w:sz w:val="24"/>
          <w:szCs w:val="24"/>
        </w:rPr>
        <w:t xml:space="preserve"> Cascade has met with the agencies recently to see what can be done to make the program better. While nothing specific was agreed upon, the conversation and process has started to take place. </w:t>
      </w:r>
    </w:p>
    <w:p w14:paraId="0E201A92" w14:textId="6D939153" w:rsidR="002D3E01" w:rsidRPr="008F3929" w:rsidRDefault="00601459" w:rsidP="0094128A">
      <w:pPr>
        <w:spacing w:line="480" w:lineRule="exact"/>
        <w:ind w:left="720" w:hanging="720"/>
        <w:contextualSpacing/>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r>
      <w:r w:rsidR="002D3E01" w:rsidRPr="008F3929">
        <w:rPr>
          <w:rFonts w:ascii="Times New Roman" w:hAnsi="Times New Roman" w:cs="Times New Roman"/>
          <w:b/>
          <w:sz w:val="24"/>
          <w:szCs w:val="24"/>
        </w:rPr>
        <w:t xml:space="preserve">If specific improvements </w:t>
      </w:r>
      <w:r w:rsidR="00D044E2" w:rsidRPr="008F3929">
        <w:rPr>
          <w:rFonts w:ascii="Times New Roman" w:hAnsi="Times New Roman" w:cs="Times New Roman"/>
          <w:b/>
          <w:sz w:val="24"/>
          <w:szCs w:val="24"/>
        </w:rPr>
        <w:t>are</w:t>
      </w:r>
      <w:r w:rsidR="002D3E01" w:rsidRPr="008F3929">
        <w:rPr>
          <w:rFonts w:ascii="Times New Roman" w:hAnsi="Times New Roman" w:cs="Times New Roman"/>
          <w:b/>
          <w:sz w:val="24"/>
          <w:szCs w:val="24"/>
        </w:rPr>
        <w:t xml:space="preserve"> identified would Cascade agree to increase funds available for the program?</w:t>
      </w:r>
    </w:p>
    <w:p w14:paraId="17E06DCD" w14:textId="77777777" w:rsidR="00601459" w:rsidRPr="008F3929" w:rsidRDefault="00601459" w:rsidP="0094128A">
      <w:pPr>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2D3E01" w:rsidRPr="008F3929">
        <w:rPr>
          <w:rFonts w:ascii="Times New Roman" w:hAnsi="Times New Roman" w:cs="Times New Roman"/>
          <w:sz w:val="24"/>
          <w:szCs w:val="24"/>
        </w:rPr>
        <w:t>Absolutely. Cascade hopes that conversations with the agencies will continue and an agreement will be reached prior to the conclusion of this proceeding so funding can be directly included.</w:t>
      </w:r>
    </w:p>
    <w:p w14:paraId="649612CD" w14:textId="77777777" w:rsidR="00482D1A" w:rsidRPr="008F3929" w:rsidRDefault="00601459" w:rsidP="0094128A">
      <w:pPr>
        <w:spacing w:line="480" w:lineRule="exact"/>
        <w:ind w:left="720" w:hanging="720"/>
        <w:contextualSpacing/>
        <w:rPr>
          <w:rFonts w:ascii="Times New Roman" w:hAnsi="Times New Roman" w:cs="Times New Roman"/>
          <w:sz w:val="24"/>
          <w:szCs w:val="24"/>
        </w:rPr>
      </w:pPr>
      <w:r w:rsidRPr="008F3929">
        <w:rPr>
          <w:rFonts w:ascii="Times New Roman" w:hAnsi="Times New Roman" w:cs="Times New Roman"/>
          <w:sz w:val="24"/>
          <w:szCs w:val="24"/>
        </w:rPr>
        <w:tab/>
      </w:r>
      <w:r w:rsidRPr="008F3929">
        <w:rPr>
          <w:rFonts w:ascii="Times New Roman" w:hAnsi="Times New Roman" w:cs="Times New Roman"/>
          <w:sz w:val="24"/>
          <w:szCs w:val="24"/>
        </w:rPr>
        <w:tab/>
      </w:r>
      <w:r w:rsidR="002D3E01" w:rsidRPr="008F3929">
        <w:rPr>
          <w:rFonts w:ascii="Times New Roman" w:hAnsi="Times New Roman" w:cs="Times New Roman"/>
          <w:sz w:val="24"/>
          <w:szCs w:val="24"/>
        </w:rPr>
        <w:t>If a consensus isn't reached by the conclusion of this case Cascade will continue to work with the agencies until consensus is reach, at which point Cascade would increase funding either in a rate case or as a tariff adder, depending on timing.</w:t>
      </w:r>
    </w:p>
    <w:p w14:paraId="26B3F22D" w14:textId="045D7E74" w:rsidR="00482D1A" w:rsidRPr="008F3929" w:rsidRDefault="00482D1A" w:rsidP="008F3929">
      <w:pPr>
        <w:pStyle w:val="Heading1"/>
        <w:rPr>
          <w:rFonts w:ascii="Times New Roman" w:hAnsi="Times New Roman" w:cs="Times New Roman"/>
          <w:b w:val="0"/>
          <w:sz w:val="24"/>
          <w:szCs w:val="24"/>
        </w:rPr>
      </w:pPr>
      <w:bookmarkStart w:id="6" w:name="_Toc436739093"/>
      <w:r w:rsidRPr="008F3929">
        <w:rPr>
          <w:rFonts w:ascii="Times New Roman" w:hAnsi="Times New Roman" w:cs="Times New Roman"/>
          <w:sz w:val="24"/>
          <w:szCs w:val="24"/>
        </w:rPr>
        <w:t>EXPEDITED RATE CASE DISCUSSION</w:t>
      </w:r>
      <w:bookmarkEnd w:id="6"/>
      <w:r w:rsidRPr="008F3929">
        <w:rPr>
          <w:rFonts w:ascii="Times New Roman" w:hAnsi="Times New Roman" w:cs="Times New Roman"/>
          <w:sz w:val="24"/>
          <w:szCs w:val="24"/>
        </w:rPr>
        <w:t xml:space="preserve"> </w:t>
      </w:r>
    </w:p>
    <w:p w14:paraId="4DA0E79A" w14:textId="513B109E" w:rsidR="00482D1A" w:rsidRPr="008F3929" w:rsidRDefault="00482D1A"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Did Cascade recently file for an increase in rates based on its annual Commission Basis Report filed under WAC 480-90-257?</w:t>
      </w:r>
    </w:p>
    <w:p w14:paraId="0CE58D1F" w14:textId="146EA6C4" w:rsidR="00482D1A" w:rsidRPr="008F3929" w:rsidRDefault="00482D1A"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Yes. </w:t>
      </w:r>
      <w:r w:rsidR="004578C0" w:rsidRPr="008F3929">
        <w:rPr>
          <w:rFonts w:ascii="Times New Roman" w:hAnsi="Times New Roman" w:cs="Times New Roman"/>
          <w:sz w:val="24"/>
          <w:szCs w:val="24"/>
        </w:rPr>
        <w:t xml:space="preserve"> </w:t>
      </w:r>
      <w:r w:rsidRPr="008F3929">
        <w:rPr>
          <w:rFonts w:ascii="Times New Roman" w:hAnsi="Times New Roman" w:cs="Times New Roman"/>
          <w:sz w:val="24"/>
          <w:szCs w:val="24"/>
        </w:rPr>
        <w:t>It was assigned Docket No. UG-151309.</w:t>
      </w:r>
    </w:p>
    <w:p w14:paraId="42155027" w14:textId="0E00B27F" w:rsidR="00482D1A" w:rsidRPr="008F3929" w:rsidRDefault="00482D1A"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What was the outcome of that docket?</w:t>
      </w:r>
    </w:p>
    <w:p w14:paraId="06715401" w14:textId="351056C8" w:rsidR="00482D1A" w:rsidRPr="008F3929" w:rsidRDefault="00482D1A"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The </w:t>
      </w:r>
      <w:r w:rsidR="00744789" w:rsidRPr="008F3929">
        <w:rPr>
          <w:rFonts w:ascii="Times New Roman" w:hAnsi="Times New Roman" w:cs="Times New Roman"/>
          <w:sz w:val="24"/>
          <w:szCs w:val="24"/>
        </w:rPr>
        <w:t xml:space="preserve">filing was considered by the Commission at the August 27, 2015, Public Meeting.  At that time, the Commission concluded that it was unwilling to approve the Company’s proposed increase without further process.  In particular, the </w:t>
      </w:r>
      <w:r w:rsidRPr="008F3929">
        <w:rPr>
          <w:rFonts w:ascii="Times New Roman" w:hAnsi="Times New Roman" w:cs="Times New Roman"/>
          <w:sz w:val="24"/>
          <w:szCs w:val="24"/>
        </w:rPr>
        <w:t>Commission expressed concern over two primary areas</w:t>
      </w:r>
      <w:r w:rsidR="00744789" w:rsidRPr="008F3929">
        <w:rPr>
          <w:rFonts w:ascii="Times New Roman" w:hAnsi="Times New Roman" w:cs="Times New Roman"/>
          <w:sz w:val="24"/>
          <w:szCs w:val="24"/>
        </w:rPr>
        <w:t>:</w:t>
      </w:r>
      <w:r w:rsidRPr="008F3929">
        <w:rPr>
          <w:rFonts w:ascii="Times New Roman" w:hAnsi="Times New Roman" w:cs="Times New Roman"/>
          <w:sz w:val="24"/>
          <w:szCs w:val="24"/>
        </w:rPr>
        <w:t xml:space="preserve"> the rate of return requested and the </w:t>
      </w:r>
      <w:r w:rsidR="00744789" w:rsidRPr="008F3929">
        <w:rPr>
          <w:rFonts w:ascii="Times New Roman" w:hAnsi="Times New Roman" w:cs="Times New Roman"/>
          <w:sz w:val="24"/>
          <w:szCs w:val="24"/>
        </w:rPr>
        <w:t>fact that it had been a number of years since the Company had filed a general rate case.  Given these concerns</w:t>
      </w:r>
      <w:r w:rsidRPr="008F3929">
        <w:rPr>
          <w:rFonts w:ascii="Times New Roman" w:hAnsi="Times New Roman" w:cs="Times New Roman"/>
          <w:sz w:val="24"/>
          <w:szCs w:val="24"/>
        </w:rPr>
        <w:t xml:space="preserve"> Cascade withdrew the request. </w:t>
      </w:r>
    </w:p>
    <w:p w14:paraId="3EFB3C89" w14:textId="11734CC1" w:rsidR="00482D1A" w:rsidRPr="008F3929" w:rsidRDefault="00482D1A"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Does Cascade have comments regarding the proposed approach given its current filed case?</w:t>
      </w:r>
    </w:p>
    <w:p w14:paraId="55529EA4" w14:textId="77777777" w:rsidR="00744789" w:rsidRPr="008F3929" w:rsidRDefault="00482D1A" w:rsidP="0094128A">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r>
      <w:r w:rsidR="00744789" w:rsidRPr="008F3929">
        <w:rPr>
          <w:rFonts w:ascii="Times New Roman" w:hAnsi="Times New Roman" w:cs="Times New Roman"/>
          <w:sz w:val="24"/>
          <w:szCs w:val="24"/>
        </w:rPr>
        <w:t>Yes.  The company appreciates the Commission’s concerns about its filing in UG-151309.  However, the Company continues to believe that there is considerable merit to basing relatively small (less than 3 percent) rate increases on the Commission Basis Report (CBR).  The outcome of a more expedited approach should be similar to the outcome of a general rate case, but with significant less cost and effort.</w:t>
      </w:r>
    </w:p>
    <w:p w14:paraId="64395F6D" w14:textId="77777777" w:rsidR="00744789" w:rsidRPr="008F3929" w:rsidRDefault="00744789"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Can you elaborate on what you mean by the statement that the outcome would be similar to the outcome of a general rate case?</w:t>
      </w:r>
    </w:p>
    <w:p w14:paraId="67D7F299" w14:textId="77777777" w:rsidR="00DA1E4C" w:rsidRPr="008F3929" w:rsidRDefault="00744789" w:rsidP="0094128A">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 xml:space="preserve">Yes.  It is really a matter of timing.  </w:t>
      </w:r>
      <w:r w:rsidR="00DA1E4C" w:rsidRPr="008F3929">
        <w:rPr>
          <w:rFonts w:ascii="Times New Roman" w:hAnsi="Times New Roman" w:cs="Times New Roman"/>
          <w:sz w:val="24"/>
          <w:szCs w:val="24"/>
        </w:rPr>
        <w:t>In a general rate case the results of operation are fully pro formed.  Eventually the pro formed results will be actual booked results and would be the basis for expedited review thus providing the same result.  The timing would be lagged versus a general rate case.</w:t>
      </w:r>
    </w:p>
    <w:p w14:paraId="0BC73D3C" w14:textId="77777777" w:rsidR="00DA1E4C" w:rsidRPr="008F3929" w:rsidRDefault="00DA1E4C" w:rsidP="00DA1E4C">
      <w:pPr>
        <w:pStyle w:val="PlainText"/>
        <w:spacing w:line="480" w:lineRule="exact"/>
        <w:ind w:left="720" w:hanging="720"/>
        <w:rPr>
          <w:rFonts w:ascii="Times New Roman" w:hAnsi="Times New Roman" w:cs="Times New Roman"/>
          <w:b/>
          <w:sz w:val="24"/>
          <w:szCs w:val="24"/>
        </w:rPr>
      </w:pPr>
      <w:r w:rsidRPr="008F3929">
        <w:rPr>
          <w:rFonts w:ascii="Times New Roman" w:hAnsi="Times New Roman" w:cs="Times New Roman"/>
          <w:sz w:val="24"/>
          <w:szCs w:val="24"/>
        </w:rPr>
        <w:t>Q.</w:t>
      </w:r>
      <w:r w:rsidRPr="008F3929">
        <w:rPr>
          <w:rFonts w:ascii="Times New Roman" w:hAnsi="Times New Roman" w:cs="Times New Roman"/>
          <w:sz w:val="24"/>
          <w:szCs w:val="24"/>
        </w:rPr>
        <w:tab/>
      </w:r>
      <w:r w:rsidRPr="008F3929">
        <w:rPr>
          <w:rFonts w:ascii="Times New Roman" w:hAnsi="Times New Roman" w:cs="Times New Roman"/>
          <w:b/>
          <w:sz w:val="24"/>
          <w:szCs w:val="24"/>
        </w:rPr>
        <w:t>Some parties have expressed the concerns that due process could be undermined by an expedited process. Does Cascade have a response to this concern?</w:t>
      </w:r>
    </w:p>
    <w:p w14:paraId="7584E85B" w14:textId="77777777" w:rsidR="00DA1E4C" w:rsidRPr="008F3929" w:rsidRDefault="00DA1E4C" w:rsidP="00DA1E4C">
      <w:pPr>
        <w:pStyle w:val="PlainText"/>
        <w:spacing w:line="480" w:lineRule="exact"/>
        <w:ind w:left="720" w:hanging="720"/>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First, an expedited approach would not do away with the need for general rate cases.  Utilities will always need to file general rate cases to update rate base.  However, due to the limited scope parties can either rely on the Staff review or, as was the case in Docket UG-151309, the parties can be provided all information shared in the review. Much like any other tariff filing the parties will need to priorities their level of involvement and can respond accordingly at the open meeting where the Commission can take any concerns into account.</w:t>
      </w:r>
    </w:p>
    <w:p w14:paraId="06D2E8CB" w14:textId="77777777" w:rsidR="00DA1E4C" w:rsidRPr="008F3929" w:rsidRDefault="00DA1E4C" w:rsidP="0094128A">
      <w:pPr>
        <w:widowControl/>
        <w:spacing w:line="480" w:lineRule="exact"/>
        <w:ind w:left="720" w:firstLine="720"/>
        <w:contextualSpacing/>
        <w:rPr>
          <w:rFonts w:ascii="Times New Roman" w:hAnsi="Times New Roman" w:cs="Times New Roman"/>
          <w:sz w:val="24"/>
          <w:szCs w:val="24"/>
        </w:rPr>
      </w:pPr>
      <w:r w:rsidRPr="008F3929">
        <w:rPr>
          <w:rFonts w:ascii="Times New Roman" w:hAnsi="Times New Roman" w:cs="Times New Roman"/>
          <w:sz w:val="24"/>
          <w:szCs w:val="24"/>
        </w:rPr>
        <w:t>The goal is not to circumvent due process but rather add a tool or alternative approach to the cumbersome and costly full rate making process.</w:t>
      </w:r>
    </w:p>
    <w:p w14:paraId="17619397" w14:textId="77777777" w:rsidR="003A08F3" w:rsidRPr="008F3929" w:rsidRDefault="003A08F3" w:rsidP="0094128A">
      <w:pPr>
        <w:widowControl/>
        <w:spacing w:line="480" w:lineRule="exact"/>
        <w:contextualSpacing/>
        <w:rPr>
          <w:rFonts w:ascii="Times New Roman" w:hAnsi="Times New Roman" w:cs="Times New Roman"/>
          <w:sz w:val="24"/>
          <w:szCs w:val="24"/>
        </w:rPr>
      </w:pPr>
      <w:r w:rsidRPr="008F3929">
        <w:rPr>
          <w:rFonts w:ascii="Times New Roman" w:hAnsi="Times New Roman" w:cs="Times New Roman"/>
          <w:b/>
          <w:sz w:val="24"/>
          <w:szCs w:val="24"/>
        </w:rPr>
        <w:t>Q.</w:t>
      </w:r>
      <w:r w:rsidRPr="008F3929">
        <w:rPr>
          <w:rFonts w:ascii="Times New Roman" w:hAnsi="Times New Roman" w:cs="Times New Roman"/>
          <w:b/>
          <w:sz w:val="24"/>
          <w:szCs w:val="24"/>
        </w:rPr>
        <w:tab/>
        <w:t>Does this conclude your testimony?</w:t>
      </w:r>
    </w:p>
    <w:p w14:paraId="1567BF9B" w14:textId="77777777" w:rsidR="003A08F3" w:rsidRPr="008F3929" w:rsidRDefault="003A08F3" w:rsidP="0094128A">
      <w:pPr>
        <w:widowControl/>
        <w:spacing w:line="480" w:lineRule="exact"/>
        <w:contextualSpacing/>
        <w:rPr>
          <w:rFonts w:ascii="Times New Roman" w:hAnsi="Times New Roman" w:cs="Times New Roman"/>
          <w:sz w:val="24"/>
          <w:szCs w:val="24"/>
        </w:rPr>
      </w:pPr>
      <w:r w:rsidRPr="008F3929">
        <w:rPr>
          <w:rFonts w:ascii="Times New Roman" w:hAnsi="Times New Roman" w:cs="Times New Roman"/>
          <w:sz w:val="24"/>
          <w:szCs w:val="24"/>
        </w:rPr>
        <w:t>A.</w:t>
      </w:r>
      <w:r w:rsidRPr="008F3929">
        <w:rPr>
          <w:rFonts w:ascii="Times New Roman" w:hAnsi="Times New Roman" w:cs="Times New Roman"/>
          <w:sz w:val="24"/>
          <w:szCs w:val="24"/>
        </w:rPr>
        <w:tab/>
        <w:t>Yes it does.</w:t>
      </w:r>
    </w:p>
    <w:sectPr w:rsidR="003A08F3" w:rsidRPr="008F3929" w:rsidSect="00FE6EBE">
      <w:footerReference w:type="default" r:id="rId12"/>
      <w:pgSz w:w="12240" w:h="15840"/>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5122" w14:textId="77777777" w:rsidR="004D15CB" w:rsidRDefault="004D15CB" w:rsidP="004C5AB9">
      <w:r>
        <w:separator/>
      </w:r>
    </w:p>
  </w:endnote>
  <w:endnote w:type="continuationSeparator" w:id="0">
    <w:p w14:paraId="632CB6D1" w14:textId="77777777" w:rsidR="004D15CB" w:rsidRDefault="004D15CB" w:rsidP="004C5AB9">
      <w:r>
        <w:continuationSeparator/>
      </w:r>
    </w:p>
  </w:endnote>
  <w:endnote w:type="continuationNotice" w:id="1">
    <w:p w14:paraId="36694F56" w14:textId="77777777" w:rsidR="004D15CB" w:rsidRDefault="004D1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8E05" w14:textId="709B1E74" w:rsidR="00B726D5" w:rsidRDefault="00835520" w:rsidP="00B726D5">
    <w:pPr>
      <w:pStyle w:val="Header"/>
      <w:tabs>
        <w:tab w:val="clear" w:pos="4680"/>
        <w:tab w:val="center" w:pos="5130"/>
      </w:tabs>
    </w:pPr>
    <w:r>
      <w:t>D</w:t>
    </w:r>
    <w:r w:rsidR="00C01BDF">
      <w:t xml:space="preserve">irect Testimony of Michael P. Parvinen </w:t>
    </w:r>
    <w:r w:rsidR="00B726D5">
      <w:tab/>
      <w:t xml:space="preserve">                       </w:t>
    </w:r>
    <w:r w:rsidR="00B726D5">
      <w:tab/>
      <w:t xml:space="preserve"> Exhibit No. __ (MPP-1T)</w:t>
    </w:r>
  </w:p>
  <w:p w14:paraId="214530C2" w14:textId="63D78870" w:rsidR="00B726D5" w:rsidRDefault="00C51EF0" w:rsidP="00E87B71">
    <w:pPr>
      <w:pStyle w:val="Header"/>
      <w:tabs>
        <w:tab w:val="clear" w:pos="4680"/>
        <w:tab w:val="center" w:pos="5130"/>
      </w:tabs>
    </w:pPr>
    <w:r>
      <w:t xml:space="preserve">Docket No. UG-15____ </w:t>
    </w:r>
    <w:r>
      <w:tab/>
    </w:r>
    <w:r>
      <w:tab/>
    </w:r>
    <w:r w:rsidR="00B726D5">
      <w:t xml:space="preserve">Page </w:t>
    </w:r>
    <w:sdt>
      <w:sdtPr>
        <w:id w:val="126439789"/>
        <w:docPartObj>
          <w:docPartGallery w:val="Page Numbers (Bottom of Page)"/>
          <w:docPartUnique/>
        </w:docPartObj>
      </w:sdtPr>
      <w:sdtEndPr>
        <w:rPr>
          <w:noProof/>
        </w:rPr>
      </w:sdtEndPr>
      <w:sdtContent>
        <w:r w:rsidR="00B726D5">
          <w:fldChar w:fldCharType="begin"/>
        </w:r>
        <w:r w:rsidR="00B726D5">
          <w:instrText xml:space="preserve"> PAGE   \* MERGEFORMAT </w:instrText>
        </w:r>
        <w:r w:rsidR="00B726D5">
          <w:fldChar w:fldCharType="separate"/>
        </w:r>
        <w:r w:rsidR="003B1701">
          <w:rPr>
            <w:noProof/>
          </w:rPr>
          <w:t>1</w:t>
        </w:r>
        <w:r w:rsidR="00B726D5">
          <w:rPr>
            <w:noProof/>
          </w:rPr>
          <w:fldChar w:fldCharType="end"/>
        </w:r>
      </w:sdtContent>
    </w:sdt>
  </w:p>
  <w:p w14:paraId="420852E4" w14:textId="77777777" w:rsidR="00B726D5" w:rsidRDefault="00B72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285C" w14:textId="77777777" w:rsidR="003B1701" w:rsidRDefault="003B1701" w:rsidP="003B1701">
    <w:pPr>
      <w:pStyle w:val="Header"/>
      <w:tabs>
        <w:tab w:val="clear" w:pos="4680"/>
        <w:tab w:val="center" w:pos="5130"/>
      </w:tabs>
    </w:pPr>
    <w:r>
      <w:t xml:space="preserve">Direct Testimony of Michael P. Parvinen </w:t>
    </w:r>
    <w:r>
      <w:tab/>
      <w:t xml:space="preserve">                       </w:t>
    </w:r>
    <w:r>
      <w:tab/>
      <w:t xml:space="preserve"> Exhibit No. __ (MPP-1T)</w:t>
    </w:r>
  </w:p>
  <w:p w14:paraId="1F281C0E" w14:textId="77777777" w:rsidR="003B1701" w:rsidRDefault="003B1701" w:rsidP="00E87B71">
    <w:pPr>
      <w:pStyle w:val="Header"/>
      <w:tabs>
        <w:tab w:val="clear" w:pos="4680"/>
        <w:tab w:val="center" w:pos="5130"/>
      </w:tabs>
    </w:pPr>
    <w:r>
      <w:t xml:space="preserve">Docket No. UG-15____ </w:t>
    </w:r>
    <w:r>
      <w:tab/>
    </w:r>
    <w:r>
      <w:tab/>
      <w:t xml:space="preserve">Page </w:t>
    </w:r>
    <w:sdt>
      <w:sdtPr>
        <w:id w:val="1472631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3929">
          <w:rPr>
            <w:noProof/>
          </w:rPr>
          <w:t>i</w:t>
        </w:r>
        <w:r>
          <w:rPr>
            <w:noProof/>
          </w:rPr>
          <w:fldChar w:fldCharType="end"/>
        </w:r>
      </w:sdtContent>
    </w:sdt>
  </w:p>
  <w:p w14:paraId="0023532D" w14:textId="77777777" w:rsidR="003B1701" w:rsidRDefault="003B1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BE37" w14:textId="77777777" w:rsidR="003B1701" w:rsidRPr="008F3929" w:rsidRDefault="003B1701" w:rsidP="00B726D5">
    <w:pPr>
      <w:pStyle w:val="Header"/>
      <w:tabs>
        <w:tab w:val="clear" w:pos="4680"/>
        <w:tab w:val="center" w:pos="5130"/>
      </w:tabs>
      <w:rPr>
        <w:rFonts w:ascii="Times New Roman" w:hAnsi="Times New Roman" w:cs="Times New Roman"/>
        <w:sz w:val="24"/>
        <w:szCs w:val="24"/>
      </w:rPr>
    </w:pPr>
    <w:r w:rsidRPr="008F3929">
      <w:rPr>
        <w:rFonts w:ascii="Times New Roman" w:hAnsi="Times New Roman" w:cs="Times New Roman"/>
        <w:sz w:val="24"/>
        <w:szCs w:val="24"/>
      </w:rPr>
      <w:t xml:space="preserve">Direct Testimony of Michael P. Parvinen </w:t>
    </w:r>
    <w:r w:rsidRPr="008F3929">
      <w:rPr>
        <w:rFonts w:ascii="Times New Roman" w:hAnsi="Times New Roman" w:cs="Times New Roman"/>
        <w:sz w:val="24"/>
        <w:szCs w:val="24"/>
      </w:rPr>
      <w:tab/>
      <w:t xml:space="preserve">                       </w:t>
    </w:r>
    <w:r w:rsidRPr="008F3929">
      <w:rPr>
        <w:rFonts w:ascii="Times New Roman" w:hAnsi="Times New Roman" w:cs="Times New Roman"/>
        <w:sz w:val="24"/>
        <w:szCs w:val="24"/>
      </w:rPr>
      <w:tab/>
      <w:t xml:space="preserve"> Exhibit No. __ (MPP-1T)</w:t>
    </w:r>
  </w:p>
  <w:p w14:paraId="0CBB3B45" w14:textId="77777777" w:rsidR="003B1701" w:rsidRPr="008F3929" w:rsidRDefault="003B1701" w:rsidP="00E87B71">
    <w:pPr>
      <w:pStyle w:val="Header"/>
      <w:tabs>
        <w:tab w:val="clear" w:pos="4680"/>
        <w:tab w:val="center" w:pos="5130"/>
      </w:tabs>
      <w:rPr>
        <w:rFonts w:ascii="Times New Roman" w:hAnsi="Times New Roman" w:cs="Times New Roman"/>
        <w:sz w:val="24"/>
        <w:szCs w:val="24"/>
      </w:rPr>
    </w:pPr>
    <w:r w:rsidRPr="008F3929">
      <w:rPr>
        <w:rFonts w:ascii="Times New Roman" w:hAnsi="Times New Roman" w:cs="Times New Roman"/>
        <w:sz w:val="24"/>
        <w:szCs w:val="24"/>
      </w:rPr>
      <w:t xml:space="preserve">Docket No. UG-15____ </w:t>
    </w:r>
    <w:r w:rsidRPr="008F3929">
      <w:rPr>
        <w:rFonts w:ascii="Times New Roman" w:hAnsi="Times New Roman" w:cs="Times New Roman"/>
        <w:sz w:val="24"/>
        <w:szCs w:val="24"/>
      </w:rPr>
      <w:tab/>
    </w:r>
    <w:r w:rsidRPr="008F3929">
      <w:rPr>
        <w:rFonts w:ascii="Times New Roman" w:hAnsi="Times New Roman" w:cs="Times New Roman"/>
        <w:sz w:val="24"/>
        <w:szCs w:val="24"/>
      </w:rPr>
      <w:tab/>
      <w:t xml:space="preserve">Page </w:t>
    </w:r>
    <w:sdt>
      <w:sdtPr>
        <w:rPr>
          <w:rFonts w:ascii="Times New Roman" w:hAnsi="Times New Roman" w:cs="Times New Roman"/>
          <w:sz w:val="24"/>
          <w:szCs w:val="24"/>
        </w:rPr>
        <w:id w:val="1555196135"/>
        <w:docPartObj>
          <w:docPartGallery w:val="Page Numbers (Bottom of Page)"/>
          <w:docPartUnique/>
        </w:docPartObj>
      </w:sdtPr>
      <w:sdtEndPr>
        <w:rPr>
          <w:noProof/>
        </w:rPr>
      </w:sdtEndPr>
      <w:sdtContent>
        <w:r w:rsidRPr="008F3929">
          <w:rPr>
            <w:rFonts w:ascii="Times New Roman" w:hAnsi="Times New Roman" w:cs="Times New Roman"/>
            <w:sz w:val="24"/>
            <w:szCs w:val="24"/>
          </w:rPr>
          <w:fldChar w:fldCharType="begin"/>
        </w:r>
        <w:r w:rsidRPr="008F3929">
          <w:rPr>
            <w:rFonts w:ascii="Times New Roman" w:hAnsi="Times New Roman" w:cs="Times New Roman"/>
            <w:sz w:val="24"/>
            <w:szCs w:val="24"/>
          </w:rPr>
          <w:instrText xml:space="preserve"> PAGE   \* MERGEFORMAT </w:instrText>
        </w:r>
        <w:r w:rsidRPr="008F3929">
          <w:rPr>
            <w:rFonts w:ascii="Times New Roman" w:hAnsi="Times New Roman" w:cs="Times New Roman"/>
            <w:sz w:val="24"/>
            <w:szCs w:val="24"/>
          </w:rPr>
          <w:fldChar w:fldCharType="separate"/>
        </w:r>
        <w:r w:rsidR="008F3929">
          <w:rPr>
            <w:rFonts w:ascii="Times New Roman" w:hAnsi="Times New Roman" w:cs="Times New Roman"/>
            <w:noProof/>
            <w:sz w:val="24"/>
            <w:szCs w:val="24"/>
          </w:rPr>
          <w:t>1</w:t>
        </w:r>
        <w:r w:rsidRPr="008F3929">
          <w:rPr>
            <w:rFonts w:ascii="Times New Roman" w:hAnsi="Times New Roman" w:cs="Times New Roman"/>
            <w:noProof/>
            <w:sz w:val="24"/>
            <w:szCs w:val="24"/>
          </w:rPr>
          <w:fldChar w:fldCharType="end"/>
        </w:r>
      </w:sdtContent>
    </w:sdt>
  </w:p>
  <w:p w14:paraId="05DD8024" w14:textId="77777777" w:rsidR="003B1701" w:rsidRPr="008F3929" w:rsidRDefault="003B170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C42D9" w14:textId="77777777" w:rsidR="004D15CB" w:rsidRDefault="004D15CB" w:rsidP="004C5AB9">
      <w:r>
        <w:separator/>
      </w:r>
    </w:p>
  </w:footnote>
  <w:footnote w:type="continuationSeparator" w:id="0">
    <w:p w14:paraId="73AC1F19" w14:textId="77777777" w:rsidR="004D15CB" w:rsidRDefault="004D15CB" w:rsidP="004C5AB9">
      <w:r>
        <w:continuationSeparator/>
      </w:r>
    </w:p>
  </w:footnote>
  <w:footnote w:type="continuationNotice" w:id="1">
    <w:p w14:paraId="72749D81" w14:textId="77777777" w:rsidR="004D15CB" w:rsidRDefault="004D1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9A72" w14:textId="77777777" w:rsidR="003F3D6A" w:rsidRPr="00FE6EBE" w:rsidRDefault="003F3D6A" w:rsidP="004C5AB9">
    <w:pPr>
      <w:pStyle w:val="Header"/>
      <w:tabs>
        <w:tab w:val="clear" w:pos="4680"/>
        <w:tab w:val="center" w:pos="75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53F1"/>
    <w:multiLevelType w:val="hybridMultilevel"/>
    <w:tmpl w:val="F58A5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28086D"/>
    <w:multiLevelType w:val="hybridMultilevel"/>
    <w:tmpl w:val="ABCC3758"/>
    <w:lvl w:ilvl="0" w:tplc="C10CA5CE">
      <w:start w:val="2"/>
      <w:numFmt w:val="upperRoman"/>
      <w:lvlText w:val="%1."/>
      <w:lvlJc w:val="left"/>
      <w:pPr>
        <w:tabs>
          <w:tab w:val="num" w:pos="1080"/>
        </w:tabs>
        <w:ind w:left="1080" w:hanging="720"/>
      </w:pPr>
      <w:rPr>
        <w:rFonts w:hint="default"/>
        <w:b/>
      </w:rPr>
    </w:lvl>
    <w:lvl w:ilvl="1" w:tplc="606EE6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253230B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7F1BFC"/>
    <w:multiLevelType w:val="hybridMultilevel"/>
    <w:tmpl w:val="A3187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E04321"/>
    <w:multiLevelType w:val="hybridMultilevel"/>
    <w:tmpl w:val="0E288358"/>
    <w:lvl w:ilvl="0" w:tplc="E05255C0">
      <w:start w:val="17"/>
      <w:numFmt w:val="upperLetter"/>
      <w:lvlText w:val="%1."/>
      <w:lvlJc w:val="left"/>
      <w:pPr>
        <w:tabs>
          <w:tab w:val="num" w:pos="720"/>
        </w:tabs>
        <w:ind w:left="720" w:hanging="360"/>
      </w:pPr>
      <w:rPr>
        <w:rFonts w:hint="default"/>
        <w:b/>
      </w:rPr>
    </w:lvl>
    <w:lvl w:ilvl="1" w:tplc="1CF2EB36">
      <w:start w:val="2"/>
      <w:numFmt w:val="decimal"/>
      <w:lvlText w:val="%2."/>
      <w:lvlJc w:val="left"/>
      <w:pPr>
        <w:tabs>
          <w:tab w:val="num" w:pos="1440"/>
        </w:tabs>
        <w:ind w:left="1440" w:hanging="360"/>
      </w:pPr>
      <w:rPr>
        <w:rFonts w:hint="default"/>
      </w:rPr>
    </w:lvl>
    <w:lvl w:ilvl="2" w:tplc="323CADD2">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91266C"/>
    <w:multiLevelType w:val="hybridMultilevel"/>
    <w:tmpl w:val="C0C83F26"/>
    <w:lvl w:ilvl="0" w:tplc="FFB2E08E">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A4FF9"/>
    <w:multiLevelType w:val="hybridMultilevel"/>
    <w:tmpl w:val="A60CA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626CE"/>
    <w:multiLevelType w:val="hybridMultilevel"/>
    <w:tmpl w:val="A77E3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D03EFC"/>
    <w:multiLevelType w:val="hybridMultilevel"/>
    <w:tmpl w:val="4ABC65B4"/>
    <w:lvl w:ilvl="0" w:tplc="C10CA5CE">
      <w:start w:val="2"/>
      <w:numFmt w:val="upperRoman"/>
      <w:lvlText w:val="%1."/>
      <w:lvlJc w:val="left"/>
      <w:pPr>
        <w:tabs>
          <w:tab w:val="num" w:pos="1080"/>
        </w:tabs>
        <w:ind w:left="1080" w:hanging="720"/>
      </w:pPr>
      <w:rPr>
        <w:rFonts w:hint="default"/>
        <w:b/>
      </w:rPr>
    </w:lvl>
    <w:lvl w:ilvl="1" w:tplc="606EE6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253230B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7"/>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2E"/>
    <w:rsid w:val="000067B4"/>
    <w:rsid w:val="00007018"/>
    <w:rsid w:val="000074E5"/>
    <w:rsid w:val="0001627E"/>
    <w:rsid w:val="00016A6F"/>
    <w:rsid w:val="00016EBE"/>
    <w:rsid w:val="000204DD"/>
    <w:rsid w:val="00020D0D"/>
    <w:rsid w:val="00021CEC"/>
    <w:rsid w:val="00024FA9"/>
    <w:rsid w:val="00025541"/>
    <w:rsid w:val="000261FA"/>
    <w:rsid w:val="00030335"/>
    <w:rsid w:val="00031DDD"/>
    <w:rsid w:val="000370B9"/>
    <w:rsid w:val="00037392"/>
    <w:rsid w:val="000373D5"/>
    <w:rsid w:val="000439F0"/>
    <w:rsid w:val="00071956"/>
    <w:rsid w:val="00081225"/>
    <w:rsid w:val="00086B2E"/>
    <w:rsid w:val="00086CEA"/>
    <w:rsid w:val="00087FC1"/>
    <w:rsid w:val="00097B74"/>
    <w:rsid w:val="000A260F"/>
    <w:rsid w:val="000C70AD"/>
    <w:rsid w:val="000D24BF"/>
    <w:rsid w:val="000D5C69"/>
    <w:rsid w:val="000E0BC5"/>
    <w:rsid w:val="000E44D7"/>
    <w:rsid w:val="000E48F6"/>
    <w:rsid w:val="000E7598"/>
    <w:rsid w:val="000F28AA"/>
    <w:rsid w:val="001002B6"/>
    <w:rsid w:val="001101DA"/>
    <w:rsid w:val="00112CD5"/>
    <w:rsid w:val="00114ABF"/>
    <w:rsid w:val="001209F5"/>
    <w:rsid w:val="001216FC"/>
    <w:rsid w:val="0012216A"/>
    <w:rsid w:val="00127743"/>
    <w:rsid w:val="00127965"/>
    <w:rsid w:val="00133078"/>
    <w:rsid w:val="0013476E"/>
    <w:rsid w:val="00137D47"/>
    <w:rsid w:val="001433BD"/>
    <w:rsid w:val="00153A98"/>
    <w:rsid w:val="001547D6"/>
    <w:rsid w:val="00156F6E"/>
    <w:rsid w:val="001657DF"/>
    <w:rsid w:val="00166B54"/>
    <w:rsid w:val="00167EAD"/>
    <w:rsid w:val="00170D9A"/>
    <w:rsid w:val="00171458"/>
    <w:rsid w:val="001735F7"/>
    <w:rsid w:val="00186B3F"/>
    <w:rsid w:val="00192318"/>
    <w:rsid w:val="00196A53"/>
    <w:rsid w:val="001A0A8E"/>
    <w:rsid w:val="001A4C9D"/>
    <w:rsid w:val="001A6D4E"/>
    <w:rsid w:val="001B0F46"/>
    <w:rsid w:val="001B72E0"/>
    <w:rsid w:val="001C2818"/>
    <w:rsid w:val="001C6E1A"/>
    <w:rsid w:val="001C7F00"/>
    <w:rsid w:val="001D1330"/>
    <w:rsid w:val="001E1944"/>
    <w:rsid w:val="001E362F"/>
    <w:rsid w:val="001F66FF"/>
    <w:rsid w:val="00201095"/>
    <w:rsid w:val="00201E0F"/>
    <w:rsid w:val="00202398"/>
    <w:rsid w:val="00204B35"/>
    <w:rsid w:val="00210783"/>
    <w:rsid w:val="00211F5A"/>
    <w:rsid w:val="00212A97"/>
    <w:rsid w:val="00215D91"/>
    <w:rsid w:val="002172C8"/>
    <w:rsid w:val="002242F3"/>
    <w:rsid w:val="00224347"/>
    <w:rsid w:val="0022662A"/>
    <w:rsid w:val="00227519"/>
    <w:rsid w:val="00234402"/>
    <w:rsid w:val="00240779"/>
    <w:rsid w:val="002410A8"/>
    <w:rsid w:val="002419BB"/>
    <w:rsid w:val="00244D45"/>
    <w:rsid w:val="00253339"/>
    <w:rsid w:val="00253B9B"/>
    <w:rsid w:val="00256595"/>
    <w:rsid w:val="00266810"/>
    <w:rsid w:val="00270A94"/>
    <w:rsid w:val="002734E4"/>
    <w:rsid w:val="002754CE"/>
    <w:rsid w:val="00284EB9"/>
    <w:rsid w:val="00293F5F"/>
    <w:rsid w:val="00296239"/>
    <w:rsid w:val="002B69A4"/>
    <w:rsid w:val="002B7F3A"/>
    <w:rsid w:val="002C06CB"/>
    <w:rsid w:val="002C402B"/>
    <w:rsid w:val="002D2ED0"/>
    <w:rsid w:val="002D3E01"/>
    <w:rsid w:val="002D4850"/>
    <w:rsid w:val="002E1CEE"/>
    <w:rsid w:val="002E3548"/>
    <w:rsid w:val="002E3CA8"/>
    <w:rsid w:val="002E4672"/>
    <w:rsid w:val="002E5FD8"/>
    <w:rsid w:val="002F5DF3"/>
    <w:rsid w:val="003033E9"/>
    <w:rsid w:val="00306E30"/>
    <w:rsid w:val="00314EAA"/>
    <w:rsid w:val="00324B9E"/>
    <w:rsid w:val="0032784B"/>
    <w:rsid w:val="00332515"/>
    <w:rsid w:val="00336945"/>
    <w:rsid w:val="00360504"/>
    <w:rsid w:val="00362FA3"/>
    <w:rsid w:val="00363B48"/>
    <w:rsid w:val="00374C3D"/>
    <w:rsid w:val="00376426"/>
    <w:rsid w:val="003810FD"/>
    <w:rsid w:val="00383C8F"/>
    <w:rsid w:val="00385A4B"/>
    <w:rsid w:val="003873FB"/>
    <w:rsid w:val="003A08F3"/>
    <w:rsid w:val="003A2512"/>
    <w:rsid w:val="003A534F"/>
    <w:rsid w:val="003A5D86"/>
    <w:rsid w:val="003B1701"/>
    <w:rsid w:val="003B2674"/>
    <w:rsid w:val="003B48B6"/>
    <w:rsid w:val="003C2F31"/>
    <w:rsid w:val="003C3C67"/>
    <w:rsid w:val="003C55BE"/>
    <w:rsid w:val="003C637B"/>
    <w:rsid w:val="003C6FCD"/>
    <w:rsid w:val="003D098F"/>
    <w:rsid w:val="003D1AE0"/>
    <w:rsid w:val="003D2142"/>
    <w:rsid w:val="003D3DC4"/>
    <w:rsid w:val="003D6A2C"/>
    <w:rsid w:val="003D7599"/>
    <w:rsid w:val="003E0E0C"/>
    <w:rsid w:val="003E2742"/>
    <w:rsid w:val="003E32A9"/>
    <w:rsid w:val="003F0ADF"/>
    <w:rsid w:val="003F0EEC"/>
    <w:rsid w:val="003F3D6A"/>
    <w:rsid w:val="003F74B8"/>
    <w:rsid w:val="003F7A03"/>
    <w:rsid w:val="00405D93"/>
    <w:rsid w:val="004060A0"/>
    <w:rsid w:val="00406293"/>
    <w:rsid w:val="00415A16"/>
    <w:rsid w:val="0042035C"/>
    <w:rsid w:val="004213A2"/>
    <w:rsid w:val="00421F16"/>
    <w:rsid w:val="0042310D"/>
    <w:rsid w:val="00442D6A"/>
    <w:rsid w:val="00443209"/>
    <w:rsid w:val="00443620"/>
    <w:rsid w:val="00452D13"/>
    <w:rsid w:val="004578C0"/>
    <w:rsid w:val="0046488F"/>
    <w:rsid w:val="00473850"/>
    <w:rsid w:val="00480E75"/>
    <w:rsid w:val="00482D1A"/>
    <w:rsid w:val="004847BC"/>
    <w:rsid w:val="00486580"/>
    <w:rsid w:val="00490F37"/>
    <w:rsid w:val="00492D1D"/>
    <w:rsid w:val="004947F8"/>
    <w:rsid w:val="004A0588"/>
    <w:rsid w:val="004A3FED"/>
    <w:rsid w:val="004A577F"/>
    <w:rsid w:val="004B0384"/>
    <w:rsid w:val="004B4903"/>
    <w:rsid w:val="004B6A12"/>
    <w:rsid w:val="004C0206"/>
    <w:rsid w:val="004C3779"/>
    <w:rsid w:val="004C5AB9"/>
    <w:rsid w:val="004D15CB"/>
    <w:rsid w:val="004E1D30"/>
    <w:rsid w:val="004E2B4F"/>
    <w:rsid w:val="004E62A7"/>
    <w:rsid w:val="004E74C5"/>
    <w:rsid w:val="004F0A69"/>
    <w:rsid w:val="004F27A8"/>
    <w:rsid w:val="004F2FE5"/>
    <w:rsid w:val="004F6965"/>
    <w:rsid w:val="004F6A11"/>
    <w:rsid w:val="004F6B9C"/>
    <w:rsid w:val="00500004"/>
    <w:rsid w:val="00514F70"/>
    <w:rsid w:val="0051574A"/>
    <w:rsid w:val="005179A7"/>
    <w:rsid w:val="00522256"/>
    <w:rsid w:val="00523D2F"/>
    <w:rsid w:val="00530C3A"/>
    <w:rsid w:val="00531664"/>
    <w:rsid w:val="00531697"/>
    <w:rsid w:val="00533983"/>
    <w:rsid w:val="0054186F"/>
    <w:rsid w:val="0054241F"/>
    <w:rsid w:val="00545933"/>
    <w:rsid w:val="00552671"/>
    <w:rsid w:val="00554C5F"/>
    <w:rsid w:val="0057291C"/>
    <w:rsid w:val="005817D9"/>
    <w:rsid w:val="00584344"/>
    <w:rsid w:val="00587BC1"/>
    <w:rsid w:val="005907C8"/>
    <w:rsid w:val="00593A35"/>
    <w:rsid w:val="005940E9"/>
    <w:rsid w:val="005A3279"/>
    <w:rsid w:val="005A763F"/>
    <w:rsid w:val="005A777F"/>
    <w:rsid w:val="005A7995"/>
    <w:rsid w:val="005B3395"/>
    <w:rsid w:val="005B648B"/>
    <w:rsid w:val="005C337D"/>
    <w:rsid w:val="005C4304"/>
    <w:rsid w:val="005C4DE1"/>
    <w:rsid w:val="005C51DF"/>
    <w:rsid w:val="005C5C8A"/>
    <w:rsid w:val="005D5B38"/>
    <w:rsid w:val="005E1073"/>
    <w:rsid w:val="005E1D4B"/>
    <w:rsid w:val="005E2A01"/>
    <w:rsid w:val="005E48A8"/>
    <w:rsid w:val="005E59B9"/>
    <w:rsid w:val="005F18D8"/>
    <w:rsid w:val="005F4A12"/>
    <w:rsid w:val="005F6B81"/>
    <w:rsid w:val="00601459"/>
    <w:rsid w:val="006022EC"/>
    <w:rsid w:val="00605494"/>
    <w:rsid w:val="00605C7D"/>
    <w:rsid w:val="00612415"/>
    <w:rsid w:val="00612C58"/>
    <w:rsid w:val="00623781"/>
    <w:rsid w:val="0062446A"/>
    <w:rsid w:val="00626682"/>
    <w:rsid w:val="00626F5A"/>
    <w:rsid w:val="00634C66"/>
    <w:rsid w:val="00636CBF"/>
    <w:rsid w:val="00644822"/>
    <w:rsid w:val="00644B41"/>
    <w:rsid w:val="00654A81"/>
    <w:rsid w:val="00660CAD"/>
    <w:rsid w:val="00663474"/>
    <w:rsid w:val="00670D21"/>
    <w:rsid w:val="00673294"/>
    <w:rsid w:val="00677616"/>
    <w:rsid w:val="0068559F"/>
    <w:rsid w:val="00693230"/>
    <w:rsid w:val="006951D8"/>
    <w:rsid w:val="00697FAB"/>
    <w:rsid w:val="006A0F74"/>
    <w:rsid w:val="006A3218"/>
    <w:rsid w:val="006B4DE1"/>
    <w:rsid w:val="006B6148"/>
    <w:rsid w:val="006E1ADE"/>
    <w:rsid w:val="006F02A1"/>
    <w:rsid w:val="006F5B0E"/>
    <w:rsid w:val="00702314"/>
    <w:rsid w:val="0070504F"/>
    <w:rsid w:val="00705CAF"/>
    <w:rsid w:val="00706749"/>
    <w:rsid w:val="007137C6"/>
    <w:rsid w:val="00720018"/>
    <w:rsid w:val="0072416E"/>
    <w:rsid w:val="0073529D"/>
    <w:rsid w:val="00736FE5"/>
    <w:rsid w:val="00737D90"/>
    <w:rsid w:val="007440CC"/>
    <w:rsid w:val="00744467"/>
    <w:rsid w:val="00744789"/>
    <w:rsid w:val="0074549C"/>
    <w:rsid w:val="007470D2"/>
    <w:rsid w:val="00752E94"/>
    <w:rsid w:val="00755879"/>
    <w:rsid w:val="0076057F"/>
    <w:rsid w:val="00760676"/>
    <w:rsid w:val="00772FD4"/>
    <w:rsid w:val="0077318A"/>
    <w:rsid w:val="00784560"/>
    <w:rsid w:val="00790F0F"/>
    <w:rsid w:val="007927CF"/>
    <w:rsid w:val="00796A4E"/>
    <w:rsid w:val="007971AA"/>
    <w:rsid w:val="007A01EE"/>
    <w:rsid w:val="007A2647"/>
    <w:rsid w:val="007B1990"/>
    <w:rsid w:val="007B2FD7"/>
    <w:rsid w:val="007B4D6D"/>
    <w:rsid w:val="007B4F2D"/>
    <w:rsid w:val="007C087C"/>
    <w:rsid w:val="007C27D3"/>
    <w:rsid w:val="007C38B6"/>
    <w:rsid w:val="007C4BD5"/>
    <w:rsid w:val="007C615B"/>
    <w:rsid w:val="007C7E54"/>
    <w:rsid w:val="007D173B"/>
    <w:rsid w:val="007E56D8"/>
    <w:rsid w:val="007F2993"/>
    <w:rsid w:val="007F4309"/>
    <w:rsid w:val="007F7705"/>
    <w:rsid w:val="00800BF6"/>
    <w:rsid w:val="00802F7B"/>
    <w:rsid w:val="00803787"/>
    <w:rsid w:val="0082307B"/>
    <w:rsid w:val="00824564"/>
    <w:rsid w:val="00827A9D"/>
    <w:rsid w:val="008325C9"/>
    <w:rsid w:val="00835520"/>
    <w:rsid w:val="00835ED2"/>
    <w:rsid w:val="0084158F"/>
    <w:rsid w:val="008431BD"/>
    <w:rsid w:val="00844E16"/>
    <w:rsid w:val="00845207"/>
    <w:rsid w:val="008453CC"/>
    <w:rsid w:val="00853928"/>
    <w:rsid w:val="008549A7"/>
    <w:rsid w:val="00855CCD"/>
    <w:rsid w:val="00861A97"/>
    <w:rsid w:val="00862CC7"/>
    <w:rsid w:val="00867B1C"/>
    <w:rsid w:val="00875D44"/>
    <w:rsid w:val="00891E32"/>
    <w:rsid w:val="0089392E"/>
    <w:rsid w:val="008A0D5D"/>
    <w:rsid w:val="008B4293"/>
    <w:rsid w:val="008B7B83"/>
    <w:rsid w:val="008C2791"/>
    <w:rsid w:val="008C4FFD"/>
    <w:rsid w:val="008C52E1"/>
    <w:rsid w:val="008C711E"/>
    <w:rsid w:val="008C76DF"/>
    <w:rsid w:val="008D1203"/>
    <w:rsid w:val="008D4630"/>
    <w:rsid w:val="008E59BC"/>
    <w:rsid w:val="008E5B46"/>
    <w:rsid w:val="008F28A7"/>
    <w:rsid w:val="008F3929"/>
    <w:rsid w:val="008F4917"/>
    <w:rsid w:val="00900B18"/>
    <w:rsid w:val="00910D9A"/>
    <w:rsid w:val="00913A64"/>
    <w:rsid w:val="00917811"/>
    <w:rsid w:val="0093077D"/>
    <w:rsid w:val="00933DEF"/>
    <w:rsid w:val="0094128A"/>
    <w:rsid w:val="00943F5A"/>
    <w:rsid w:val="00946590"/>
    <w:rsid w:val="00951952"/>
    <w:rsid w:val="00951EE9"/>
    <w:rsid w:val="009668A3"/>
    <w:rsid w:val="00967E3D"/>
    <w:rsid w:val="00971C7A"/>
    <w:rsid w:val="009750DC"/>
    <w:rsid w:val="00975AB3"/>
    <w:rsid w:val="00980663"/>
    <w:rsid w:val="00992071"/>
    <w:rsid w:val="00992804"/>
    <w:rsid w:val="009947B8"/>
    <w:rsid w:val="009951F5"/>
    <w:rsid w:val="009A28D6"/>
    <w:rsid w:val="009B1BF2"/>
    <w:rsid w:val="009C0632"/>
    <w:rsid w:val="009C113D"/>
    <w:rsid w:val="009C5E47"/>
    <w:rsid w:val="009D1626"/>
    <w:rsid w:val="009D3317"/>
    <w:rsid w:val="009D467D"/>
    <w:rsid w:val="009E2028"/>
    <w:rsid w:val="009E4FA7"/>
    <w:rsid w:val="009E5F2B"/>
    <w:rsid w:val="009E72B2"/>
    <w:rsid w:val="009F2987"/>
    <w:rsid w:val="00A0056F"/>
    <w:rsid w:val="00A027E3"/>
    <w:rsid w:val="00A12F11"/>
    <w:rsid w:val="00A149A2"/>
    <w:rsid w:val="00A1649E"/>
    <w:rsid w:val="00A173A6"/>
    <w:rsid w:val="00A20A78"/>
    <w:rsid w:val="00A24FDE"/>
    <w:rsid w:val="00A254CC"/>
    <w:rsid w:val="00A335CD"/>
    <w:rsid w:val="00A403AC"/>
    <w:rsid w:val="00A40669"/>
    <w:rsid w:val="00A41446"/>
    <w:rsid w:val="00A4285D"/>
    <w:rsid w:val="00A51CE5"/>
    <w:rsid w:val="00A62411"/>
    <w:rsid w:val="00A663A2"/>
    <w:rsid w:val="00A67AF1"/>
    <w:rsid w:val="00A750D4"/>
    <w:rsid w:val="00A800F3"/>
    <w:rsid w:val="00A808BB"/>
    <w:rsid w:val="00A84B95"/>
    <w:rsid w:val="00AA7313"/>
    <w:rsid w:val="00AB565D"/>
    <w:rsid w:val="00AC0B46"/>
    <w:rsid w:val="00AC2E76"/>
    <w:rsid w:val="00AC750F"/>
    <w:rsid w:val="00AC7D98"/>
    <w:rsid w:val="00AD099D"/>
    <w:rsid w:val="00AD4B34"/>
    <w:rsid w:val="00AD79B4"/>
    <w:rsid w:val="00AF0EA5"/>
    <w:rsid w:val="00AF2CBC"/>
    <w:rsid w:val="00AF61A2"/>
    <w:rsid w:val="00B02DE3"/>
    <w:rsid w:val="00B17102"/>
    <w:rsid w:val="00B221AD"/>
    <w:rsid w:val="00B224E8"/>
    <w:rsid w:val="00B26D3A"/>
    <w:rsid w:val="00B305AF"/>
    <w:rsid w:val="00B33709"/>
    <w:rsid w:val="00B35ED1"/>
    <w:rsid w:val="00B3713E"/>
    <w:rsid w:val="00B37CD4"/>
    <w:rsid w:val="00B4302E"/>
    <w:rsid w:val="00B4459F"/>
    <w:rsid w:val="00B527CE"/>
    <w:rsid w:val="00B56D03"/>
    <w:rsid w:val="00B56F97"/>
    <w:rsid w:val="00B650CB"/>
    <w:rsid w:val="00B66738"/>
    <w:rsid w:val="00B726D5"/>
    <w:rsid w:val="00B823C9"/>
    <w:rsid w:val="00B86C78"/>
    <w:rsid w:val="00B94F39"/>
    <w:rsid w:val="00B96D84"/>
    <w:rsid w:val="00B97EA7"/>
    <w:rsid w:val="00BA067D"/>
    <w:rsid w:val="00BA4628"/>
    <w:rsid w:val="00BB0009"/>
    <w:rsid w:val="00BB19AA"/>
    <w:rsid w:val="00BB20B3"/>
    <w:rsid w:val="00BC2EBE"/>
    <w:rsid w:val="00BC58BF"/>
    <w:rsid w:val="00BD284D"/>
    <w:rsid w:val="00BD521B"/>
    <w:rsid w:val="00BD7350"/>
    <w:rsid w:val="00BE5D04"/>
    <w:rsid w:val="00BF107C"/>
    <w:rsid w:val="00BF4618"/>
    <w:rsid w:val="00BF57FC"/>
    <w:rsid w:val="00BF6352"/>
    <w:rsid w:val="00C01BDF"/>
    <w:rsid w:val="00C033FE"/>
    <w:rsid w:val="00C15085"/>
    <w:rsid w:val="00C172F5"/>
    <w:rsid w:val="00C26FF4"/>
    <w:rsid w:val="00C35CE1"/>
    <w:rsid w:val="00C4068B"/>
    <w:rsid w:val="00C40A03"/>
    <w:rsid w:val="00C40E76"/>
    <w:rsid w:val="00C45172"/>
    <w:rsid w:val="00C46272"/>
    <w:rsid w:val="00C463A1"/>
    <w:rsid w:val="00C47EA3"/>
    <w:rsid w:val="00C51EF0"/>
    <w:rsid w:val="00C657EB"/>
    <w:rsid w:val="00C72CD0"/>
    <w:rsid w:val="00C73074"/>
    <w:rsid w:val="00C74EBC"/>
    <w:rsid w:val="00C7570E"/>
    <w:rsid w:val="00C76814"/>
    <w:rsid w:val="00C804F9"/>
    <w:rsid w:val="00C826A6"/>
    <w:rsid w:val="00C87DFB"/>
    <w:rsid w:val="00C92A71"/>
    <w:rsid w:val="00C93217"/>
    <w:rsid w:val="00C9369C"/>
    <w:rsid w:val="00C941EE"/>
    <w:rsid w:val="00C95BC1"/>
    <w:rsid w:val="00CA295A"/>
    <w:rsid w:val="00CA3ACE"/>
    <w:rsid w:val="00CB3774"/>
    <w:rsid w:val="00CB5D57"/>
    <w:rsid w:val="00CE218B"/>
    <w:rsid w:val="00CF249F"/>
    <w:rsid w:val="00CF3436"/>
    <w:rsid w:val="00D044E2"/>
    <w:rsid w:val="00D07A45"/>
    <w:rsid w:val="00D10736"/>
    <w:rsid w:val="00D11472"/>
    <w:rsid w:val="00D1225E"/>
    <w:rsid w:val="00D12823"/>
    <w:rsid w:val="00D269AC"/>
    <w:rsid w:val="00D30D49"/>
    <w:rsid w:val="00D51919"/>
    <w:rsid w:val="00D53836"/>
    <w:rsid w:val="00D63F11"/>
    <w:rsid w:val="00D71F96"/>
    <w:rsid w:val="00D80611"/>
    <w:rsid w:val="00D8396F"/>
    <w:rsid w:val="00D859DD"/>
    <w:rsid w:val="00D87861"/>
    <w:rsid w:val="00D91236"/>
    <w:rsid w:val="00D913FB"/>
    <w:rsid w:val="00D92ABC"/>
    <w:rsid w:val="00D97620"/>
    <w:rsid w:val="00D9783E"/>
    <w:rsid w:val="00DA1E4C"/>
    <w:rsid w:val="00DA3C8D"/>
    <w:rsid w:val="00DA68F6"/>
    <w:rsid w:val="00DA754C"/>
    <w:rsid w:val="00DA7E72"/>
    <w:rsid w:val="00DB119C"/>
    <w:rsid w:val="00DB1540"/>
    <w:rsid w:val="00DB19D2"/>
    <w:rsid w:val="00DB3A49"/>
    <w:rsid w:val="00DC16AF"/>
    <w:rsid w:val="00DC40EA"/>
    <w:rsid w:val="00DC7668"/>
    <w:rsid w:val="00DE44F3"/>
    <w:rsid w:val="00DE6219"/>
    <w:rsid w:val="00DF6850"/>
    <w:rsid w:val="00E04736"/>
    <w:rsid w:val="00E06E68"/>
    <w:rsid w:val="00E21C4C"/>
    <w:rsid w:val="00E27EE3"/>
    <w:rsid w:val="00E32EB4"/>
    <w:rsid w:val="00E3317B"/>
    <w:rsid w:val="00E455BC"/>
    <w:rsid w:val="00E559BE"/>
    <w:rsid w:val="00E57E3B"/>
    <w:rsid w:val="00E6230A"/>
    <w:rsid w:val="00E63A65"/>
    <w:rsid w:val="00E7524D"/>
    <w:rsid w:val="00E87B71"/>
    <w:rsid w:val="00E918D0"/>
    <w:rsid w:val="00E97D4D"/>
    <w:rsid w:val="00EB1920"/>
    <w:rsid w:val="00EC45A1"/>
    <w:rsid w:val="00EE3048"/>
    <w:rsid w:val="00EE5D74"/>
    <w:rsid w:val="00EF16CB"/>
    <w:rsid w:val="00EF21BA"/>
    <w:rsid w:val="00EF4134"/>
    <w:rsid w:val="00EF498F"/>
    <w:rsid w:val="00F05591"/>
    <w:rsid w:val="00F06B14"/>
    <w:rsid w:val="00F14312"/>
    <w:rsid w:val="00F30121"/>
    <w:rsid w:val="00F311DD"/>
    <w:rsid w:val="00F32A39"/>
    <w:rsid w:val="00F33ACF"/>
    <w:rsid w:val="00F36181"/>
    <w:rsid w:val="00F363AD"/>
    <w:rsid w:val="00F36FF8"/>
    <w:rsid w:val="00F37FE9"/>
    <w:rsid w:val="00F41761"/>
    <w:rsid w:val="00F4319B"/>
    <w:rsid w:val="00F5683C"/>
    <w:rsid w:val="00F576C0"/>
    <w:rsid w:val="00F628B9"/>
    <w:rsid w:val="00F62CF3"/>
    <w:rsid w:val="00F6614C"/>
    <w:rsid w:val="00F6754D"/>
    <w:rsid w:val="00F7183D"/>
    <w:rsid w:val="00F760D4"/>
    <w:rsid w:val="00F857A5"/>
    <w:rsid w:val="00F86EB0"/>
    <w:rsid w:val="00F8779A"/>
    <w:rsid w:val="00F90B42"/>
    <w:rsid w:val="00F92131"/>
    <w:rsid w:val="00FA2622"/>
    <w:rsid w:val="00FB2223"/>
    <w:rsid w:val="00FB7B67"/>
    <w:rsid w:val="00FD29F9"/>
    <w:rsid w:val="00FD2DD1"/>
    <w:rsid w:val="00FE3C31"/>
    <w:rsid w:val="00F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2E"/>
    <w:pPr>
      <w:widowControl w:val="0"/>
      <w:autoSpaceDE w:val="0"/>
      <w:autoSpaceDN w:val="0"/>
      <w:adjustRightInd w:val="0"/>
      <w:spacing w:after="0" w:line="240" w:lineRule="auto"/>
    </w:pPr>
  </w:style>
  <w:style w:type="paragraph" w:styleId="Heading1">
    <w:name w:val="heading 1"/>
    <w:basedOn w:val="ListParagraph"/>
    <w:next w:val="Normal"/>
    <w:link w:val="Heading1Char"/>
    <w:uiPriority w:val="9"/>
    <w:qFormat/>
    <w:rsid w:val="003B1701"/>
    <w:pPr>
      <w:widowControl/>
      <w:numPr>
        <w:numId w:val="5"/>
      </w:numPr>
      <w:suppressLineNumbers/>
      <w:tabs>
        <w:tab w:val="left" w:pos="-1440"/>
      </w:tabs>
      <w:spacing w:line="48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302E"/>
    <w:rPr>
      <w:color w:val="0000FF"/>
      <w:u w:val="single"/>
    </w:rPr>
  </w:style>
  <w:style w:type="character" w:styleId="CommentReference">
    <w:name w:val="annotation reference"/>
    <w:basedOn w:val="DefaultParagraphFont"/>
    <w:semiHidden/>
    <w:rsid w:val="00B4302E"/>
    <w:rPr>
      <w:sz w:val="16"/>
      <w:szCs w:val="16"/>
    </w:rPr>
  </w:style>
  <w:style w:type="paragraph" w:styleId="CommentText">
    <w:name w:val="annotation text"/>
    <w:basedOn w:val="Normal"/>
    <w:link w:val="CommentTextChar"/>
    <w:semiHidden/>
    <w:rsid w:val="00B4302E"/>
    <w:rPr>
      <w:szCs w:val="20"/>
    </w:rPr>
  </w:style>
  <w:style w:type="character" w:customStyle="1" w:styleId="CommentTextChar">
    <w:name w:val="Comment Text Char"/>
    <w:basedOn w:val="DefaultParagraphFont"/>
    <w:link w:val="CommentText"/>
    <w:semiHidden/>
    <w:rsid w:val="00B4302E"/>
    <w:rPr>
      <w:rFonts w:ascii="Courier" w:eastAsia="Times New Roman" w:hAnsi="Courier" w:cs="Times New Roman"/>
      <w:sz w:val="20"/>
      <w:szCs w:val="20"/>
    </w:rPr>
  </w:style>
  <w:style w:type="paragraph" w:styleId="ListParagraph">
    <w:name w:val="List Paragraph"/>
    <w:basedOn w:val="Normal"/>
    <w:uiPriority w:val="34"/>
    <w:qFormat/>
    <w:rsid w:val="00B4302E"/>
    <w:pPr>
      <w:ind w:left="720"/>
      <w:contextualSpacing/>
    </w:pPr>
  </w:style>
  <w:style w:type="paragraph" w:styleId="BodyTextIndent2">
    <w:name w:val="Body Text Indent 2"/>
    <w:basedOn w:val="Normal"/>
    <w:link w:val="BodyTextIndent2Char"/>
    <w:rsid w:val="00B4302E"/>
    <w:pPr>
      <w:spacing w:after="120" w:line="480" w:lineRule="auto"/>
      <w:ind w:left="360"/>
    </w:pPr>
  </w:style>
  <w:style w:type="character" w:customStyle="1" w:styleId="BodyTextIndent2Char">
    <w:name w:val="Body Text Indent 2 Char"/>
    <w:basedOn w:val="DefaultParagraphFont"/>
    <w:link w:val="BodyTextIndent2"/>
    <w:rsid w:val="00B4302E"/>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4302E"/>
    <w:rPr>
      <w:rFonts w:ascii="Tahoma" w:hAnsi="Tahoma" w:cs="Tahoma"/>
      <w:sz w:val="16"/>
      <w:szCs w:val="16"/>
    </w:rPr>
  </w:style>
  <w:style w:type="character" w:customStyle="1" w:styleId="BalloonTextChar">
    <w:name w:val="Balloon Text Char"/>
    <w:basedOn w:val="DefaultParagraphFont"/>
    <w:link w:val="BalloonText"/>
    <w:uiPriority w:val="99"/>
    <w:semiHidden/>
    <w:rsid w:val="00B4302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43620"/>
    <w:rPr>
      <w:b/>
      <w:bCs/>
    </w:rPr>
  </w:style>
  <w:style w:type="character" w:customStyle="1" w:styleId="CommentSubjectChar">
    <w:name w:val="Comment Subject Char"/>
    <w:basedOn w:val="CommentTextChar"/>
    <w:link w:val="CommentSubject"/>
    <w:uiPriority w:val="99"/>
    <w:semiHidden/>
    <w:rsid w:val="00443620"/>
    <w:rPr>
      <w:rFonts w:ascii="Courier" w:eastAsia="Times New Roman" w:hAnsi="Courier" w:cs="Times New Roman"/>
      <w:b/>
      <w:bCs/>
      <w:sz w:val="20"/>
      <w:szCs w:val="20"/>
    </w:rPr>
  </w:style>
  <w:style w:type="paragraph" w:styleId="Header">
    <w:name w:val="header"/>
    <w:basedOn w:val="Normal"/>
    <w:link w:val="HeaderChar"/>
    <w:unhideWhenUsed/>
    <w:rsid w:val="004C5AB9"/>
    <w:pPr>
      <w:tabs>
        <w:tab w:val="center" w:pos="4680"/>
        <w:tab w:val="right" w:pos="9360"/>
      </w:tabs>
    </w:pPr>
  </w:style>
  <w:style w:type="character" w:customStyle="1" w:styleId="HeaderChar">
    <w:name w:val="Header Char"/>
    <w:basedOn w:val="DefaultParagraphFont"/>
    <w:link w:val="Header"/>
    <w:uiPriority w:val="99"/>
    <w:rsid w:val="004C5AB9"/>
    <w:rPr>
      <w:rFonts w:ascii="Courier" w:eastAsia="Times New Roman" w:hAnsi="Courier" w:cs="Times New Roman"/>
      <w:sz w:val="20"/>
      <w:szCs w:val="24"/>
    </w:rPr>
  </w:style>
  <w:style w:type="paragraph" w:styleId="Footer">
    <w:name w:val="footer"/>
    <w:basedOn w:val="Normal"/>
    <w:link w:val="FooterChar"/>
    <w:uiPriority w:val="99"/>
    <w:unhideWhenUsed/>
    <w:rsid w:val="004C5AB9"/>
    <w:pPr>
      <w:tabs>
        <w:tab w:val="center" w:pos="4680"/>
        <w:tab w:val="right" w:pos="9360"/>
      </w:tabs>
    </w:pPr>
  </w:style>
  <w:style w:type="character" w:customStyle="1" w:styleId="FooterChar">
    <w:name w:val="Footer Char"/>
    <w:basedOn w:val="DefaultParagraphFont"/>
    <w:link w:val="Footer"/>
    <w:uiPriority w:val="99"/>
    <w:rsid w:val="004C5AB9"/>
    <w:rPr>
      <w:rFonts w:ascii="Courier" w:eastAsia="Times New Roman" w:hAnsi="Courier" w:cs="Times New Roman"/>
      <w:sz w:val="20"/>
      <w:szCs w:val="24"/>
    </w:rPr>
  </w:style>
  <w:style w:type="character" w:customStyle="1" w:styleId="zzmpTrailerItem">
    <w:name w:val="zzmpTrailerItem"/>
    <w:rsid w:val="001A0A8E"/>
    <w:rPr>
      <w:rFonts w:ascii="Courier" w:hAnsi="Courier"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99"/>
    <w:unhideWhenUsed/>
    <w:rsid w:val="001209F5"/>
    <w:pPr>
      <w:spacing w:after="120"/>
    </w:pPr>
    <w:rPr>
      <w:rFonts w:ascii="Times New Roman" w:hAnsi="Times New Roman"/>
      <w:sz w:val="24"/>
    </w:rPr>
  </w:style>
  <w:style w:type="character" w:customStyle="1" w:styleId="BodyTextChar">
    <w:name w:val="Body Text Char"/>
    <w:basedOn w:val="DefaultParagraphFont"/>
    <w:link w:val="BodyText"/>
    <w:uiPriority w:val="99"/>
    <w:rsid w:val="001209F5"/>
    <w:rPr>
      <w:rFonts w:ascii="Times New Roman" w:eastAsia="Times New Roman" w:hAnsi="Times New Roman" w:cs="Times New Roman"/>
      <w:sz w:val="24"/>
      <w:szCs w:val="24"/>
    </w:rPr>
  </w:style>
  <w:style w:type="paragraph" w:styleId="Caption">
    <w:name w:val="caption"/>
    <w:basedOn w:val="Normal"/>
    <w:next w:val="Normal"/>
    <w:qFormat/>
    <w:rsid w:val="001209F5"/>
    <w:pPr>
      <w:autoSpaceDE/>
      <w:autoSpaceDN/>
      <w:adjustRightInd/>
      <w:spacing w:line="240" w:lineRule="exact"/>
    </w:pPr>
    <w:rPr>
      <w:rFonts w:ascii="Times New Roman" w:hAnsi="Times New Roman"/>
      <w:bCs/>
      <w:sz w:val="24"/>
      <w:szCs w:val="20"/>
    </w:rPr>
  </w:style>
  <w:style w:type="paragraph" w:customStyle="1" w:styleId="Court">
    <w:name w:val="Court"/>
    <w:basedOn w:val="Normal"/>
    <w:rsid w:val="001209F5"/>
    <w:pPr>
      <w:autoSpaceDE/>
      <w:autoSpaceDN/>
      <w:adjustRightInd/>
      <w:spacing w:after="240" w:line="480" w:lineRule="exact"/>
      <w:jc w:val="center"/>
    </w:pPr>
    <w:rPr>
      <w:rFonts w:ascii="Times New Roman" w:hAnsi="Times New Roman"/>
      <w:caps/>
      <w:sz w:val="24"/>
      <w:szCs w:val="20"/>
    </w:rPr>
  </w:style>
  <w:style w:type="paragraph" w:customStyle="1" w:styleId="TxBrc5">
    <w:name w:val="TxBr_c5"/>
    <w:basedOn w:val="Normal"/>
    <w:rsid w:val="001209F5"/>
    <w:pPr>
      <w:spacing w:line="240" w:lineRule="atLeast"/>
      <w:jc w:val="center"/>
    </w:pPr>
    <w:rPr>
      <w:rFonts w:ascii="Times New Roman" w:hAnsi="Times New Roman"/>
      <w:sz w:val="24"/>
    </w:rPr>
  </w:style>
  <w:style w:type="paragraph" w:customStyle="1" w:styleId="plain">
    <w:name w:val="plain"/>
    <w:basedOn w:val="Normal"/>
    <w:rsid w:val="001209F5"/>
    <w:pPr>
      <w:autoSpaceDE/>
      <w:autoSpaceDN/>
      <w:adjustRightInd/>
      <w:spacing w:line="240" w:lineRule="atLeast"/>
    </w:pPr>
    <w:rPr>
      <w:rFonts w:ascii="Times New Roman" w:hAnsi="Times New Roman"/>
      <w:sz w:val="24"/>
      <w:szCs w:val="20"/>
    </w:rPr>
  </w:style>
  <w:style w:type="paragraph" w:styleId="Title">
    <w:name w:val="Title"/>
    <w:basedOn w:val="Normal"/>
    <w:next w:val="Normal"/>
    <w:link w:val="TitleChar"/>
    <w:uiPriority w:val="10"/>
    <w:qFormat/>
    <w:rsid w:val="001209F5"/>
    <w:pPr>
      <w:spacing w:after="300"/>
      <w:contextualSpacing/>
      <w:jc w:val="center"/>
    </w:pPr>
    <w:rPr>
      <w:rFonts w:ascii="Times New Roman" w:eastAsiaTheme="majorEastAsia" w:hAnsi="Times New Roman"/>
      <w:b/>
      <w:color w:val="17365D" w:themeColor="text2" w:themeShade="BF"/>
      <w:spacing w:val="5"/>
      <w:kern w:val="28"/>
      <w:sz w:val="24"/>
    </w:rPr>
  </w:style>
  <w:style w:type="character" w:customStyle="1" w:styleId="TitleChar">
    <w:name w:val="Title Char"/>
    <w:basedOn w:val="DefaultParagraphFont"/>
    <w:link w:val="Title"/>
    <w:uiPriority w:val="10"/>
    <w:rsid w:val="001209F5"/>
    <w:rPr>
      <w:rFonts w:ascii="Times New Roman" w:eastAsiaTheme="majorEastAsia" w:hAnsi="Times New Roman" w:cs="Times New Roman"/>
      <w:b/>
      <w:color w:val="17365D" w:themeColor="text2" w:themeShade="BF"/>
      <w:spacing w:val="5"/>
      <w:kern w:val="28"/>
      <w:sz w:val="24"/>
      <w:szCs w:val="24"/>
    </w:rPr>
  </w:style>
  <w:style w:type="paragraph" w:styleId="FootnoteText">
    <w:name w:val="footnote text"/>
    <w:basedOn w:val="Normal"/>
    <w:link w:val="FootnoteTextChar"/>
    <w:uiPriority w:val="99"/>
    <w:semiHidden/>
    <w:unhideWhenUsed/>
    <w:rsid w:val="00192318"/>
    <w:rPr>
      <w:szCs w:val="20"/>
    </w:rPr>
  </w:style>
  <w:style w:type="character" w:customStyle="1" w:styleId="FootnoteTextChar">
    <w:name w:val="Footnote Text Char"/>
    <w:basedOn w:val="DefaultParagraphFont"/>
    <w:link w:val="FootnoteText"/>
    <w:uiPriority w:val="99"/>
    <w:semiHidden/>
    <w:rsid w:val="00192318"/>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192318"/>
    <w:rPr>
      <w:vertAlign w:val="superscript"/>
    </w:rPr>
  </w:style>
  <w:style w:type="character" w:customStyle="1" w:styleId="apple-converted-space">
    <w:name w:val="apple-converted-space"/>
    <w:basedOn w:val="DefaultParagraphFont"/>
    <w:rsid w:val="004F0A69"/>
  </w:style>
  <w:style w:type="character" w:customStyle="1" w:styleId="cosearchterm">
    <w:name w:val="co_searchterm"/>
    <w:basedOn w:val="DefaultParagraphFont"/>
    <w:rsid w:val="004F0A69"/>
  </w:style>
  <w:style w:type="paragraph" w:customStyle="1" w:styleId="HeaderNumbers">
    <w:name w:val="HeaderNumbers"/>
    <w:basedOn w:val="Normal"/>
    <w:rsid w:val="00284EB9"/>
    <w:pPr>
      <w:autoSpaceDE/>
      <w:autoSpaceDN/>
      <w:adjustRightInd/>
      <w:spacing w:before="720" w:line="480" w:lineRule="exact"/>
      <w:ind w:right="144"/>
      <w:jc w:val="right"/>
    </w:pPr>
    <w:rPr>
      <w:rFonts w:ascii="Times New Roman" w:hAnsi="Times New Roman"/>
      <w:sz w:val="24"/>
      <w:szCs w:val="20"/>
    </w:rPr>
  </w:style>
  <w:style w:type="character" w:styleId="PageNumber">
    <w:name w:val="page number"/>
    <w:rsid w:val="00284EB9"/>
    <w:rPr>
      <w:sz w:val="24"/>
    </w:rPr>
  </w:style>
  <w:style w:type="paragraph" w:customStyle="1" w:styleId="DocumentTitle">
    <w:name w:val="Document Title"/>
    <w:basedOn w:val="Normal"/>
    <w:rsid w:val="00284EB9"/>
    <w:pPr>
      <w:tabs>
        <w:tab w:val="left" w:pos="1238"/>
      </w:tabs>
      <w:autoSpaceDE/>
      <w:autoSpaceDN/>
      <w:adjustRightInd/>
      <w:spacing w:after="240" w:line="240" w:lineRule="exact"/>
      <w:ind w:left="259" w:right="115"/>
    </w:pPr>
    <w:rPr>
      <w:rFonts w:ascii="Times New Roman" w:hAnsi="Times New Roman"/>
      <w:sz w:val="24"/>
      <w:szCs w:val="20"/>
    </w:rPr>
  </w:style>
  <w:style w:type="character" w:styleId="LineNumber">
    <w:name w:val="line number"/>
    <w:basedOn w:val="DefaultParagraphFont"/>
    <w:uiPriority w:val="99"/>
    <w:semiHidden/>
    <w:unhideWhenUsed/>
    <w:rsid w:val="00FE6EBE"/>
  </w:style>
  <w:style w:type="paragraph" w:styleId="Revision">
    <w:name w:val="Revision"/>
    <w:hidden/>
    <w:uiPriority w:val="99"/>
    <w:semiHidden/>
    <w:rsid w:val="001216FC"/>
    <w:pPr>
      <w:spacing w:after="0" w:line="240" w:lineRule="auto"/>
    </w:pPr>
  </w:style>
  <w:style w:type="character" w:customStyle="1" w:styleId="Heading1Char">
    <w:name w:val="Heading 1 Char"/>
    <w:basedOn w:val="DefaultParagraphFont"/>
    <w:link w:val="Heading1"/>
    <w:uiPriority w:val="9"/>
    <w:rsid w:val="003B1701"/>
    <w:rPr>
      <w:b/>
    </w:rPr>
  </w:style>
  <w:style w:type="paragraph" w:styleId="TOC1">
    <w:name w:val="toc 1"/>
    <w:basedOn w:val="Normal"/>
    <w:next w:val="Normal"/>
    <w:autoRedefine/>
    <w:uiPriority w:val="39"/>
    <w:unhideWhenUsed/>
    <w:rsid w:val="004578C0"/>
    <w:pPr>
      <w:tabs>
        <w:tab w:val="left" w:pos="440"/>
        <w:tab w:val="right" w:leader="dot" w:pos="8990"/>
      </w:tabs>
      <w:spacing w:after="100"/>
      <w:jc w:val="center"/>
    </w:pPr>
  </w:style>
  <w:style w:type="paragraph" w:styleId="PlainText">
    <w:name w:val="Plain Text"/>
    <w:basedOn w:val="Normal"/>
    <w:link w:val="PlainTextChar"/>
    <w:uiPriority w:val="99"/>
    <w:unhideWhenUsed/>
    <w:rsid w:val="002D3E01"/>
    <w:pPr>
      <w:widowControl/>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D3E01"/>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4519">
      <w:bodyDiv w:val="1"/>
      <w:marLeft w:val="0"/>
      <w:marRight w:val="0"/>
      <w:marTop w:val="0"/>
      <w:marBottom w:val="0"/>
      <w:divBdr>
        <w:top w:val="none" w:sz="0" w:space="0" w:color="auto"/>
        <w:left w:val="none" w:sz="0" w:space="0" w:color="auto"/>
        <w:bottom w:val="none" w:sz="0" w:space="0" w:color="auto"/>
        <w:right w:val="none" w:sz="0" w:space="0" w:color="auto"/>
      </w:divBdr>
    </w:div>
    <w:div w:id="597952435">
      <w:bodyDiv w:val="1"/>
      <w:marLeft w:val="0"/>
      <w:marRight w:val="0"/>
      <w:marTop w:val="0"/>
      <w:marBottom w:val="0"/>
      <w:divBdr>
        <w:top w:val="none" w:sz="0" w:space="0" w:color="auto"/>
        <w:left w:val="none" w:sz="0" w:space="0" w:color="auto"/>
        <w:bottom w:val="none" w:sz="0" w:space="0" w:color="auto"/>
        <w:right w:val="none" w:sz="0" w:space="0" w:color="auto"/>
      </w:divBdr>
      <w:divsChild>
        <w:div w:id="1258055926">
          <w:marLeft w:val="0"/>
          <w:marRight w:val="0"/>
          <w:marTop w:val="0"/>
          <w:marBottom w:val="0"/>
          <w:divBdr>
            <w:top w:val="none" w:sz="0" w:space="0" w:color="auto"/>
            <w:left w:val="none" w:sz="0" w:space="0" w:color="auto"/>
            <w:bottom w:val="none" w:sz="0" w:space="0" w:color="auto"/>
            <w:right w:val="none" w:sz="0" w:space="0" w:color="auto"/>
          </w:divBdr>
        </w:div>
        <w:div w:id="1219365943">
          <w:marLeft w:val="0"/>
          <w:marRight w:val="0"/>
          <w:marTop w:val="0"/>
          <w:marBottom w:val="0"/>
          <w:divBdr>
            <w:top w:val="none" w:sz="0" w:space="0" w:color="auto"/>
            <w:left w:val="none" w:sz="0" w:space="0" w:color="auto"/>
            <w:bottom w:val="none" w:sz="0" w:space="0" w:color="auto"/>
            <w:right w:val="none" w:sz="0" w:space="0" w:color="auto"/>
          </w:divBdr>
        </w:div>
        <w:div w:id="700060021">
          <w:marLeft w:val="0"/>
          <w:marRight w:val="0"/>
          <w:marTop w:val="0"/>
          <w:marBottom w:val="0"/>
          <w:divBdr>
            <w:top w:val="none" w:sz="0" w:space="0" w:color="auto"/>
            <w:left w:val="none" w:sz="0" w:space="0" w:color="auto"/>
            <w:bottom w:val="none" w:sz="0" w:space="0" w:color="auto"/>
            <w:right w:val="none" w:sz="0" w:space="0" w:color="auto"/>
          </w:divBdr>
        </w:div>
        <w:div w:id="805203080">
          <w:marLeft w:val="0"/>
          <w:marRight w:val="0"/>
          <w:marTop w:val="0"/>
          <w:marBottom w:val="0"/>
          <w:divBdr>
            <w:top w:val="none" w:sz="0" w:space="0" w:color="auto"/>
            <w:left w:val="none" w:sz="0" w:space="0" w:color="auto"/>
            <w:bottom w:val="none" w:sz="0" w:space="0" w:color="auto"/>
            <w:right w:val="none" w:sz="0" w:space="0" w:color="auto"/>
          </w:divBdr>
        </w:div>
        <w:div w:id="902718334">
          <w:marLeft w:val="0"/>
          <w:marRight w:val="0"/>
          <w:marTop w:val="0"/>
          <w:marBottom w:val="0"/>
          <w:divBdr>
            <w:top w:val="none" w:sz="0" w:space="0" w:color="auto"/>
            <w:left w:val="none" w:sz="0" w:space="0" w:color="auto"/>
            <w:bottom w:val="none" w:sz="0" w:space="0" w:color="auto"/>
            <w:right w:val="none" w:sz="0" w:space="0" w:color="auto"/>
          </w:divBdr>
        </w:div>
        <w:div w:id="1934823944">
          <w:marLeft w:val="0"/>
          <w:marRight w:val="0"/>
          <w:marTop w:val="0"/>
          <w:marBottom w:val="0"/>
          <w:divBdr>
            <w:top w:val="none" w:sz="0" w:space="0" w:color="auto"/>
            <w:left w:val="none" w:sz="0" w:space="0" w:color="auto"/>
            <w:bottom w:val="none" w:sz="0" w:space="0" w:color="auto"/>
            <w:right w:val="none" w:sz="0" w:space="0" w:color="auto"/>
          </w:divBdr>
        </w:div>
        <w:div w:id="1503664914">
          <w:marLeft w:val="0"/>
          <w:marRight w:val="0"/>
          <w:marTop w:val="0"/>
          <w:marBottom w:val="0"/>
          <w:divBdr>
            <w:top w:val="none" w:sz="0" w:space="0" w:color="auto"/>
            <w:left w:val="none" w:sz="0" w:space="0" w:color="auto"/>
            <w:bottom w:val="none" w:sz="0" w:space="0" w:color="auto"/>
            <w:right w:val="none" w:sz="0" w:space="0" w:color="auto"/>
          </w:divBdr>
        </w:div>
        <w:div w:id="101926672">
          <w:marLeft w:val="0"/>
          <w:marRight w:val="0"/>
          <w:marTop w:val="0"/>
          <w:marBottom w:val="0"/>
          <w:divBdr>
            <w:top w:val="none" w:sz="0" w:space="0" w:color="auto"/>
            <w:left w:val="none" w:sz="0" w:space="0" w:color="auto"/>
            <w:bottom w:val="none" w:sz="0" w:space="0" w:color="auto"/>
            <w:right w:val="none" w:sz="0" w:space="0" w:color="auto"/>
          </w:divBdr>
        </w:div>
        <w:div w:id="1485243954">
          <w:marLeft w:val="0"/>
          <w:marRight w:val="0"/>
          <w:marTop w:val="0"/>
          <w:marBottom w:val="0"/>
          <w:divBdr>
            <w:top w:val="none" w:sz="0" w:space="0" w:color="auto"/>
            <w:left w:val="none" w:sz="0" w:space="0" w:color="auto"/>
            <w:bottom w:val="none" w:sz="0" w:space="0" w:color="auto"/>
            <w:right w:val="none" w:sz="0" w:space="0" w:color="auto"/>
          </w:divBdr>
        </w:div>
        <w:div w:id="1138110392">
          <w:marLeft w:val="0"/>
          <w:marRight w:val="0"/>
          <w:marTop w:val="0"/>
          <w:marBottom w:val="0"/>
          <w:divBdr>
            <w:top w:val="none" w:sz="0" w:space="0" w:color="auto"/>
            <w:left w:val="none" w:sz="0" w:space="0" w:color="auto"/>
            <w:bottom w:val="none" w:sz="0" w:space="0" w:color="auto"/>
            <w:right w:val="none" w:sz="0" w:space="0" w:color="auto"/>
          </w:divBdr>
        </w:div>
        <w:div w:id="1006710675">
          <w:marLeft w:val="0"/>
          <w:marRight w:val="0"/>
          <w:marTop w:val="0"/>
          <w:marBottom w:val="0"/>
          <w:divBdr>
            <w:top w:val="none" w:sz="0" w:space="0" w:color="auto"/>
            <w:left w:val="none" w:sz="0" w:space="0" w:color="auto"/>
            <w:bottom w:val="none" w:sz="0" w:space="0" w:color="auto"/>
            <w:right w:val="none" w:sz="0" w:space="0" w:color="auto"/>
          </w:divBdr>
        </w:div>
        <w:div w:id="910971198">
          <w:marLeft w:val="0"/>
          <w:marRight w:val="0"/>
          <w:marTop w:val="0"/>
          <w:marBottom w:val="0"/>
          <w:divBdr>
            <w:top w:val="none" w:sz="0" w:space="0" w:color="auto"/>
            <w:left w:val="none" w:sz="0" w:space="0" w:color="auto"/>
            <w:bottom w:val="none" w:sz="0" w:space="0" w:color="auto"/>
            <w:right w:val="none" w:sz="0" w:space="0" w:color="auto"/>
          </w:divBdr>
        </w:div>
        <w:div w:id="1502545486">
          <w:marLeft w:val="0"/>
          <w:marRight w:val="0"/>
          <w:marTop w:val="0"/>
          <w:marBottom w:val="0"/>
          <w:divBdr>
            <w:top w:val="none" w:sz="0" w:space="0" w:color="auto"/>
            <w:left w:val="none" w:sz="0" w:space="0" w:color="auto"/>
            <w:bottom w:val="none" w:sz="0" w:space="0" w:color="auto"/>
            <w:right w:val="none" w:sz="0" w:space="0" w:color="auto"/>
          </w:divBdr>
        </w:div>
        <w:div w:id="1534462317">
          <w:marLeft w:val="0"/>
          <w:marRight w:val="0"/>
          <w:marTop w:val="0"/>
          <w:marBottom w:val="0"/>
          <w:divBdr>
            <w:top w:val="none" w:sz="0" w:space="0" w:color="auto"/>
            <w:left w:val="none" w:sz="0" w:space="0" w:color="auto"/>
            <w:bottom w:val="none" w:sz="0" w:space="0" w:color="auto"/>
            <w:right w:val="none" w:sz="0" w:space="0" w:color="auto"/>
          </w:divBdr>
        </w:div>
      </w:divsChild>
    </w:div>
    <w:div w:id="736517339">
      <w:bodyDiv w:val="1"/>
      <w:marLeft w:val="0"/>
      <w:marRight w:val="0"/>
      <w:marTop w:val="0"/>
      <w:marBottom w:val="0"/>
      <w:divBdr>
        <w:top w:val="none" w:sz="0" w:space="0" w:color="auto"/>
        <w:left w:val="none" w:sz="0" w:space="0" w:color="auto"/>
        <w:bottom w:val="none" w:sz="0" w:space="0" w:color="auto"/>
        <w:right w:val="none" w:sz="0" w:space="0" w:color="auto"/>
      </w:divBdr>
    </w:div>
    <w:div w:id="789207526">
      <w:bodyDiv w:val="1"/>
      <w:marLeft w:val="0"/>
      <w:marRight w:val="0"/>
      <w:marTop w:val="0"/>
      <w:marBottom w:val="0"/>
      <w:divBdr>
        <w:top w:val="none" w:sz="0" w:space="0" w:color="auto"/>
        <w:left w:val="none" w:sz="0" w:space="0" w:color="auto"/>
        <w:bottom w:val="none" w:sz="0" w:space="0" w:color="auto"/>
        <w:right w:val="none" w:sz="0" w:space="0" w:color="auto"/>
      </w:divBdr>
    </w:div>
    <w:div w:id="1017193579">
      <w:bodyDiv w:val="1"/>
      <w:marLeft w:val="0"/>
      <w:marRight w:val="0"/>
      <w:marTop w:val="0"/>
      <w:marBottom w:val="0"/>
      <w:divBdr>
        <w:top w:val="none" w:sz="0" w:space="0" w:color="auto"/>
        <w:left w:val="none" w:sz="0" w:space="0" w:color="auto"/>
        <w:bottom w:val="none" w:sz="0" w:space="0" w:color="auto"/>
        <w:right w:val="none" w:sz="0" w:space="0" w:color="auto"/>
      </w:divBdr>
    </w:div>
    <w:div w:id="13597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parvinen@cngc.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D253E8-7EC6-4B7E-BE8E-D8BA1CE10B34}"/>
</file>

<file path=customXml/itemProps2.xml><?xml version="1.0" encoding="utf-8"?>
<ds:datastoreItem xmlns:ds="http://schemas.openxmlformats.org/officeDocument/2006/customXml" ds:itemID="{247AC26B-D2F7-40C9-B464-8C5CC46B735E}"/>
</file>

<file path=customXml/itemProps3.xml><?xml version="1.0" encoding="utf-8"?>
<ds:datastoreItem xmlns:ds="http://schemas.openxmlformats.org/officeDocument/2006/customXml" ds:itemID="{85944692-2E28-4882-A9BC-C8A0F5E756EF}"/>
</file>

<file path=customXml/itemProps4.xml><?xml version="1.0" encoding="utf-8"?>
<ds:datastoreItem xmlns:ds="http://schemas.openxmlformats.org/officeDocument/2006/customXml" ds:itemID="{1D210CEC-5D85-4866-9090-69C3C0CDDBE6}"/>
</file>

<file path=customXml/itemProps5.xml><?xml version="1.0" encoding="utf-8"?>
<ds:datastoreItem xmlns:ds="http://schemas.openxmlformats.org/officeDocument/2006/customXml" ds:itemID="{2A7E9777-3785-4E9B-8110-4F40D5BBC73F}"/>
</file>

<file path=docProps/app.xml><?xml version="1.0" encoding="utf-8"?>
<Properties xmlns="http://schemas.openxmlformats.org/officeDocument/2006/extended-properties" xmlns:vt="http://schemas.openxmlformats.org/officeDocument/2006/docPropsVTypes">
  <Template>Normal</Template>
  <TotalTime>0</TotalTime>
  <Pages>12</Pages>
  <Words>2626</Words>
  <Characters>14972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2015-12-01T21:17:00Z</dcterms:created>
  <dcterms:modified xsi:type="dcterms:W3CDTF">2015-12-01T21:17:00Z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