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40" w:rsidRDefault="005A7640" w:rsidP="005A7640">
      <w:pPr>
        <w:pStyle w:val="Heading1"/>
      </w:pPr>
      <w:r>
        <w:t>EP Data Request 27</w:t>
      </w:r>
    </w:p>
    <w:p w:rsidR="005A7640" w:rsidRDefault="005A7640" w:rsidP="005A7640"/>
    <w:p w:rsidR="005A7640" w:rsidRDefault="005A7640" w:rsidP="005A7640">
      <w:pPr>
        <w:ind w:left="720"/>
      </w:pPr>
      <w:r>
        <w:t xml:space="preserve">In his direct testimony, Mr. William Griffith proposes recertifying customers for the Company’s low-income bill assistance program only every other year (as opposed to the current annual recertification).  </w:t>
      </w:r>
      <w:r>
        <w:rPr>
          <w:i/>
        </w:rPr>
        <w:t>See, Testimony of William R. Griffith, p. 7.</w:t>
      </w:r>
      <w:r>
        <w:t xml:space="preserve">  Please provide a thorough rationale for the Company’s proposal including, but not limited to, any cost-benefit analysis PacifiCorp might have performed supporting its proposal.</w:t>
      </w:r>
    </w:p>
    <w:p w:rsidR="005A7640" w:rsidRPr="00774A3E" w:rsidRDefault="005A7640" w:rsidP="005A7640"/>
    <w:p w:rsidR="005A7640" w:rsidRDefault="005A7640" w:rsidP="005A7640">
      <w:pPr>
        <w:pStyle w:val="Heading1"/>
      </w:pPr>
      <w:r>
        <w:t>Response to EP Data Request 27</w:t>
      </w:r>
    </w:p>
    <w:p w:rsidR="005A7640" w:rsidRDefault="005A7640" w:rsidP="005A7640"/>
    <w:p w:rsidR="005A7640" w:rsidRDefault="005A7640" w:rsidP="005A7640">
      <w:pPr>
        <w:ind w:left="720"/>
      </w:pPr>
      <w:r>
        <w:t xml:space="preserve">The Company’s proposal is focused on decreasing the program’s administrative costs in order to provide more benefits to customers that are in need of assistance.  As noted on page 7 of Mr. Griffith’s testimony, the current annual certification fee is $48 per household and results in a total annual cost to the program of $214,800.  The </w:t>
      </w:r>
      <w:proofErr w:type="gramStart"/>
      <w:r>
        <w:t>administrative costs in two of PacifiCorp’s</w:t>
      </w:r>
      <w:proofErr w:type="gramEnd"/>
      <w:r>
        <w:t xml:space="preserve"> other jurisdictions that offer a low-income bill assistance program are considerably lower.  California previously had a certification fee of $12 per household but has since moved to a self-certification process that is done every other year and thereby eliminates the $12 per household fee.  In Utah, the annual administrative cost for the entire program in the past program year was $20,110. </w:t>
      </w:r>
    </w:p>
    <w:p w:rsidR="005A7640" w:rsidRDefault="005A7640" w:rsidP="005A7640">
      <w:pPr>
        <w:ind w:left="720"/>
      </w:pPr>
    </w:p>
    <w:p w:rsidR="005A7640" w:rsidRDefault="005A7640" w:rsidP="005A7640">
      <w:pPr>
        <w:ind w:left="720"/>
      </w:pPr>
      <w:r>
        <w:t xml:space="preserve">The Company reviewed the current administrative costs for this program in Washington and determined that moving to a bi-annual recertification process will provide benefits to more customers in need.  Under the current program, over a two-year period, approximately $429,600 will be spent certifying low-income customers.  The average savings realized by participants in the past program year was $222.  Based on this average annual discount, the savings in administrative costs would allow more than 900 additional customers to receive assistance.  </w:t>
      </w:r>
    </w:p>
    <w:p w:rsidR="005A7640" w:rsidRDefault="005A7640" w:rsidP="005A7640">
      <w:pPr>
        <w:ind w:left="1080"/>
        <w:rPr>
          <w:color w:val="1F497D"/>
        </w:rPr>
      </w:pPr>
    </w:p>
    <w:p w:rsidR="005A7640" w:rsidRPr="005117AB" w:rsidRDefault="005A7640" w:rsidP="005A7640">
      <w:pPr>
        <w:ind w:left="1080"/>
        <w:rPr>
          <w:color w:val="1F497D"/>
        </w:rPr>
      </w:pPr>
    </w:p>
    <w:p w:rsidR="005A7640" w:rsidRDefault="005A7640" w:rsidP="005A7640">
      <w:pPr>
        <w:ind w:left="720" w:hanging="720"/>
      </w:pPr>
      <w:r>
        <w:tab/>
        <w:t xml:space="preserve">PREPARER:   Becky </w:t>
      </w:r>
      <w:proofErr w:type="spellStart"/>
      <w:r>
        <w:t>Eberle</w:t>
      </w:r>
      <w:proofErr w:type="spellEnd"/>
    </w:p>
    <w:p w:rsidR="005A7640" w:rsidRDefault="005A7640" w:rsidP="005A7640">
      <w:pPr>
        <w:ind w:left="720"/>
      </w:pPr>
    </w:p>
    <w:p w:rsidR="005A7640" w:rsidRPr="000A54A8" w:rsidRDefault="005A7640" w:rsidP="005A7640">
      <w:pPr>
        <w:ind w:left="720"/>
      </w:pPr>
      <w:r>
        <w:t xml:space="preserve">SPONSOR:  </w:t>
      </w:r>
      <w:r>
        <w:tab/>
        <w:t xml:space="preserve">Becky </w:t>
      </w:r>
      <w:proofErr w:type="spellStart"/>
      <w:r>
        <w:t>Eberle</w:t>
      </w:r>
      <w:proofErr w:type="spellEnd"/>
    </w:p>
    <w:p w:rsidR="005A7640" w:rsidRDefault="005A7640" w:rsidP="005A7640">
      <w:pPr>
        <w:tabs>
          <w:tab w:val="left" w:pos="720"/>
          <w:tab w:val="left" w:pos="2520"/>
        </w:tabs>
      </w:pPr>
      <w:r>
        <w:tab/>
      </w:r>
    </w:p>
    <w:p w:rsidR="005A7640" w:rsidRDefault="005A7640" w:rsidP="005A7640">
      <w:pPr>
        <w:tabs>
          <w:tab w:val="left" w:pos="720"/>
          <w:tab w:val="left" w:pos="2520"/>
        </w:tabs>
      </w:pPr>
    </w:p>
    <w:p w:rsidR="005A7640" w:rsidRDefault="005A7640" w:rsidP="005A7640">
      <w:pPr>
        <w:tabs>
          <w:tab w:val="left" w:pos="720"/>
          <w:tab w:val="left" w:pos="2520"/>
        </w:tabs>
      </w:pPr>
    </w:p>
    <w:p w:rsidR="00AB3D7D" w:rsidRDefault="00BE6024"/>
    <w:p w:rsidR="00CF26EC" w:rsidRDefault="00CF26EC"/>
    <w:p w:rsidR="00CF26EC" w:rsidRDefault="00CF26EC"/>
    <w:p w:rsidR="00CF26EC" w:rsidRDefault="00CF26EC"/>
    <w:p w:rsidR="00CF26EC" w:rsidRDefault="00CF26EC"/>
    <w:p w:rsidR="00CF26EC" w:rsidRDefault="00CF26EC"/>
    <w:p w:rsidR="00CF26EC" w:rsidRDefault="00CF26EC">
      <w:r>
        <w:t>Applicant’s Response to</w:t>
      </w:r>
      <w:r w:rsidR="00104E04">
        <w:t xml:space="preserve"> Energy Project Data Request 27 (1p.)</w:t>
      </w:r>
      <w:r w:rsidR="009D72B3">
        <w:tab/>
      </w:r>
      <w:r>
        <w:tab/>
        <w:t xml:space="preserve">     </w:t>
      </w:r>
      <w:r w:rsidR="002D0495">
        <w:t>RME</w:t>
      </w:r>
      <w:r>
        <w:t>___</w:t>
      </w:r>
    </w:p>
    <w:sectPr w:rsidR="00CF26EC" w:rsidSect="00320BF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24" w:rsidRPr="004A6AA2" w:rsidRDefault="00BE6024" w:rsidP="00320BF0">
      <w:r>
        <w:separator/>
      </w:r>
    </w:p>
  </w:endnote>
  <w:endnote w:type="continuationSeparator" w:id="0">
    <w:p w:rsidR="00BE6024" w:rsidRPr="004A6AA2" w:rsidRDefault="00BE6024" w:rsidP="0032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3284"/>
      <w:docPartObj>
        <w:docPartGallery w:val="Page Numbers (Bottom of Page)"/>
        <w:docPartUnique/>
      </w:docPartObj>
    </w:sdtPr>
    <w:sdtContent>
      <w:p w:rsidR="00CF26EC" w:rsidRDefault="00467A26">
        <w:pPr>
          <w:pStyle w:val="Footer"/>
          <w:jc w:val="right"/>
        </w:pPr>
        <w:fldSimple w:instr=" PAGE   \* MERGEFORMAT ">
          <w:r w:rsidR="002D0495">
            <w:rPr>
              <w:noProof/>
            </w:rPr>
            <w:t>1</w:t>
          </w:r>
        </w:fldSimple>
      </w:p>
    </w:sdtContent>
  </w:sdt>
  <w:p w:rsidR="00CF26EC" w:rsidRDefault="00CF2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24" w:rsidRPr="004A6AA2" w:rsidRDefault="00BE6024" w:rsidP="00320BF0">
      <w:r>
        <w:separator/>
      </w:r>
    </w:p>
  </w:footnote>
  <w:footnote w:type="continuationSeparator" w:id="0">
    <w:p w:rsidR="00BE6024" w:rsidRPr="004A6AA2" w:rsidRDefault="00BE6024" w:rsidP="0032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5A7640" w:rsidP="00E41368">
    <w:pPr>
      <w:pStyle w:val="Header"/>
    </w:pPr>
    <w:r>
      <w:t>WA UE-100749/PacifiCorp</w:t>
    </w:r>
  </w:p>
  <w:p w:rsidR="00190899" w:rsidRDefault="005A7640" w:rsidP="00190899">
    <w:pPr>
      <w:pStyle w:val="Header"/>
    </w:pPr>
    <w:r>
      <w:t>October 21, 2010</w:t>
    </w:r>
  </w:p>
  <w:p w:rsidR="007E5067" w:rsidRDefault="005A7640" w:rsidP="001D2D71">
    <w:pPr>
      <w:pStyle w:val="Header"/>
    </w:pPr>
    <w:r>
      <w:t>EP Data Request 27</w:t>
    </w:r>
  </w:p>
  <w:p w:rsidR="007E5067" w:rsidRPr="001D2D71" w:rsidRDefault="00BE6024" w:rsidP="001D2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40"/>
    <w:rsid w:val="000F6752"/>
    <w:rsid w:val="00104E04"/>
    <w:rsid w:val="00234CF4"/>
    <w:rsid w:val="002D0495"/>
    <w:rsid w:val="00320BF0"/>
    <w:rsid w:val="003A0F6C"/>
    <w:rsid w:val="00401E38"/>
    <w:rsid w:val="00467A26"/>
    <w:rsid w:val="005A7640"/>
    <w:rsid w:val="005C2E72"/>
    <w:rsid w:val="006B6F29"/>
    <w:rsid w:val="00876B06"/>
    <w:rsid w:val="00974C62"/>
    <w:rsid w:val="009D72B3"/>
    <w:rsid w:val="00AF4B51"/>
    <w:rsid w:val="00BE6024"/>
    <w:rsid w:val="00C674EE"/>
    <w:rsid w:val="00CF26EC"/>
    <w:rsid w:val="00D54F0F"/>
    <w:rsid w:val="00D85409"/>
    <w:rsid w:val="00E91A5B"/>
    <w:rsid w:val="00E979CE"/>
    <w:rsid w:val="00F92A44"/>
    <w:rsid w:val="00FC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4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A764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640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rsid w:val="005A76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64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EC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55210A9-3ED0-47AC-B268-1587EED2C151}"/>
</file>

<file path=customXml/itemProps2.xml><?xml version="1.0" encoding="utf-8"?>
<ds:datastoreItem xmlns:ds="http://schemas.openxmlformats.org/officeDocument/2006/customXml" ds:itemID="{FA7C0EF4-D047-4611-893D-350F74516C3D}"/>
</file>

<file path=customXml/itemProps3.xml><?xml version="1.0" encoding="utf-8"?>
<ds:datastoreItem xmlns:ds="http://schemas.openxmlformats.org/officeDocument/2006/customXml" ds:itemID="{28C7A7E4-34EC-4C91-912A-2CAC7E58D45A}"/>
</file>

<file path=customXml/itemProps4.xml><?xml version="1.0" encoding="utf-8"?>
<ds:datastoreItem xmlns:ds="http://schemas.openxmlformats.org/officeDocument/2006/customXml" ds:itemID="{1677D57A-4A30-417E-911E-3C497D068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>Hewlett-Packard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5</cp:revision>
  <dcterms:created xsi:type="dcterms:W3CDTF">2011-01-14T18:16:00Z</dcterms:created>
  <dcterms:modified xsi:type="dcterms:W3CDTF">2011-01-14T21:57:00Z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