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69" w:rsidRDefault="00785669" w:rsidP="00785669">
      <w:pPr>
        <w:pStyle w:val="Heading1"/>
      </w:pPr>
      <w:r>
        <w:t>EP Data Request 24</w:t>
      </w:r>
    </w:p>
    <w:p w:rsidR="00785669" w:rsidRDefault="00785669" w:rsidP="00785669"/>
    <w:p w:rsidR="00785669" w:rsidRDefault="00785669" w:rsidP="00785669">
      <w:pPr>
        <w:ind w:left="720"/>
      </w:pPr>
      <w:r>
        <w:t>What has been the annual funding level for PacifiCorp’s Washington low-income weatherization program for each of the past ten (10) years?</w:t>
      </w:r>
    </w:p>
    <w:p w:rsidR="00785669" w:rsidRPr="00774A3E" w:rsidRDefault="00785669" w:rsidP="00785669"/>
    <w:p w:rsidR="00785669" w:rsidRDefault="00785669" w:rsidP="00785669">
      <w:pPr>
        <w:pStyle w:val="Heading1"/>
      </w:pPr>
      <w:r>
        <w:t>Response to EP Data Request 24</w:t>
      </w:r>
    </w:p>
    <w:p w:rsidR="00785669" w:rsidRDefault="00785669" w:rsidP="00785669"/>
    <w:p w:rsidR="00785669" w:rsidRDefault="00785669" w:rsidP="00785669">
      <w:pPr>
        <w:ind w:left="720"/>
      </w:pPr>
      <w:r>
        <w:t>The Company objects to this request to the extent that it requests information for time periods not relevant to this proceeding.  Without waiving this objection, the Company responds as follows:</w:t>
      </w:r>
    </w:p>
    <w:p w:rsidR="00785669" w:rsidRDefault="00785669" w:rsidP="00785669"/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8"/>
        <w:gridCol w:w="2340"/>
        <w:gridCol w:w="3294"/>
        <w:gridCol w:w="2826"/>
      </w:tblGrid>
      <w:tr w:rsidR="00785669" w:rsidTr="0044320B">
        <w:tc>
          <w:tcPr>
            <w:tcW w:w="1008" w:type="dxa"/>
          </w:tcPr>
          <w:p w:rsidR="00785669" w:rsidRDefault="00785669" w:rsidP="0044320B">
            <w:pPr>
              <w:jc w:val="center"/>
            </w:pPr>
          </w:p>
          <w:p w:rsidR="00785669" w:rsidRDefault="00785669" w:rsidP="0044320B">
            <w:pPr>
              <w:jc w:val="center"/>
            </w:pPr>
            <w:r>
              <w:t>Year</w:t>
            </w:r>
          </w:p>
        </w:tc>
        <w:tc>
          <w:tcPr>
            <w:tcW w:w="2340" w:type="dxa"/>
          </w:tcPr>
          <w:p w:rsidR="00785669" w:rsidRDefault="00785669" w:rsidP="0044320B">
            <w:pPr>
              <w:jc w:val="center"/>
            </w:pPr>
          </w:p>
          <w:p w:rsidR="00785669" w:rsidRDefault="00785669" w:rsidP="0044320B">
            <w:pPr>
              <w:jc w:val="center"/>
            </w:pPr>
            <w:r>
              <w:t>Annual Funding</w:t>
            </w:r>
          </w:p>
        </w:tc>
        <w:tc>
          <w:tcPr>
            <w:tcW w:w="3294" w:type="dxa"/>
          </w:tcPr>
          <w:p w:rsidR="00785669" w:rsidRDefault="00785669" w:rsidP="0044320B">
            <w:pPr>
              <w:jc w:val="center"/>
            </w:pPr>
            <w:r>
              <w:t xml:space="preserve">Number of </w:t>
            </w:r>
          </w:p>
          <w:p w:rsidR="00785669" w:rsidRDefault="00785669" w:rsidP="0044320B">
            <w:pPr>
              <w:jc w:val="center"/>
            </w:pPr>
            <w:r>
              <w:t>Residential Customers</w:t>
            </w:r>
          </w:p>
        </w:tc>
        <w:tc>
          <w:tcPr>
            <w:tcW w:w="2826" w:type="dxa"/>
          </w:tcPr>
          <w:p w:rsidR="00785669" w:rsidRDefault="00785669" w:rsidP="0044320B">
            <w:pPr>
              <w:jc w:val="center"/>
            </w:pPr>
            <w:r>
              <w:t>Funding per</w:t>
            </w:r>
          </w:p>
          <w:p w:rsidR="00785669" w:rsidRDefault="00785669" w:rsidP="0044320B">
            <w:pPr>
              <w:jc w:val="center"/>
            </w:pPr>
            <w:r>
              <w:t>Residential Customer</w:t>
            </w:r>
          </w:p>
        </w:tc>
      </w:tr>
      <w:tr w:rsidR="00785669" w:rsidTr="0044320B">
        <w:tc>
          <w:tcPr>
            <w:tcW w:w="1008" w:type="dxa"/>
          </w:tcPr>
          <w:p w:rsidR="00785669" w:rsidRDefault="00785669" w:rsidP="0044320B">
            <w:r>
              <w:t>2010</w:t>
            </w:r>
          </w:p>
        </w:tc>
        <w:tc>
          <w:tcPr>
            <w:tcW w:w="2340" w:type="dxa"/>
          </w:tcPr>
          <w:p w:rsidR="00785669" w:rsidRDefault="00785669" w:rsidP="0044320B">
            <w:pPr>
              <w:jc w:val="center"/>
            </w:pPr>
            <w:r>
              <w:t>$1,000,000</w:t>
            </w:r>
          </w:p>
        </w:tc>
        <w:tc>
          <w:tcPr>
            <w:tcW w:w="3294" w:type="dxa"/>
          </w:tcPr>
          <w:p w:rsidR="00785669" w:rsidRDefault="00785669" w:rsidP="0044320B">
            <w:pPr>
              <w:jc w:val="center"/>
            </w:pPr>
            <w:r>
              <w:t>103,321</w:t>
            </w:r>
          </w:p>
        </w:tc>
        <w:tc>
          <w:tcPr>
            <w:tcW w:w="2826" w:type="dxa"/>
          </w:tcPr>
          <w:p w:rsidR="00785669" w:rsidRDefault="00785669" w:rsidP="00443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$9.68</w:t>
            </w:r>
          </w:p>
        </w:tc>
      </w:tr>
      <w:tr w:rsidR="00785669" w:rsidTr="0044320B">
        <w:tc>
          <w:tcPr>
            <w:tcW w:w="1008" w:type="dxa"/>
          </w:tcPr>
          <w:p w:rsidR="00785669" w:rsidRDefault="00785669" w:rsidP="0044320B">
            <w:r>
              <w:t>2009</w:t>
            </w:r>
          </w:p>
        </w:tc>
        <w:tc>
          <w:tcPr>
            <w:tcW w:w="2340" w:type="dxa"/>
          </w:tcPr>
          <w:p w:rsidR="00785669" w:rsidRDefault="00785669" w:rsidP="0044320B">
            <w:pPr>
              <w:jc w:val="center"/>
            </w:pPr>
            <w:r>
              <w:t>$1,000,000</w:t>
            </w:r>
          </w:p>
        </w:tc>
        <w:tc>
          <w:tcPr>
            <w:tcW w:w="3294" w:type="dxa"/>
          </w:tcPr>
          <w:p w:rsidR="00785669" w:rsidRDefault="00785669" w:rsidP="0044320B">
            <w:pPr>
              <w:jc w:val="center"/>
            </w:pPr>
            <w:r>
              <w:t>102,939</w:t>
            </w:r>
          </w:p>
        </w:tc>
        <w:tc>
          <w:tcPr>
            <w:tcW w:w="2826" w:type="dxa"/>
          </w:tcPr>
          <w:p w:rsidR="00785669" w:rsidRDefault="00785669" w:rsidP="00443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$9.71</w:t>
            </w:r>
          </w:p>
        </w:tc>
      </w:tr>
      <w:tr w:rsidR="00785669" w:rsidTr="0044320B">
        <w:tc>
          <w:tcPr>
            <w:tcW w:w="1008" w:type="dxa"/>
          </w:tcPr>
          <w:p w:rsidR="00785669" w:rsidRDefault="00785669" w:rsidP="0044320B">
            <w:r>
              <w:t>2008</w:t>
            </w:r>
          </w:p>
        </w:tc>
        <w:tc>
          <w:tcPr>
            <w:tcW w:w="2340" w:type="dxa"/>
          </w:tcPr>
          <w:p w:rsidR="00785669" w:rsidRDefault="00785669" w:rsidP="0044320B">
            <w:pPr>
              <w:jc w:val="center"/>
            </w:pPr>
            <w:r>
              <w:t>$1,000,000</w:t>
            </w:r>
          </w:p>
        </w:tc>
        <w:tc>
          <w:tcPr>
            <w:tcW w:w="3294" w:type="dxa"/>
          </w:tcPr>
          <w:p w:rsidR="00785669" w:rsidRDefault="00785669" w:rsidP="0044320B">
            <w:pPr>
              <w:jc w:val="center"/>
            </w:pPr>
            <w:r>
              <w:t>102,310</w:t>
            </w:r>
          </w:p>
        </w:tc>
        <w:tc>
          <w:tcPr>
            <w:tcW w:w="2826" w:type="dxa"/>
          </w:tcPr>
          <w:p w:rsidR="00785669" w:rsidRDefault="00785669" w:rsidP="00443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$9.77</w:t>
            </w:r>
          </w:p>
        </w:tc>
      </w:tr>
      <w:tr w:rsidR="00785669" w:rsidTr="0044320B">
        <w:tc>
          <w:tcPr>
            <w:tcW w:w="1008" w:type="dxa"/>
          </w:tcPr>
          <w:p w:rsidR="00785669" w:rsidRDefault="00785669" w:rsidP="0044320B">
            <w:r>
              <w:t>2007</w:t>
            </w:r>
          </w:p>
        </w:tc>
        <w:tc>
          <w:tcPr>
            <w:tcW w:w="2340" w:type="dxa"/>
          </w:tcPr>
          <w:p w:rsidR="00785669" w:rsidRDefault="00785669" w:rsidP="0044320B">
            <w:pPr>
              <w:jc w:val="center"/>
            </w:pPr>
            <w:r>
              <w:t>$1,000,000</w:t>
            </w:r>
          </w:p>
        </w:tc>
        <w:tc>
          <w:tcPr>
            <w:tcW w:w="3294" w:type="dxa"/>
          </w:tcPr>
          <w:p w:rsidR="00785669" w:rsidRDefault="00785669" w:rsidP="0044320B">
            <w:pPr>
              <w:jc w:val="center"/>
            </w:pPr>
            <w:r>
              <w:t>101,245</w:t>
            </w:r>
          </w:p>
        </w:tc>
        <w:tc>
          <w:tcPr>
            <w:tcW w:w="2826" w:type="dxa"/>
          </w:tcPr>
          <w:p w:rsidR="00785669" w:rsidRDefault="00785669" w:rsidP="00443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$9.88</w:t>
            </w:r>
          </w:p>
        </w:tc>
      </w:tr>
      <w:tr w:rsidR="00785669" w:rsidTr="0044320B">
        <w:tc>
          <w:tcPr>
            <w:tcW w:w="1008" w:type="dxa"/>
          </w:tcPr>
          <w:p w:rsidR="00785669" w:rsidRDefault="00785669" w:rsidP="0044320B">
            <w:r>
              <w:t>2006</w:t>
            </w:r>
          </w:p>
        </w:tc>
        <w:tc>
          <w:tcPr>
            <w:tcW w:w="2340" w:type="dxa"/>
          </w:tcPr>
          <w:p w:rsidR="00785669" w:rsidRDefault="00785669" w:rsidP="0044320B">
            <w:pPr>
              <w:jc w:val="center"/>
            </w:pPr>
            <w:r>
              <w:t>$1,000,000</w:t>
            </w:r>
          </w:p>
        </w:tc>
        <w:tc>
          <w:tcPr>
            <w:tcW w:w="3294" w:type="dxa"/>
          </w:tcPr>
          <w:p w:rsidR="00785669" w:rsidRDefault="00785669" w:rsidP="0044320B">
            <w:pPr>
              <w:jc w:val="center"/>
            </w:pPr>
            <w:r>
              <w:t>100,158</w:t>
            </w:r>
          </w:p>
        </w:tc>
        <w:tc>
          <w:tcPr>
            <w:tcW w:w="2826" w:type="dxa"/>
          </w:tcPr>
          <w:p w:rsidR="00785669" w:rsidRDefault="00785669" w:rsidP="00443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$9.98</w:t>
            </w:r>
          </w:p>
        </w:tc>
      </w:tr>
      <w:tr w:rsidR="00785669" w:rsidTr="0044320B">
        <w:tc>
          <w:tcPr>
            <w:tcW w:w="1008" w:type="dxa"/>
          </w:tcPr>
          <w:p w:rsidR="00785669" w:rsidRDefault="00785669" w:rsidP="0044320B">
            <w:r>
              <w:t>2005</w:t>
            </w:r>
          </w:p>
        </w:tc>
        <w:tc>
          <w:tcPr>
            <w:tcW w:w="2340" w:type="dxa"/>
          </w:tcPr>
          <w:p w:rsidR="00785669" w:rsidRDefault="00785669" w:rsidP="0044320B">
            <w:pPr>
              <w:jc w:val="center"/>
            </w:pPr>
            <w:r>
              <w:t>$1,000,000</w:t>
            </w:r>
          </w:p>
        </w:tc>
        <w:tc>
          <w:tcPr>
            <w:tcW w:w="3294" w:type="dxa"/>
          </w:tcPr>
          <w:p w:rsidR="00785669" w:rsidRDefault="00785669" w:rsidP="0044320B">
            <w:pPr>
              <w:jc w:val="center"/>
            </w:pPr>
            <w:r>
              <w:t>99,298</w:t>
            </w:r>
          </w:p>
        </w:tc>
        <w:tc>
          <w:tcPr>
            <w:tcW w:w="2826" w:type="dxa"/>
          </w:tcPr>
          <w:p w:rsidR="00785669" w:rsidRDefault="00785669" w:rsidP="00443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$10.07</w:t>
            </w:r>
          </w:p>
        </w:tc>
      </w:tr>
      <w:tr w:rsidR="00785669" w:rsidTr="0044320B">
        <w:tc>
          <w:tcPr>
            <w:tcW w:w="1008" w:type="dxa"/>
          </w:tcPr>
          <w:p w:rsidR="00785669" w:rsidRDefault="00785669" w:rsidP="0044320B">
            <w:r>
              <w:t>2004</w:t>
            </w:r>
          </w:p>
        </w:tc>
        <w:tc>
          <w:tcPr>
            <w:tcW w:w="2340" w:type="dxa"/>
          </w:tcPr>
          <w:p w:rsidR="00785669" w:rsidRDefault="00785669" w:rsidP="0044320B">
            <w:pPr>
              <w:jc w:val="center"/>
            </w:pPr>
            <w:r>
              <w:t>$1,000,000</w:t>
            </w:r>
          </w:p>
        </w:tc>
        <w:tc>
          <w:tcPr>
            <w:tcW w:w="3294" w:type="dxa"/>
          </w:tcPr>
          <w:p w:rsidR="00785669" w:rsidRDefault="00785669" w:rsidP="0044320B">
            <w:pPr>
              <w:jc w:val="center"/>
            </w:pPr>
            <w:r>
              <w:t>98,222</w:t>
            </w:r>
          </w:p>
        </w:tc>
        <w:tc>
          <w:tcPr>
            <w:tcW w:w="2826" w:type="dxa"/>
          </w:tcPr>
          <w:p w:rsidR="00785669" w:rsidRDefault="00785669" w:rsidP="00443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$10.18</w:t>
            </w:r>
          </w:p>
        </w:tc>
      </w:tr>
      <w:tr w:rsidR="00785669" w:rsidTr="0044320B">
        <w:tc>
          <w:tcPr>
            <w:tcW w:w="1008" w:type="dxa"/>
          </w:tcPr>
          <w:p w:rsidR="00785669" w:rsidRDefault="00785669" w:rsidP="0044320B">
            <w:r>
              <w:t>2003</w:t>
            </w:r>
          </w:p>
        </w:tc>
        <w:tc>
          <w:tcPr>
            <w:tcW w:w="2340" w:type="dxa"/>
          </w:tcPr>
          <w:p w:rsidR="00785669" w:rsidRDefault="00785669" w:rsidP="0044320B">
            <w:pPr>
              <w:jc w:val="center"/>
            </w:pPr>
            <w:r>
              <w:t>$1,000,000</w:t>
            </w:r>
          </w:p>
        </w:tc>
        <w:tc>
          <w:tcPr>
            <w:tcW w:w="3294" w:type="dxa"/>
          </w:tcPr>
          <w:p w:rsidR="00785669" w:rsidRDefault="00785669" w:rsidP="0044320B">
            <w:pPr>
              <w:jc w:val="center"/>
            </w:pPr>
            <w:r>
              <w:t>97,629</w:t>
            </w:r>
          </w:p>
        </w:tc>
        <w:tc>
          <w:tcPr>
            <w:tcW w:w="2826" w:type="dxa"/>
          </w:tcPr>
          <w:p w:rsidR="00785669" w:rsidRDefault="00785669" w:rsidP="00443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$10.24</w:t>
            </w:r>
          </w:p>
        </w:tc>
      </w:tr>
      <w:tr w:rsidR="00785669" w:rsidTr="0044320B">
        <w:tc>
          <w:tcPr>
            <w:tcW w:w="1008" w:type="dxa"/>
          </w:tcPr>
          <w:p w:rsidR="00785669" w:rsidRDefault="00785669" w:rsidP="0044320B">
            <w:r>
              <w:t>2002</w:t>
            </w:r>
          </w:p>
        </w:tc>
        <w:tc>
          <w:tcPr>
            <w:tcW w:w="2340" w:type="dxa"/>
          </w:tcPr>
          <w:p w:rsidR="00785669" w:rsidRDefault="00785669" w:rsidP="0044320B">
            <w:pPr>
              <w:jc w:val="center"/>
            </w:pPr>
            <w:r>
              <w:t>$1,000,000</w:t>
            </w:r>
          </w:p>
        </w:tc>
        <w:tc>
          <w:tcPr>
            <w:tcW w:w="3294" w:type="dxa"/>
          </w:tcPr>
          <w:p w:rsidR="00785669" w:rsidRDefault="00785669" w:rsidP="0044320B">
            <w:pPr>
              <w:jc w:val="center"/>
            </w:pPr>
            <w:r>
              <w:t>97,154</w:t>
            </w:r>
          </w:p>
        </w:tc>
        <w:tc>
          <w:tcPr>
            <w:tcW w:w="2826" w:type="dxa"/>
          </w:tcPr>
          <w:p w:rsidR="00785669" w:rsidRDefault="00785669" w:rsidP="00443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$10.29</w:t>
            </w:r>
          </w:p>
        </w:tc>
      </w:tr>
      <w:tr w:rsidR="00785669" w:rsidTr="0044320B">
        <w:tc>
          <w:tcPr>
            <w:tcW w:w="1008" w:type="dxa"/>
          </w:tcPr>
          <w:p w:rsidR="00785669" w:rsidRDefault="00785669" w:rsidP="0044320B">
            <w:r>
              <w:t>2001</w:t>
            </w:r>
          </w:p>
        </w:tc>
        <w:tc>
          <w:tcPr>
            <w:tcW w:w="2340" w:type="dxa"/>
          </w:tcPr>
          <w:p w:rsidR="00785669" w:rsidRDefault="00785669" w:rsidP="0044320B">
            <w:pPr>
              <w:jc w:val="center"/>
            </w:pPr>
            <w:r>
              <w:t>$1,000,000*</w:t>
            </w:r>
          </w:p>
        </w:tc>
        <w:tc>
          <w:tcPr>
            <w:tcW w:w="3294" w:type="dxa"/>
          </w:tcPr>
          <w:p w:rsidR="00785669" w:rsidRDefault="00785669" w:rsidP="0044320B">
            <w:pPr>
              <w:jc w:val="center"/>
            </w:pPr>
            <w:r>
              <w:t>96,749</w:t>
            </w:r>
          </w:p>
        </w:tc>
        <w:tc>
          <w:tcPr>
            <w:tcW w:w="2826" w:type="dxa"/>
          </w:tcPr>
          <w:p w:rsidR="00785669" w:rsidRDefault="00785669" w:rsidP="00443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$10.34</w:t>
            </w:r>
          </w:p>
        </w:tc>
      </w:tr>
    </w:tbl>
    <w:p w:rsidR="00785669" w:rsidRDefault="00785669" w:rsidP="00785669">
      <w:pPr>
        <w:ind w:left="720" w:hanging="720"/>
      </w:pPr>
    </w:p>
    <w:p w:rsidR="00785669" w:rsidRDefault="00785669" w:rsidP="00785669">
      <w:pPr>
        <w:ind w:left="720" w:hanging="720"/>
      </w:pPr>
      <w:r>
        <w:tab/>
        <w:t>*Effective July 2, 2001, agencies can request reimbursements totaling up to $1 million annually.  This is the amount available, not the invoice amounts submitted by the agencies.</w:t>
      </w:r>
    </w:p>
    <w:p w:rsidR="00785669" w:rsidRDefault="00785669" w:rsidP="00785669">
      <w:pPr>
        <w:ind w:left="720" w:hanging="720"/>
      </w:pPr>
    </w:p>
    <w:p w:rsidR="00785669" w:rsidRDefault="00785669" w:rsidP="00785669">
      <w:pPr>
        <w:ind w:left="720" w:hanging="720"/>
      </w:pPr>
    </w:p>
    <w:p w:rsidR="00785669" w:rsidRDefault="00785669" w:rsidP="00785669">
      <w:pPr>
        <w:ind w:left="720" w:hanging="720"/>
      </w:pPr>
      <w:r>
        <w:tab/>
        <w:t xml:space="preserve">PREPARER:   </w:t>
      </w:r>
      <w:proofErr w:type="spellStart"/>
      <w:r>
        <w:t>Romita</w:t>
      </w:r>
      <w:proofErr w:type="spellEnd"/>
      <w:r>
        <w:t xml:space="preserve"> </w:t>
      </w:r>
      <w:proofErr w:type="spellStart"/>
      <w:r>
        <w:t>Biswas</w:t>
      </w:r>
      <w:proofErr w:type="spellEnd"/>
      <w:r>
        <w:t xml:space="preserve"> / Becky </w:t>
      </w:r>
      <w:proofErr w:type="spellStart"/>
      <w:r>
        <w:t>Eberle</w:t>
      </w:r>
      <w:proofErr w:type="spellEnd"/>
    </w:p>
    <w:p w:rsidR="00785669" w:rsidRDefault="00785669" w:rsidP="00785669">
      <w:pPr>
        <w:ind w:left="720"/>
      </w:pPr>
    </w:p>
    <w:p w:rsidR="00785669" w:rsidRPr="000A54A8" w:rsidRDefault="00785669" w:rsidP="00785669">
      <w:pPr>
        <w:ind w:left="720"/>
      </w:pPr>
      <w:r>
        <w:t xml:space="preserve">SPONSOR:  </w:t>
      </w:r>
      <w:r>
        <w:tab/>
        <w:t xml:space="preserve">Becky </w:t>
      </w:r>
      <w:proofErr w:type="spellStart"/>
      <w:r>
        <w:t>Eberle</w:t>
      </w:r>
      <w:proofErr w:type="spellEnd"/>
    </w:p>
    <w:p w:rsidR="00785669" w:rsidRDefault="00785669" w:rsidP="00785669">
      <w:pPr>
        <w:tabs>
          <w:tab w:val="left" w:pos="720"/>
          <w:tab w:val="left" w:pos="2520"/>
        </w:tabs>
      </w:pPr>
      <w:r>
        <w:tab/>
      </w:r>
    </w:p>
    <w:p w:rsidR="00785669" w:rsidRDefault="00785669" w:rsidP="00785669">
      <w:pPr>
        <w:tabs>
          <w:tab w:val="left" w:pos="720"/>
          <w:tab w:val="left" w:pos="2520"/>
        </w:tabs>
      </w:pPr>
      <w:r>
        <w:t xml:space="preserve"> </w:t>
      </w:r>
    </w:p>
    <w:p w:rsidR="00AB3D7D" w:rsidRDefault="005A169F"/>
    <w:p w:rsidR="004350B5" w:rsidRDefault="004350B5"/>
    <w:p w:rsidR="004350B5" w:rsidRDefault="004350B5"/>
    <w:p w:rsidR="004350B5" w:rsidRDefault="004350B5"/>
    <w:p w:rsidR="004350B5" w:rsidRDefault="004350B5"/>
    <w:p w:rsidR="004350B5" w:rsidRDefault="004350B5"/>
    <w:p w:rsidR="004350B5" w:rsidRDefault="004350B5"/>
    <w:p w:rsidR="004350B5" w:rsidRDefault="004350B5"/>
    <w:p w:rsidR="004350B5" w:rsidRDefault="004350B5"/>
    <w:p w:rsidR="004350B5" w:rsidRDefault="004350B5"/>
    <w:p w:rsidR="004350B5" w:rsidRDefault="004350B5">
      <w:r>
        <w:t>Applicant’s Response to Energy Project’s Data Request 24</w:t>
      </w:r>
      <w:r>
        <w:tab/>
      </w:r>
      <w:r>
        <w:tab/>
      </w:r>
      <w:r>
        <w:tab/>
        <w:t>RME___</w:t>
      </w:r>
    </w:p>
    <w:sectPr w:rsidR="004350B5" w:rsidSect="00FA0103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69F" w:rsidRDefault="005A169F" w:rsidP="00FA0103">
      <w:r>
        <w:separator/>
      </w:r>
    </w:p>
  </w:endnote>
  <w:endnote w:type="continuationSeparator" w:id="0">
    <w:p w:rsidR="005A169F" w:rsidRDefault="005A169F" w:rsidP="00FA0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57693"/>
      <w:docPartObj>
        <w:docPartGallery w:val="Page Numbers (Bottom of Page)"/>
        <w:docPartUnique/>
      </w:docPartObj>
    </w:sdtPr>
    <w:sdtContent>
      <w:p w:rsidR="004350B5" w:rsidRDefault="004350B5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350B5" w:rsidRDefault="004350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69F" w:rsidRDefault="005A169F" w:rsidP="00FA0103">
      <w:r>
        <w:separator/>
      </w:r>
    </w:p>
  </w:footnote>
  <w:footnote w:type="continuationSeparator" w:id="0">
    <w:p w:rsidR="005A169F" w:rsidRDefault="005A169F" w:rsidP="00FA0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368" w:rsidRDefault="00785669" w:rsidP="00E41368">
    <w:pPr>
      <w:pStyle w:val="Header"/>
    </w:pPr>
    <w:r>
      <w:t>WA UE-100749/PacifiCorp</w:t>
    </w:r>
  </w:p>
  <w:p w:rsidR="00895B8F" w:rsidRDefault="00785669" w:rsidP="00895B8F">
    <w:pPr>
      <w:pStyle w:val="Header"/>
    </w:pPr>
    <w:r>
      <w:t>October 21, 2010</w:t>
    </w:r>
  </w:p>
  <w:p w:rsidR="00886127" w:rsidRDefault="00785669" w:rsidP="001D2D71">
    <w:pPr>
      <w:pStyle w:val="Header"/>
    </w:pPr>
    <w:r>
      <w:t>EP Data Request 24</w:t>
    </w:r>
  </w:p>
  <w:p w:rsidR="00886127" w:rsidRPr="001D2D71" w:rsidRDefault="005A169F" w:rsidP="001D2D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669"/>
    <w:rsid w:val="000F6752"/>
    <w:rsid w:val="00401E38"/>
    <w:rsid w:val="004350B5"/>
    <w:rsid w:val="005A169F"/>
    <w:rsid w:val="005C2E72"/>
    <w:rsid w:val="00785669"/>
    <w:rsid w:val="00876B06"/>
    <w:rsid w:val="00974C62"/>
    <w:rsid w:val="00AF4B51"/>
    <w:rsid w:val="00D85409"/>
    <w:rsid w:val="00E91A5B"/>
    <w:rsid w:val="00E979CE"/>
    <w:rsid w:val="00F92A44"/>
    <w:rsid w:val="00FA0103"/>
    <w:rsid w:val="00FC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669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785669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5669"/>
    <w:rPr>
      <w:rFonts w:eastAsia="Times New Roman" w:cs="Times New Roman"/>
      <w:b/>
      <w:bCs/>
      <w:szCs w:val="24"/>
    </w:rPr>
  </w:style>
  <w:style w:type="paragraph" w:styleId="Header">
    <w:name w:val="header"/>
    <w:basedOn w:val="Normal"/>
    <w:link w:val="HeaderChar"/>
    <w:rsid w:val="007856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85669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350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0B5"/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2011-01-14T08:00:00+00:00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E6AA044-6CF3-495B-B2DD-A768828144AD}"/>
</file>

<file path=customXml/itemProps2.xml><?xml version="1.0" encoding="utf-8"?>
<ds:datastoreItem xmlns:ds="http://schemas.openxmlformats.org/officeDocument/2006/customXml" ds:itemID="{49E923DC-D1FD-4599-9E06-5231B74FDA81}"/>
</file>

<file path=customXml/itemProps3.xml><?xml version="1.0" encoding="utf-8"?>
<ds:datastoreItem xmlns:ds="http://schemas.openxmlformats.org/officeDocument/2006/customXml" ds:itemID="{EA014D04-D108-479D-AAAC-9AB5A356CB39}"/>
</file>

<file path=customXml/itemProps4.xml><?xml version="1.0" encoding="utf-8"?>
<ds:datastoreItem xmlns:ds="http://schemas.openxmlformats.org/officeDocument/2006/customXml" ds:itemID="{AEB86A32-D586-4300-9CA3-DAF9A94313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>Hewlett-Packard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</dc:creator>
  <cp:lastModifiedBy>Brad</cp:lastModifiedBy>
  <cp:revision>2</cp:revision>
  <dcterms:created xsi:type="dcterms:W3CDTF">2011-01-14T18:15:00Z</dcterms:created>
  <dcterms:modified xsi:type="dcterms:W3CDTF">2011-01-14T21:56:00Z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