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34FE" w:rsidRDefault="008734FE" w:rsidP="008734FE">
      <w:pPr>
        <w:pStyle w:val="Header"/>
        <w:jc w:val="center"/>
        <w:rPr>
          <w:rFonts w:ascii="Times New Roman" w:hAnsi="Times New Roman"/>
          <w:b/>
          <w:sz w:val="28"/>
        </w:rPr>
      </w:pPr>
      <w:r>
        <w:rPr>
          <w:rFonts w:ascii="Times New Roman" w:hAnsi="Times New Roman"/>
          <w:b/>
          <w:sz w:val="28"/>
        </w:rPr>
        <w:t>ENERGY PROJECT (EP)</w:t>
      </w:r>
      <w:r w:rsidRPr="00E90AF0">
        <w:rPr>
          <w:rFonts w:ascii="Times New Roman" w:hAnsi="Times New Roman"/>
          <w:b/>
          <w:sz w:val="28"/>
        </w:rPr>
        <w:t xml:space="preserve"> CROSS EXAMINATION EXHIBITS</w:t>
      </w:r>
    </w:p>
    <w:p w:rsidR="008734FE" w:rsidRDefault="008734FE" w:rsidP="008734FE">
      <w:pPr>
        <w:pStyle w:val="Header"/>
        <w:jc w:val="center"/>
        <w:rPr>
          <w:rFonts w:ascii="Times New Roman" w:hAnsi="Times New Roman"/>
          <w:b/>
          <w:sz w:val="28"/>
        </w:rPr>
      </w:pPr>
      <w:r>
        <w:rPr>
          <w:rFonts w:ascii="Times New Roman" w:hAnsi="Times New Roman"/>
          <w:b/>
          <w:sz w:val="28"/>
        </w:rPr>
        <w:t>DOCKET NO. 100749</w:t>
      </w:r>
    </w:p>
    <w:p w:rsidR="00AB3D7D" w:rsidRDefault="00346BD5"/>
    <w:p w:rsidR="008734FE" w:rsidRDefault="008734FE"/>
    <w:p w:rsidR="008734FE" w:rsidRPr="008734FE" w:rsidRDefault="008734FE" w:rsidP="008734FE">
      <w:pPr>
        <w:spacing w:line="480" w:lineRule="auto"/>
      </w:pPr>
      <w:r w:rsidRPr="008734FE">
        <w:t xml:space="preserve">ALL PARTIES OF RECORD:  To simplify, PLEASE BE ADVISED, that the Energy Project intends to cross-examine witnesses William R. Griffith, Rebecca M. </w:t>
      </w:r>
      <w:proofErr w:type="spellStart"/>
      <w:r w:rsidRPr="008734FE">
        <w:t>Eberle</w:t>
      </w:r>
      <w:proofErr w:type="spellEnd"/>
      <w:r w:rsidRPr="008734FE">
        <w:t xml:space="preserve"> and Thomas E. </w:t>
      </w:r>
      <w:proofErr w:type="spellStart"/>
      <w:r w:rsidRPr="008734FE">
        <w:t>Schooley</w:t>
      </w:r>
      <w:proofErr w:type="spellEnd"/>
      <w:r w:rsidRPr="008734FE">
        <w:t xml:space="preserve"> using the same cross-</w:t>
      </w:r>
      <w:r>
        <w:t xml:space="preserve">examination </w:t>
      </w:r>
      <w:r w:rsidRPr="008734FE">
        <w:t xml:space="preserve">exhibits which, as set forth in the exhibit list below, include Applicant’s Responses to Energy Project Data Requests 4, 5, 12, 24, and 27.  Because she is the first of the three </w:t>
      </w:r>
      <w:r>
        <w:t xml:space="preserve">identified </w:t>
      </w:r>
      <w:r w:rsidRPr="008734FE">
        <w:t xml:space="preserve">witnesses scheduled to testify, Rebecca M. </w:t>
      </w:r>
      <w:proofErr w:type="spellStart"/>
      <w:r w:rsidRPr="008734FE">
        <w:t>Eberle</w:t>
      </w:r>
      <w:r w:rsidR="006058DC">
        <w:t>’s</w:t>
      </w:r>
      <w:proofErr w:type="spellEnd"/>
      <w:r w:rsidR="006058DC">
        <w:t xml:space="preserve"> initials (RME___) will be lab</w:t>
      </w:r>
      <w:r w:rsidR="00346BD5">
        <w:t>e</w:t>
      </w:r>
      <w:r w:rsidR="006058DC">
        <w:t>led on the actual hard copy of the cross-exhibits.</w:t>
      </w:r>
      <w:r w:rsidRPr="008734FE">
        <w:t xml:space="preserve">  This procedure is being followed based on my understanding that the ALJ does not wish to fill the record with multiple copies of the same exhibits where multiple witnesses are being cross-examined on </w:t>
      </w:r>
      <w:r w:rsidR="006058DC">
        <w:t>said</w:t>
      </w:r>
      <w:r w:rsidRPr="008734FE">
        <w:t xml:space="preserve"> exhibits.  I hope that this simplifies rather than complicates matters.</w:t>
      </w:r>
    </w:p>
    <w:p w:rsidR="008734FE" w:rsidRDefault="008734FE">
      <w:pPr>
        <w:rPr>
          <w:b/>
        </w:rPr>
      </w:pPr>
    </w:p>
    <w:p w:rsidR="008734FE" w:rsidRDefault="008734FE">
      <w:pPr>
        <w:rPr>
          <w:b/>
        </w:rPr>
      </w:pPr>
      <w:r>
        <w:rPr>
          <w:b/>
        </w:rPr>
        <w:t>Brad M. Purdy</w:t>
      </w:r>
    </w:p>
    <w:p w:rsidR="008734FE" w:rsidRPr="008734FE" w:rsidRDefault="008734FE">
      <w:pPr>
        <w:rPr>
          <w:b/>
        </w:rPr>
      </w:pPr>
      <w:r>
        <w:rPr>
          <w:b/>
        </w:rPr>
        <w:t>The Energy Project</w:t>
      </w:r>
    </w:p>
    <w:sectPr w:rsidR="008734FE" w:rsidRPr="008734FE" w:rsidSect="00974C6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734FE"/>
    <w:rsid w:val="000F6752"/>
    <w:rsid w:val="00142C1E"/>
    <w:rsid w:val="00346BD5"/>
    <w:rsid w:val="00401E38"/>
    <w:rsid w:val="00495C84"/>
    <w:rsid w:val="005C2E72"/>
    <w:rsid w:val="006058DC"/>
    <w:rsid w:val="008734FE"/>
    <w:rsid w:val="00876B06"/>
    <w:rsid w:val="00974C62"/>
    <w:rsid w:val="00AF4B51"/>
    <w:rsid w:val="00D85409"/>
    <w:rsid w:val="00E91A5B"/>
    <w:rsid w:val="00E979CE"/>
    <w:rsid w:val="00FC5AF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4C6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734FE"/>
    <w:pPr>
      <w:widowControl w:val="0"/>
      <w:tabs>
        <w:tab w:val="center" w:pos="4680"/>
        <w:tab w:val="right" w:pos="9360"/>
      </w:tabs>
      <w:autoSpaceDE w:val="0"/>
      <w:autoSpaceDN w:val="0"/>
      <w:adjustRightInd w:val="0"/>
    </w:pPr>
    <w:rPr>
      <w:rFonts w:ascii="Courier" w:eastAsia="Times New Roman" w:hAnsi="Courier" w:cs="Times New Roman"/>
      <w:sz w:val="20"/>
      <w:szCs w:val="24"/>
    </w:rPr>
  </w:style>
  <w:style w:type="character" w:customStyle="1" w:styleId="HeaderChar">
    <w:name w:val="Header Char"/>
    <w:basedOn w:val="DefaultParagraphFont"/>
    <w:link w:val="Header"/>
    <w:uiPriority w:val="99"/>
    <w:semiHidden/>
    <w:rsid w:val="008734FE"/>
    <w:rPr>
      <w:rFonts w:ascii="Courier" w:eastAsia="Times New Roman" w:hAnsi="Courier" w:cs="Times New Roman"/>
      <w:sz w:val="20"/>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Exhibit</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2010-05-04T07:00:00+00:00</OpenedDate>
    <Date1 xmlns="dc463f71-b30c-4ab2-9473-d307f9d35888">2011-01-14T08:00:00+00:00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100749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6E45178E737B2439E5D7C497507581C" ma:contentTypeVersion="131" ma:contentTypeDescription="" ma:contentTypeScope="" ma:versionID="c7ae4816fe8ea69c70f4b1a0bddb2ce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36BFA560-115B-4EF9-881D-4F5A343C4422}"/>
</file>

<file path=customXml/itemProps2.xml><?xml version="1.0" encoding="utf-8"?>
<ds:datastoreItem xmlns:ds="http://schemas.openxmlformats.org/officeDocument/2006/customXml" ds:itemID="{0CF30A2F-4011-4E16-AD2A-EE45197697AC}"/>
</file>

<file path=customXml/itemProps3.xml><?xml version="1.0" encoding="utf-8"?>
<ds:datastoreItem xmlns:ds="http://schemas.openxmlformats.org/officeDocument/2006/customXml" ds:itemID="{4FD52F05-0607-4EEC-809D-F8472C35BB63}"/>
</file>

<file path=customXml/itemProps4.xml><?xml version="1.0" encoding="utf-8"?>
<ds:datastoreItem xmlns:ds="http://schemas.openxmlformats.org/officeDocument/2006/customXml" ds:itemID="{EF678430-5210-4C7E-B115-532B3D513E03}"/>
</file>

<file path=docProps/app.xml><?xml version="1.0" encoding="utf-8"?>
<Properties xmlns="http://schemas.openxmlformats.org/officeDocument/2006/extended-properties" xmlns:vt="http://schemas.openxmlformats.org/officeDocument/2006/docPropsVTypes">
  <Template>Normal</Template>
  <TotalTime>11</TotalTime>
  <Pages>1</Pages>
  <Words>136</Words>
  <Characters>776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Brad</dc:creator>
  <cp:lastModifiedBy>Brad</cp:lastModifiedBy>
  <cp:revision>2</cp:revision>
  <dcterms:created xsi:type="dcterms:W3CDTF">2011-01-14T21:37:00Z</dcterms:created>
  <dcterms:modified xsi:type="dcterms:W3CDTF">2011-01-14T21:52:00Z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0x0101006E56B4D1795A2E4DB2F0B01679ED314A0096E45178E737B2439E5D7C497507581C</vt:lpwstr>
  </property>
  <property fmtid="{D5CDD505-2E9C-101B-9397-08002B2CF9AE}" pid="3" name="_docset_NoMedatataSyncRequired">
    <vt:lpwstr>False</vt:lpwstr>
  </property>
</Properties>
</file>