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D251DF" w:rsidRDefault="00D251DF" w:rsidP="00FB7780">
      <w:pPr>
        <w:pStyle w:val="NoSpacing"/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ab/>
      </w:r>
      <w:r w:rsidRPr="00D251DF">
        <w:rPr>
          <w:rFonts w:ascii="Times New Roman" w:hAnsi="Times New Roman" w:cs="Times New Roman"/>
          <w:b/>
          <w:sz w:val="20"/>
          <w:szCs w:val="20"/>
        </w:rPr>
        <w:t>[Service Date March 1, 2011]</w:t>
      </w: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Default="00FB7780" w:rsidP="00FB7780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March 1, 2011</w:t>
      </w: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Pr="00FB7780" w:rsidRDefault="00FB7780" w:rsidP="00FB7780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B7780">
        <w:rPr>
          <w:rFonts w:ascii="Times New Roman" w:hAnsi="Times New Roman" w:cs="Times New Roman"/>
          <w:b/>
          <w:sz w:val="25"/>
          <w:szCs w:val="25"/>
        </w:rPr>
        <w:t>CORRECTION NOTICE TO ORDER 06</w:t>
      </w: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Default="00FB7780" w:rsidP="00FB7780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FB7780">
        <w:rPr>
          <w:rFonts w:ascii="Times New Roman" w:hAnsi="Times New Roman" w:cs="Times New Roman"/>
          <w:i/>
          <w:sz w:val="25"/>
          <w:szCs w:val="25"/>
        </w:rPr>
        <w:t>Washington Utilities and Transportation Commission v. Waste Management of Washington, Inc.</w:t>
      </w:r>
      <w:r>
        <w:rPr>
          <w:rFonts w:ascii="Times New Roman" w:hAnsi="Times New Roman" w:cs="Times New Roman"/>
          <w:sz w:val="25"/>
          <w:szCs w:val="25"/>
        </w:rPr>
        <w:t xml:space="preserve">, Dockets TG-101220, TG-101221, and TG-101222 </w:t>
      </w:r>
      <w:r w:rsidRPr="00FB7780">
        <w:rPr>
          <w:rFonts w:ascii="Times New Roman" w:hAnsi="Times New Roman" w:cs="Times New Roman"/>
          <w:i/>
          <w:sz w:val="25"/>
          <w:szCs w:val="25"/>
        </w:rPr>
        <w:t>(consolidated)</w:t>
      </w: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February 28, 2011, the Washington Utilities and Transportation Commission (Commission) entered Order 06 – Initial Order Approving and Adopting Partial Settlement Agreement in the above matters. </w:t>
      </w:r>
      <w:r w:rsidR="004A3C09">
        <w:rPr>
          <w:rFonts w:ascii="Times New Roman" w:hAnsi="Times New Roman" w:cs="Times New Roman"/>
          <w:sz w:val="25"/>
          <w:szCs w:val="25"/>
        </w:rPr>
        <w:t xml:space="preserve"> The parties waived administrative review, and Order 06 became final by operation of law on February 28, 2011.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March 1, 2011, Commission Staff filed a letter </w:t>
      </w:r>
      <w:r w:rsidR="004A3C09">
        <w:rPr>
          <w:rFonts w:ascii="Times New Roman" w:hAnsi="Times New Roman" w:cs="Times New Roman"/>
          <w:sz w:val="25"/>
          <w:szCs w:val="25"/>
        </w:rPr>
        <w:t xml:space="preserve">requesting that the Commission correct </w:t>
      </w:r>
      <w:r>
        <w:rPr>
          <w:rFonts w:ascii="Times New Roman" w:hAnsi="Times New Roman" w:cs="Times New Roman"/>
          <w:sz w:val="25"/>
          <w:szCs w:val="25"/>
        </w:rPr>
        <w:t>an internal inconsistency</w:t>
      </w:r>
      <w:r w:rsidR="004A3C09">
        <w:rPr>
          <w:rFonts w:ascii="Times New Roman" w:hAnsi="Times New Roman" w:cs="Times New Roman"/>
          <w:sz w:val="25"/>
          <w:szCs w:val="25"/>
        </w:rPr>
        <w:t xml:space="preserve"> between Paragraphs 26 and 34</w:t>
      </w:r>
      <w:r>
        <w:rPr>
          <w:rFonts w:ascii="Times New Roman" w:hAnsi="Times New Roman" w:cs="Times New Roman"/>
          <w:sz w:val="25"/>
          <w:szCs w:val="25"/>
        </w:rPr>
        <w:t xml:space="preserve"> in Order 06</w:t>
      </w:r>
      <w:r w:rsidR="009C6C95">
        <w:rPr>
          <w:rFonts w:ascii="Times New Roman" w:hAnsi="Times New Roman" w:cs="Times New Roman"/>
          <w:sz w:val="25"/>
          <w:szCs w:val="25"/>
        </w:rPr>
        <w:t xml:space="preserve">.  Paragraph 26 states that </w:t>
      </w:r>
      <w:r w:rsidR="004A3C09">
        <w:rPr>
          <w:rFonts w:ascii="Times New Roman" w:hAnsi="Times New Roman" w:cs="Times New Roman"/>
          <w:sz w:val="25"/>
          <w:szCs w:val="25"/>
        </w:rPr>
        <w:t xml:space="preserve">the parties agreed </w:t>
      </w:r>
      <w:r w:rsidR="009C6C95">
        <w:rPr>
          <w:rFonts w:ascii="Times New Roman" w:hAnsi="Times New Roman" w:cs="Times New Roman"/>
          <w:sz w:val="25"/>
          <w:szCs w:val="25"/>
        </w:rPr>
        <w:t xml:space="preserve">Waste Management would apply certain revenues to the calculation of ratepayer recycling commodity credits over a six-month period that begins on March 1, 2011.  Paragraph </w:t>
      </w:r>
      <w:r w:rsidR="004A3C09">
        <w:rPr>
          <w:rFonts w:ascii="Times New Roman" w:hAnsi="Times New Roman" w:cs="Times New Roman"/>
          <w:sz w:val="25"/>
          <w:szCs w:val="25"/>
        </w:rPr>
        <w:t>3</w:t>
      </w:r>
      <w:r w:rsidR="009C6C95">
        <w:rPr>
          <w:rFonts w:ascii="Times New Roman" w:hAnsi="Times New Roman" w:cs="Times New Roman"/>
          <w:sz w:val="25"/>
          <w:szCs w:val="25"/>
        </w:rPr>
        <w:t xml:space="preserve">4 requires Waste Management to file revised tariff sheets </w:t>
      </w:r>
      <w:r w:rsidR="004A3C09">
        <w:rPr>
          <w:rFonts w:ascii="Times New Roman" w:hAnsi="Times New Roman" w:cs="Times New Roman"/>
          <w:sz w:val="25"/>
          <w:szCs w:val="25"/>
        </w:rPr>
        <w:t>implementing this agreement with</w:t>
      </w:r>
      <w:r w:rsidR="009C6C95">
        <w:rPr>
          <w:rFonts w:ascii="Times New Roman" w:hAnsi="Times New Roman" w:cs="Times New Roman"/>
          <w:sz w:val="25"/>
          <w:szCs w:val="25"/>
        </w:rPr>
        <w:t xml:space="preserve"> an effective date that affords Staff at least three business days for review.  Order 06</w:t>
      </w:r>
      <w:r w:rsidR="004A3C09">
        <w:rPr>
          <w:rFonts w:ascii="Times New Roman" w:hAnsi="Times New Roman" w:cs="Times New Roman"/>
          <w:sz w:val="25"/>
          <w:szCs w:val="25"/>
        </w:rPr>
        <w:t>, however,</w:t>
      </w:r>
      <w:r w:rsidR="009C6C95">
        <w:rPr>
          <w:rFonts w:ascii="Times New Roman" w:hAnsi="Times New Roman" w:cs="Times New Roman"/>
          <w:sz w:val="25"/>
          <w:szCs w:val="25"/>
        </w:rPr>
        <w:t xml:space="preserve"> was entered only one day before March 1, 2011, </w:t>
      </w:r>
      <w:r w:rsidR="004A3C09">
        <w:rPr>
          <w:rFonts w:ascii="Times New Roman" w:hAnsi="Times New Roman" w:cs="Times New Roman"/>
          <w:sz w:val="25"/>
          <w:szCs w:val="25"/>
        </w:rPr>
        <w:t xml:space="preserve">which did not afford Staff the time for review required in Paragraph 34.  Accordingly, </w:t>
      </w:r>
      <w:r w:rsidR="009C6C95">
        <w:rPr>
          <w:rFonts w:ascii="Times New Roman" w:hAnsi="Times New Roman" w:cs="Times New Roman"/>
          <w:sz w:val="25"/>
          <w:szCs w:val="25"/>
        </w:rPr>
        <w:t>the Commission makes the following corrections to Paragraph 34:</w:t>
      </w:r>
    </w:p>
    <w:p w:rsidR="009C6C95" w:rsidRDefault="009C6C95" w:rsidP="009C6C95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</w:p>
    <w:p w:rsidR="009C6C95" w:rsidRPr="00FF03DB" w:rsidRDefault="009C6C95" w:rsidP="009C6C95">
      <w:pPr>
        <w:numPr>
          <w:ilvl w:val="0"/>
          <w:numId w:val="1"/>
        </w:numPr>
        <w:spacing w:line="264" w:lineRule="auto"/>
        <w:ind w:left="1440" w:hanging="1440"/>
        <w:rPr>
          <w:bCs/>
          <w:color w:val="000000"/>
          <w:sz w:val="25"/>
          <w:szCs w:val="25"/>
        </w:rPr>
      </w:pPr>
      <w:r w:rsidRPr="00527E86">
        <w:rPr>
          <w:sz w:val="25"/>
          <w:szCs w:val="25"/>
        </w:rPr>
        <w:t>(2)</w:t>
      </w:r>
      <w:r w:rsidRPr="00527E86">
        <w:rPr>
          <w:sz w:val="25"/>
          <w:szCs w:val="25"/>
        </w:rPr>
        <w:tab/>
      </w:r>
      <w:r w:rsidRPr="00FF03DB">
        <w:rPr>
          <w:sz w:val="25"/>
          <w:szCs w:val="25"/>
        </w:rPr>
        <w:t xml:space="preserve">Waste Management of Washington, Inc., is authorized and required to make a compliance filing including revised tariff sheets that meet the requirements of this Order and bear an effective date that affords Staff at least </w:t>
      </w:r>
      <w:r w:rsidRPr="009C6C95">
        <w:rPr>
          <w:strike/>
          <w:sz w:val="25"/>
          <w:szCs w:val="25"/>
        </w:rPr>
        <w:t>3</w:t>
      </w:r>
      <w:r w:rsidRPr="00FF03DB">
        <w:rPr>
          <w:sz w:val="25"/>
          <w:szCs w:val="25"/>
        </w:rPr>
        <w:t xml:space="preserve"> </w:t>
      </w:r>
      <w:r w:rsidRPr="009C6C95">
        <w:rPr>
          <w:sz w:val="25"/>
          <w:szCs w:val="25"/>
          <w:u w:val="single"/>
        </w:rPr>
        <w:t>one</w:t>
      </w:r>
      <w:r>
        <w:rPr>
          <w:sz w:val="25"/>
          <w:szCs w:val="25"/>
        </w:rPr>
        <w:t xml:space="preserve"> </w:t>
      </w:r>
      <w:r w:rsidRPr="00FF03DB">
        <w:rPr>
          <w:sz w:val="25"/>
          <w:szCs w:val="25"/>
        </w:rPr>
        <w:t>business day</w:t>
      </w:r>
      <w:r w:rsidRPr="009C6C95">
        <w:rPr>
          <w:strike/>
          <w:sz w:val="25"/>
          <w:szCs w:val="25"/>
        </w:rPr>
        <w:t>s</w:t>
      </w:r>
      <w:r w:rsidRPr="00FF03DB">
        <w:rPr>
          <w:sz w:val="25"/>
          <w:szCs w:val="25"/>
        </w:rPr>
        <w:t xml:space="preserve"> for review</w:t>
      </w:r>
      <w:r w:rsidRPr="00FF03DB">
        <w:rPr>
          <w:color w:val="000000"/>
          <w:sz w:val="25"/>
          <w:szCs w:val="25"/>
        </w:rPr>
        <w:t>.</w:t>
      </w:r>
    </w:p>
    <w:p w:rsidR="009C6C95" w:rsidRDefault="009C6C95" w:rsidP="009C6C9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C6C95" w:rsidRDefault="009C6C95" w:rsidP="009C6C9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Sincerely,</w:t>
      </w:r>
    </w:p>
    <w:p w:rsidR="009C6C95" w:rsidRDefault="009C6C95" w:rsidP="009C6C9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C6C95" w:rsidRDefault="009C6C95" w:rsidP="009C6C9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C6C95" w:rsidRDefault="009C6C95" w:rsidP="009C6C9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C6C95" w:rsidRDefault="009C6C95" w:rsidP="009C6C9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DAVID W. DANNER</w:t>
      </w:r>
    </w:p>
    <w:p w:rsidR="009C6C95" w:rsidRPr="00FB7780" w:rsidRDefault="009C6C95" w:rsidP="009C6C9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9C6C95" w:rsidRPr="00FB7780" w:rsidSect="00694D44">
      <w:pgSz w:w="12240" w:h="15840" w:code="1"/>
      <w:pgMar w:top="1440" w:right="1440" w:bottom="806" w:left="1800" w:header="720" w:footer="720" w:gutter="0"/>
      <w:paperSrc w:first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4233"/>
    <w:multiLevelType w:val="hybridMultilevel"/>
    <w:tmpl w:val="BB183AE0"/>
    <w:lvl w:ilvl="0" w:tplc="B4129474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sz w:val="22"/>
        <w:szCs w:val="22"/>
      </w:rPr>
    </w:lvl>
    <w:lvl w:ilvl="1" w:tplc="3594E3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6644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1C7BD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F03DA2">
      <w:start w:val="3"/>
      <w:numFmt w:val="decimal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80"/>
    <w:rsid w:val="001605B2"/>
    <w:rsid w:val="004A3C09"/>
    <w:rsid w:val="0057556D"/>
    <w:rsid w:val="005A4601"/>
    <w:rsid w:val="00694D44"/>
    <w:rsid w:val="006C391D"/>
    <w:rsid w:val="00717D9A"/>
    <w:rsid w:val="008A0BC8"/>
    <w:rsid w:val="009C6C95"/>
    <w:rsid w:val="00C32100"/>
    <w:rsid w:val="00CB7F41"/>
    <w:rsid w:val="00D251DF"/>
    <w:rsid w:val="00D36495"/>
    <w:rsid w:val="00E8653F"/>
    <w:rsid w:val="00F763FB"/>
    <w:rsid w:val="00F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7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2010-07-16T07:00:00+00:00</OpenedDate>
    <Date1 xmlns="dc463f71-b30c-4ab2-9473-d307f9d35888">2011-03-01T08:00:00+00:00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101220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E4B65C9DF4A04AAD67DB336837DDCE" ma:contentTypeVersion="131" ma:contentTypeDescription="" ma:contentTypeScope="" ma:versionID="e9a7a8d278ffcca2c89ea0c533226b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26D3A-1C43-4675-A8E7-1067F25BD6B9}"/>
</file>

<file path=customXml/itemProps2.xml><?xml version="1.0" encoding="utf-8"?>
<ds:datastoreItem xmlns:ds="http://schemas.openxmlformats.org/officeDocument/2006/customXml" ds:itemID="{BBEDC57A-0A26-4C23-9EEC-156CAB5D2B56}"/>
</file>

<file path=customXml/itemProps3.xml><?xml version="1.0" encoding="utf-8"?>
<ds:datastoreItem xmlns:ds="http://schemas.openxmlformats.org/officeDocument/2006/customXml" ds:itemID="{9C2A84A0-BAF5-4827-8AAF-4D09A35255A0}"/>
</file>

<file path=customXml/itemProps4.xml><?xml version="1.0" encoding="utf-8"?>
<ds:datastoreItem xmlns:ds="http://schemas.openxmlformats.org/officeDocument/2006/customXml" ds:itemID="{9906E78E-6323-447F-8E2C-7CE30A5E6B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Kippi Walker</dc:creator>
  <cp:keywords/>
  <dc:description/>
  <cp:lastModifiedBy>Kippi Walker</cp:lastModifiedBy>
  <cp:revision>3</cp:revision>
  <cp:lastPrinted>2011-03-01T19:05:00Z</cp:lastPrinted>
  <dcterms:created xsi:type="dcterms:W3CDTF">2011-03-01T19:06:00Z</dcterms:created>
  <dcterms:modified xsi:type="dcterms:W3CDTF">2011-03-01T21:57:00Z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0x0101006E56B4D1795A2E4DB2F0B01679ED314A003FE4B65C9DF4A04AAD67DB336837DDCE</vt:lpwstr>
  </property>
  <property fmtid="{D5CDD505-2E9C-101B-9397-08002B2CF9AE}" pid="3" name="_docset_NoMedatataSyncRequired">
    <vt:lpwstr>False</vt:lpwstr>
  </property>
</Properties>
</file>