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057F6" w14:textId="77777777" w:rsidR="00C0665B" w:rsidRPr="00B814E2" w:rsidRDefault="00B814E2" w:rsidP="00B814E2">
      <w:pPr>
        <w:ind w:left="5760"/>
        <w:rPr>
          <w:b/>
        </w:rPr>
      </w:pPr>
      <w:bookmarkStart w:id="0" w:name="_GoBack"/>
      <w:bookmarkEnd w:id="0"/>
      <w:r w:rsidRPr="00B814E2">
        <w:rPr>
          <w:b/>
        </w:rPr>
        <w:t>Exhibit No. ___T (</w:t>
      </w:r>
      <w:r w:rsidR="00A824F9">
        <w:rPr>
          <w:b/>
        </w:rPr>
        <w:t>PC</w:t>
      </w:r>
      <w:r w:rsidRPr="00B814E2">
        <w:rPr>
          <w:b/>
        </w:rPr>
        <w:t>-</w:t>
      </w:r>
      <w:r w:rsidR="00A824F9">
        <w:rPr>
          <w:b/>
        </w:rPr>
        <w:t>1</w:t>
      </w:r>
      <w:r w:rsidRPr="00B814E2">
        <w:rPr>
          <w:b/>
        </w:rPr>
        <w:t>T)</w:t>
      </w:r>
    </w:p>
    <w:p w14:paraId="2DB057F7" w14:textId="77777777" w:rsidR="00B814E2" w:rsidRPr="00B814E2" w:rsidRDefault="00A824F9" w:rsidP="00B814E2">
      <w:pPr>
        <w:ind w:left="5760"/>
        <w:rPr>
          <w:b/>
        </w:rPr>
      </w:pPr>
      <w:r>
        <w:rPr>
          <w:b/>
        </w:rPr>
        <w:t>Docket TR-150189</w:t>
      </w:r>
    </w:p>
    <w:p w14:paraId="2DB057F8" w14:textId="77777777" w:rsidR="00B814E2" w:rsidRPr="00B814E2" w:rsidRDefault="0046251D" w:rsidP="00B814E2">
      <w:pPr>
        <w:ind w:left="5760"/>
        <w:rPr>
          <w:b/>
        </w:rPr>
      </w:pPr>
      <w:r>
        <w:rPr>
          <w:b/>
        </w:rPr>
        <w:t xml:space="preserve">Witness:  </w:t>
      </w:r>
      <w:r w:rsidR="00A824F9">
        <w:rPr>
          <w:b/>
        </w:rPr>
        <w:t>Paul Curl</w:t>
      </w:r>
    </w:p>
    <w:p w14:paraId="2DB057F9" w14:textId="77777777" w:rsidR="00B814E2" w:rsidRPr="00B814E2" w:rsidRDefault="00B814E2" w:rsidP="00B814E2">
      <w:pPr>
        <w:rPr>
          <w:b/>
        </w:rPr>
      </w:pPr>
    </w:p>
    <w:p w14:paraId="2DB057FA" w14:textId="77777777" w:rsidR="00B814E2" w:rsidRPr="00B814E2" w:rsidRDefault="00B814E2" w:rsidP="00B814E2">
      <w:pPr>
        <w:rPr>
          <w:b/>
        </w:rPr>
      </w:pPr>
    </w:p>
    <w:p w14:paraId="2DB057FB" w14:textId="77777777" w:rsidR="00B814E2" w:rsidRPr="00B814E2" w:rsidRDefault="00B814E2" w:rsidP="00B814E2">
      <w:pPr>
        <w:ind w:left="-360" w:right="-252"/>
        <w:jc w:val="center"/>
        <w:rPr>
          <w:b/>
        </w:rPr>
      </w:pPr>
      <w:r w:rsidRPr="00B814E2">
        <w:rPr>
          <w:b/>
        </w:rPr>
        <w:t>BEFORE THE WASHINGTON UTILITIES AND TRANSPORTATION COMMISSION</w:t>
      </w:r>
    </w:p>
    <w:p w14:paraId="2DB057FC" w14:textId="77777777" w:rsidR="00B814E2" w:rsidRPr="00B814E2" w:rsidRDefault="00B814E2" w:rsidP="00B814E2">
      <w:pPr>
        <w:rPr>
          <w:b/>
        </w:rPr>
      </w:pPr>
    </w:p>
    <w:p w14:paraId="2DB057FD"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2DB0580B" w14:textId="77777777" w:rsidTr="00C567DF">
        <w:tc>
          <w:tcPr>
            <w:tcW w:w="4590" w:type="dxa"/>
            <w:tcBorders>
              <w:top w:val="single" w:sz="6" w:space="0" w:color="FFFFFF"/>
              <w:left w:val="single" w:sz="6" w:space="0" w:color="FFFFFF"/>
              <w:bottom w:val="single" w:sz="7" w:space="0" w:color="000000"/>
              <w:right w:val="single" w:sz="6" w:space="0" w:color="FFFFFF"/>
            </w:tcBorders>
          </w:tcPr>
          <w:p w14:paraId="2DB057FE" w14:textId="77777777" w:rsidR="00B814E2" w:rsidRDefault="00A824F9" w:rsidP="00C567DF">
            <w:pPr>
              <w:rPr>
                <w:b/>
                <w:bCs/>
              </w:rPr>
            </w:pPr>
            <w:r>
              <w:rPr>
                <w:b/>
                <w:bCs/>
              </w:rPr>
              <w:t>BNSF RAILWAY COMPANY</w:t>
            </w:r>
          </w:p>
          <w:p w14:paraId="2DB057FF" w14:textId="77777777" w:rsidR="00B814E2" w:rsidRDefault="00B814E2" w:rsidP="00C567DF">
            <w:pPr>
              <w:rPr>
                <w:b/>
                <w:bCs/>
              </w:rPr>
            </w:pPr>
          </w:p>
          <w:p w14:paraId="2DB05800" w14:textId="77777777" w:rsidR="00B814E2" w:rsidRDefault="00A824F9" w:rsidP="00C567DF">
            <w:pPr>
              <w:rPr>
                <w:b/>
                <w:bCs/>
              </w:rPr>
            </w:pPr>
            <w:r>
              <w:rPr>
                <w:b/>
                <w:bCs/>
              </w:rPr>
              <w:tab/>
            </w:r>
            <w:r>
              <w:rPr>
                <w:b/>
                <w:bCs/>
              </w:rPr>
              <w:tab/>
              <w:t>Petitioner</w:t>
            </w:r>
          </w:p>
          <w:p w14:paraId="2DB05801" w14:textId="77777777" w:rsidR="00B814E2" w:rsidRDefault="00B814E2" w:rsidP="00C567DF">
            <w:pPr>
              <w:rPr>
                <w:b/>
                <w:bCs/>
              </w:rPr>
            </w:pPr>
          </w:p>
          <w:p w14:paraId="2DB05802" w14:textId="77777777" w:rsidR="00B814E2" w:rsidRDefault="00B814E2" w:rsidP="00C567DF">
            <w:pPr>
              <w:rPr>
                <w:b/>
                <w:bCs/>
              </w:rPr>
            </w:pPr>
            <w:r>
              <w:rPr>
                <w:b/>
                <w:bCs/>
              </w:rPr>
              <w:t>v.</w:t>
            </w:r>
          </w:p>
          <w:p w14:paraId="2DB05803" w14:textId="77777777" w:rsidR="00B814E2" w:rsidRDefault="00B814E2" w:rsidP="00C567DF">
            <w:pPr>
              <w:rPr>
                <w:b/>
                <w:bCs/>
              </w:rPr>
            </w:pPr>
          </w:p>
          <w:p w14:paraId="2DB05804" w14:textId="77777777" w:rsidR="00B814E2" w:rsidRDefault="00A824F9" w:rsidP="00C567DF">
            <w:pPr>
              <w:rPr>
                <w:b/>
                <w:bCs/>
              </w:rPr>
            </w:pPr>
            <w:r>
              <w:rPr>
                <w:b/>
                <w:bCs/>
              </w:rPr>
              <w:t>WHATCOM COUNTY</w:t>
            </w:r>
          </w:p>
          <w:p w14:paraId="2DB05805" w14:textId="77777777" w:rsidR="00B814E2" w:rsidRDefault="00B814E2" w:rsidP="00C567DF">
            <w:pPr>
              <w:rPr>
                <w:b/>
                <w:bCs/>
              </w:rPr>
            </w:pPr>
          </w:p>
          <w:p w14:paraId="2DB05806" w14:textId="77777777" w:rsidR="00B814E2" w:rsidRDefault="00A824F9" w:rsidP="00C567DF">
            <w:pPr>
              <w:spacing w:after="19"/>
              <w:rPr>
                <w:b/>
                <w:bCs/>
              </w:rPr>
            </w:pPr>
            <w:r>
              <w:rPr>
                <w:b/>
                <w:bCs/>
              </w:rPr>
              <w:tab/>
            </w:r>
            <w:r>
              <w:rPr>
                <w:b/>
                <w:bCs/>
              </w:rPr>
              <w:tab/>
              <w:t>Respondent</w:t>
            </w:r>
            <w:r w:rsidR="00B814E2">
              <w:rPr>
                <w:b/>
                <w:bCs/>
              </w:rPr>
              <w:t>.</w:t>
            </w:r>
          </w:p>
          <w:p w14:paraId="2DB05807" w14:textId="77777777" w:rsidR="00A824F9" w:rsidRDefault="00A824F9" w:rsidP="00C567DF">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2DB05808" w14:textId="77777777" w:rsidR="00B814E2" w:rsidRDefault="00B814E2" w:rsidP="00C567DF">
            <w:pPr>
              <w:ind w:firstLine="720"/>
              <w:rPr>
                <w:b/>
                <w:bCs/>
              </w:rPr>
            </w:pPr>
            <w:r>
              <w:rPr>
                <w:b/>
                <w:bCs/>
              </w:rPr>
              <w:t xml:space="preserve">DOCKET </w:t>
            </w:r>
            <w:r w:rsidR="00A824F9">
              <w:rPr>
                <w:b/>
                <w:bCs/>
              </w:rPr>
              <w:t>TR-150189</w:t>
            </w:r>
          </w:p>
          <w:p w14:paraId="2DB05809" w14:textId="77777777" w:rsidR="00B814E2" w:rsidRDefault="00B814E2" w:rsidP="00C567DF">
            <w:pPr>
              <w:rPr>
                <w:b/>
                <w:bCs/>
              </w:rPr>
            </w:pPr>
          </w:p>
          <w:p w14:paraId="2DB0580A" w14:textId="77777777" w:rsidR="00B814E2" w:rsidRDefault="00B814E2" w:rsidP="00C567DF">
            <w:pPr>
              <w:spacing w:after="19"/>
              <w:ind w:left="720"/>
              <w:rPr>
                <w:b/>
                <w:bCs/>
              </w:rPr>
            </w:pPr>
          </w:p>
        </w:tc>
      </w:tr>
    </w:tbl>
    <w:p w14:paraId="2DB0580C" w14:textId="77777777" w:rsidR="00B814E2" w:rsidRDefault="00B814E2" w:rsidP="00B814E2">
      <w:pPr>
        <w:jc w:val="both"/>
      </w:pPr>
    </w:p>
    <w:p w14:paraId="2DB0580D" w14:textId="77777777" w:rsidR="00B814E2" w:rsidRDefault="00B814E2" w:rsidP="00B814E2">
      <w:pPr>
        <w:rPr>
          <w:b/>
          <w:bCs/>
        </w:rPr>
      </w:pPr>
    </w:p>
    <w:p w14:paraId="2DB0580E" w14:textId="77777777" w:rsidR="00B814E2" w:rsidRDefault="00B814E2" w:rsidP="00B814E2">
      <w:pPr>
        <w:rPr>
          <w:b/>
          <w:bCs/>
        </w:rPr>
      </w:pPr>
    </w:p>
    <w:p w14:paraId="2DB0580F" w14:textId="77777777" w:rsidR="00B814E2" w:rsidRDefault="00B814E2" w:rsidP="00B814E2">
      <w:pPr>
        <w:tabs>
          <w:tab w:val="center" w:pos="4680"/>
        </w:tabs>
        <w:jc w:val="center"/>
        <w:rPr>
          <w:b/>
          <w:bCs/>
        </w:rPr>
      </w:pPr>
      <w:r>
        <w:rPr>
          <w:b/>
          <w:bCs/>
        </w:rPr>
        <w:t>TESTIMONY OF</w:t>
      </w:r>
    </w:p>
    <w:p w14:paraId="2DB05810" w14:textId="77777777" w:rsidR="00B814E2" w:rsidRDefault="00B814E2" w:rsidP="00B814E2">
      <w:pPr>
        <w:jc w:val="center"/>
        <w:rPr>
          <w:b/>
          <w:bCs/>
        </w:rPr>
      </w:pPr>
    </w:p>
    <w:p w14:paraId="2DB05811" w14:textId="77777777" w:rsidR="00B814E2" w:rsidRDefault="00A824F9" w:rsidP="00B814E2">
      <w:pPr>
        <w:tabs>
          <w:tab w:val="center" w:pos="4680"/>
        </w:tabs>
        <w:jc w:val="center"/>
        <w:rPr>
          <w:b/>
          <w:bCs/>
        </w:rPr>
      </w:pPr>
      <w:r>
        <w:rPr>
          <w:b/>
          <w:bCs/>
        </w:rPr>
        <w:t>Paul Curl</w:t>
      </w:r>
    </w:p>
    <w:p w14:paraId="2DB05812" w14:textId="77777777" w:rsidR="00B814E2" w:rsidRDefault="00B814E2" w:rsidP="00B814E2">
      <w:pPr>
        <w:tabs>
          <w:tab w:val="center" w:pos="4680"/>
        </w:tabs>
        <w:jc w:val="center"/>
        <w:rPr>
          <w:b/>
          <w:bCs/>
        </w:rPr>
      </w:pPr>
    </w:p>
    <w:p w14:paraId="2DB05813" w14:textId="77777777" w:rsidR="00B814E2" w:rsidRDefault="00B814E2" w:rsidP="00B814E2">
      <w:pPr>
        <w:tabs>
          <w:tab w:val="center" w:pos="4680"/>
        </w:tabs>
        <w:jc w:val="center"/>
        <w:rPr>
          <w:b/>
          <w:bCs/>
        </w:rPr>
      </w:pPr>
      <w:r>
        <w:rPr>
          <w:b/>
          <w:bCs/>
        </w:rPr>
        <w:t>STAFF OF</w:t>
      </w:r>
    </w:p>
    <w:p w14:paraId="2DB05814"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2DB05815" w14:textId="77777777" w:rsidR="00B814E2" w:rsidRDefault="00B814E2" w:rsidP="00B814E2">
      <w:pPr>
        <w:tabs>
          <w:tab w:val="center" w:pos="4680"/>
        </w:tabs>
        <w:jc w:val="center"/>
        <w:rPr>
          <w:b/>
          <w:bCs/>
        </w:rPr>
      </w:pPr>
      <w:r>
        <w:rPr>
          <w:b/>
          <w:bCs/>
        </w:rPr>
        <w:t>TRANSPORTATION COMMISSION</w:t>
      </w:r>
    </w:p>
    <w:p w14:paraId="2DB05816" w14:textId="77777777" w:rsidR="00B814E2" w:rsidRDefault="00B814E2" w:rsidP="00B814E2">
      <w:pPr>
        <w:jc w:val="center"/>
        <w:rPr>
          <w:b/>
          <w:bCs/>
        </w:rPr>
      </w:pPr>
    </w:p>
    <w:p w14:paraId="2DB05817" w14:textId="77777777" w:rsidR="00B814E2" w:rsidRDefault="00B814E2" w:rsidP="00B814E2">
      <w:pPr>
        <w:rPr>
          <w:b/>
          <w:bCs/>
        </w:rPr>
      </w:pPr>
    </w:p>
    <w:p w14:paraId="2DB05818" w14:textId="77777777" w:rsidR="00B814E2" w:rsidRDefault="00B814E2" w:rsidP="00B814E2">
      <w:pPr>
        <w:rPr>
          <w:b/>
          <w:bCs/>
        </w:rPr>
      </w:pPr>
    </w:p>
    <w:p w14:paraId="2DB0581A" w14:textId="77777777" w:rsidR="00B814E2" w:rsidRDefault="00B814E2" w:rsidP="00B814E2">
      <w:pPr>
        <w:rPr>
          <w:b/>
          <w:bCs/>
        </w:rPr>
      </w:pPr>
    </w:p>
    <w:p w14:paraId="2DB0581B" w14:textId="77777777" w:rsidR="00B814E2" w:rsidRDefault="00B814E2" w:rsidP="00B814E2">
      <w:pPr>
        <w:rPr>
          <w:b/>
          <w:bCs/>
        </w:rPr>
      </w:pPr>
    </w:p>
    <w:p w14:paraId="2DB0581C" w14:textId="77777777" w:rsidR="00B814E2" w:rsidRDefault="00A824F9" w:rsidP="00B814E2">
      <w:pPr>
        <w:jc w:val="center"/>
        <w:rPr>
          <w:b/>
          <w:bCs/>
        </w:rPr>
      </w:pPr>
      <w:r>
        <w:rPr>
          <w:b/>
          <w:bCs/>
        </w:rPr>
        <w:t>September 21, 2015</w:t>
      </w:r>
    </w:p>
    <w:p w14:paraId="2DB0581D" w14:textId="77777777" w:rsidR="00B814E2" w:rsidRDefault="00B814E2" w:rsidP="00B814E2"/>
    <w:p w14:paraId="2DB0581E" w14:textId="77777777" w:rsidR="00B814E2" w:rsidRDefault="00B814E2" w:rsidP="00B814E2"/>
    <w:p w14:paraId="2DB0581F" w14:textId="77777777" w:rsidR="00165225" w:rsidRDefault="00165225" w:rsidP="00B814E2">
      <w:pPr>
        <w:sectPr w:rsidR="00165225" w:rsidSect="00B814E2">
          <w:pgSz w:w="12240" w:h="15840"/>
          <w:pgMar w:top="1440" w:right="1440" w:bottom="1440" w:left="1872" w:header="720" w:footer="720" w:gutter="0"/>
          <w:cols w:space="720"/>
          <w:docGrid w:linePitch="360"/>
        </w:sectPr>
      </w:pPr>
    </w:p>
    <w:p w14:paraId="40DD5F22" w14:textId="77777777" w:rsidR="00F2182E" w:rsidRDefault="00F2182E" w:rsidP="00F2182E">
      <w:pPr>
        <w:suppressLineNumbers/>
        <w:jc w:val="center"/>
      </w:pPr>
      <w:r>
        <w:rPr>
          <w:b/>
        </w:rPr>
        <w:lastRenderedPageBreak/>
        <w:t>TABLE OF CONTENTS</w:t>
      </w:r>
    </w:p>
    <w:p w14:paraId="07976682" w14:textId="77777777" w:rsidR="00F2182E" w:rsidRDefault="00F2182E" w:rsidP="00F2182E">
      <w:pPr>
        <w:suppressLineNumbers/>
        <w:ind w:right="198"/>
      </w:pPr>
    </w:p>
    <w:p w14:paraId="564443D2" w14:textId="77777777" w:rsidR="00F2182E" w:rsidRDefault="00F2182E" w:rsidP="00F2182E">
      <w:pPr>
        <w:suppressLineNumbers/>
        <w:tabs>
          <w:tab w:val="left" w:pos="720"/>
          <w:tab w:val="left" w:pos="1440"/>
          <w:tab w:val="left" w:pos="2160"/>
          <w:tab w:val="right" w:leader="dot" w:pos="8820"/>
        </w:tabs>
        <w:ind w:right="198"/>
      </w:pPr>
      <w:r>
        <w:t>I.</w:t>
      </w:r>
      <w:r>
        <w:tab/>
        <w:t>INTRODUCTION</w:t>
      </w:r>
      <w:r>
        <w:tab/>
        <w:t>1</w:t>
      </w:r>
    </w:p>
    <w:p w14:paraId="13EAAAC8" w14:textId="77777777" w:rsidR="00F2182E" w:rsidRDefault="00F2182E" w:rsidP="00F2182E">
      <w:pPr>
        <w:suppressLineNumbers/>
        <w:tabs>
          <w:tab w:val="left" w:pos="720"/>
          <w:tab w:val="left" w:pos="1440"/>
          <w:tab w:val="left" w:pos="2160"/>
          <w:tab w:val="right" w:leader="dot" w:pos="8820"/>
        </w:tabs>
        <w:ind w:right="198"/>
      </w:pPr>
    </w:p>
    <w:p w14:paraId="2CA665D1" w14:textId="77777777" w:rsidR="00F2182E" w:rsidRDefault="00F2182E" w:rsidP="00F2182E">
      <w:pPr>
        <w:suppressLineNumbers/>
        <w:tabs>
          <w:tab w:val="left" w:pos="720"/>
          <w:tab w:val="left" w:pos="1440"/>
          <w:tab w:val="left" w:pos="2160"/>
          <w:tab w:val="right" w:leader="dot" w:pos="8820"/>
        </w:tabs>
        <w:ind w:right="198"/>
      </w:pPr>
      <w:r>
        <w:t>II.</w:t>
      </w:r>
      <w:r>
        <w:tab/>
        <w:t xml:space="preserve">SCOPE AND SUMMARY OF TESTIMONY </w:t>
      </w:r>
      <w:r>
        <w:tab/>
        <w:t>3</w:t>
      </w:r>
    </w:p>
    <w:p w14:paraId="069CCE62" w14:textId="77777777" w:rsidR="00F2182E" w:rsidRDefault="00F2182E" w:rsidP="00F2182E">
      <w:pPr>
        <w:suppressLineNumbers/>
        <w:tabs>
          <w:tab w:val="left" w:pos="720"/>
          <w:tab w:val="left" w:pos="1440"/>
          <w:tab w:val="left" w:pos="2160"/>
          <w:tab w:val="right" w:leader="dot" w:pos="8820"/>
        </w:tabs>
        <w:ind w:right="198"/>
      </w:pPr>
    </w:p>
    <w:p w14:paraId="48A635B5" w14:textId="77777777" w:rsidR="00F2182E" w:rsidRDefault="00F2182E" w:rsidP="00F2182E">
      <w:pPr>
        <w:suppressLineNumbers/>
        <w:tabs>
          <w:tab w:val="left" w:pos="720"/>
          <w:tab w:val="left" w:pos="1440"/>
          <w:tab w:val="left" w:pos="2160"/>
          <w:tab w:val="right" w:leader="dot" w:pos="8820"/>
        </w:tabs>
        <w:ind w:right="198"/>
      </w:pPr>
      <w:r>
        <w:t>III.</w:t>
      </w:r>
      <w:r>
        <w:tab/>
        <w:t>DESCRIPTION OF THE PROPOSED CROSSING CLOSURE SITE</w:t>
      </w:r>
      <w:r>
        <w:tab/>
        <w:t>3</w:t>
      </w:r>
    </w:p>
    <w:p w14:paraId="2B672BC2" w14:textId="77777777" w:rsidR="00F2182E" w:rsidRDefault="00F2182E" w:rsidP="00F2182E">
      <w:pPr>
        <w:suppressLineNumbers/>
        <w:tabs>
          <w:tab w:val="left" w:pos="720"/>
          <w:tab w:val="left" w:pos="1440"/>
          <w:tab w:val="left" w:pos="2160"/>
          <w:tab w:val="right" w:leader="dot" w:pos="8820"/>
        </w:tabs>
        <w:ind w:right="198"/>
      </w:pPr>
    </w:p>
    <w:p w14:paraId="30068480" w14:textId="77777777" w:rsidR="00F2182E" w:rsidRDefault="00F2182E" w:rsidP="00F2182E">
      <w:pPr>
        <w:suppressLineNumbers/>
        <w:tabs>
          <w:tab w:val="left" w:pos="720"/>
          <w:tab w:val="left" w:pos="1440"/>
          <w:tab w:val="left" w:pos="2160"/>
          <w:tab w:val="right" w:leader="dot" w:pos="8820"/>
        </w:tabs>
        <w:ind w:right="198"/>
      </w:pPr>
      <w:r>
        <w:t>IV.</w:t>
      </w:r>
      <w:r>
        <w:tab/>
        <w:t>DIAGNOSTIC REVIEW OF THE PROPOSED CROSSING</w:t>
      </w:r>
    </w:p>
    <w:p w14:paraId="0515DFDF" w14:textId="77777777" w:rsidR="00F2182E" w:rsidRDefault="00F2182E" w:rsidP="00F2182E">
      <w:pPr>
        <w:suppressLineNumbers/>
        <w:tabs>
          <w:tab w:val="left" w:pos="720"/>
          <w:tab w:val="left" w:pos="1440"/>
          <w:tab w:val="left" w:pos="2160"/>
          <w:tab w:val="right" w:leader="dot" w:pos="8820"/>
        </w:tabs>
        <w:ind w:right="198"/>
      </w:pPr>
      <w:r>
        <w:tab/>
        <w:t>CLOSURE SITE</w:t>
      </w:r>
      <w:r>
        <w:tab/>
        <w:t>6</w:t>
      </w:r>
    </w:p>
    <w:p w14:paraId="333A186C" w14:textId="77777777" w:rsidR="00F2182E" w:rsidRDefault="00F2182E" w:rsidP="00F2182E">
      <w:pPr>
        <w:suppressLineNumbers/>
        <w:tabs>
          <w:tab w:val="left" w:pos="720"/>
          <w:tab w:val="left" w:pos="1440"/>
          <w:tab w:val="left" w:pos="2160"/>
          <w:tab w:val="right" w:leader="dot" w:pos="8820"/>
        </w:tabs>
        <w:ind w:right="198"/>
      </w:pPr>
    </w:p>
    <w:p w14:paraId="56C7B9BB" w14:textId="77777777" w:rsidR="00F2182E" w:rsidRDefault="00F2182E" w:rsidP="00F2182E">
      <w:pPr>
        <w:suppressLineNumbers/>
        <w:tabs>
          <w:tab w:val="left" w:pos="720"/>
          <w:tab w:val="left" w:pos="1440"/>
          <w:tab w:val="left" w:pos="2160"/>
          <w:tab w:val="right" w:leader="dot" w:pos="8820"/>
        </w:tabs>
        <w:ind w:right="198"/>
      </w:pPr>
      <w:r>
        <w:t>V.</w:t>
      </w:r>
      <w:r>
        <w:tab/>
        <w:t>FACTORS CONSIDERED IN A DECISION TO CLOSE A</w:t>
      </w:r>
    </w:p>
    <w:p w14:paraId="472D143F" w14:textId="77777777" w:rsidR="00F2182E" w:rsidRDefault="00F2182E" w:rsidP="00F2182E">
      <w:pPr>
        <w:suppressLineNumbers/>
        <w:tabs>
          <w:tab w:val="left" w:pos="720"/>
          <w:tab w:val="left" w:pos="1440"/>
          <w:tab w:val="right" w:leader="dot" w:pos="8820"/>
        </w:tabs>
        <w:ind w:right="198"/>
      </w:pPr>
      <w:r>
        <w:tab/>
        <w:t>CROSSING</w:t>
      </w:r>
      <w:r>
        <w:tab/>
        <w:t>9</w:t>
      </w:r>
    </w:p>
    <w:p w14:paraId="276EA282" w14:textId="77777777" w:rsidR="00F2182E" w:rsidRDefault="00F2182E" w:rsidP="00F2182E">
      <w:pPr>
        <w:suppressLineNumbers/>
        <w:tabs>
          <w:tab w:val="left" w:pos="720"/>
          <w:tab w:val="left" w:pos="1440"/>
          <w:tab w:val="left" w:pos="2160"/>
          <w:tab w:val="right" w:leader="dot" w:pos="8820"/>
        </w:tabs>
        <w:ind w:right="198"/>
      </w:pPr>
    </w:p>
    <w:p w14:paraId="5A5D2519" w14:textId="77777777" w:rsidR="00F2182E" w:rsidRDefault="00F2182E" w:rsidP="00F2182E">
      <w:pPr>
        <w:suppressLineNumbers/>
        <w:tabs>
          <w:tab w:val="left" w:pos="720"/>
          <w:tab w:val="left" w:pos="1440"/>
          <w:tab w:val="left" w:pos="2160"/>
          <w:tab w:val="right" w:leader="dot" w:pos="8820"/>
        </w:tabs>
        <w:ind w:right="198"/>
      </w:pPr>
      <w:r>
        <w:t>VI.</w:t>
      </w:r>
      <w:r>
        <w:tab/>
        <w:t>ALTERNATIVE CROSSINGS</w:t>
      </w:r>
      <w:r>
        <w:tab/>
        <w:t>13</w:t>
      </w:r>
    </w:p>
    <w:p w14:paraId="4265220C" w14:textId="77777777" w:rsidR="00F2182E" w:rsidRDefault="00F2182E" w:rsidP="00F2182E">
      <w:pPr>
        <w:suppressLineNumbers/>
        <w:tabs>
          <w:tab w:val="left" w:pos="720"/>
          <w:tab w:val="left" w:pos="1440"/>
          <w:tab w:val="left" w:pos="2160"/>
          <w:tab w:val="right" w:leader="dot" w:pos="8820"/>
        </w:tabs>
        <w:ind w:right="198"/>
      </w:pPr>
    </w:p>
    <w:p w14:paraId="3CD80AC4" w14:textId="77777777" w:rsidR="00F2182E" w:rsidRDefault="00F2182E" w:rsidP="00F2182E">
      <w:pPr>
        <w:suppressLineNumbers/>
        <w:tabs>
          <w:tab w:val="left" w:pos="720"/>
          <w:tab w:val="left" w:pos="1440"/>
          <w:tab w:val="left" w:pos="2160"/>
          <w:tab w:val="right" w:leader="dot" w:pos="8820"/>
        </w:tabs>
        <w:ind w:right="198"/>
      </w:pPr>
      <w:r>
        <w:t>VII.</w:t>
      </w:r>
      <w:r>
        <w:tab/>
        <w:t>EFFECTS OF CROSSING CLOSURE</w:t>
      </w:r>
      <w:r>
        <w:tab/>
        <w:t>26</w:t>
      </w:r>
    </w:p>
    <w:p w14:paraId="4721C3F7" w14:textId="77777777" w:rsidR="00F2182E" w:rsidRDefault="00F2182E" w:rsidP="00F2182E">
      <w:pPr>
        <w:suppressLineNumbers/>
        <w:tabs>
          <w:tab w:val="left" w:pos="720"/>
          <w:tab w:val="left" w:pos="1440"/>
          <w:tab w:val="left" w:pos="2160"/>
          <w:tab w:val="right" w:leader="dot" w:pos="8820"/>
        </w:tabs>
        <w:ind w:right="198"/>
      </w:pPr>
    </w:p>
    <w:p w14:paraId="4099EC81" w14:textId="21C7DA5F" w:rsidR="00F2182E" w:rsidRDefault="00F2182E" w:rsidP="00F2182E">
      <w:pPr>
        <w:suppressLineNumbers/>
        <w:tabs>
          <w:tab w:val="left" w:pos="720"/>
          <w:tab w:val="left" w:pos="1440"/>
          <w:tab w:val="left" w:pos="2160"/>
          <w:tab w:val="right" w:leader="dot" w:pos="8820"/>
        </w:tabs>
        <w:ind w:right="198"/>
      </w:pPr>
      <w:r>
        <w:t>VI.</w:t>
      </w:r>
      <w:r>
        <w:tab/>
        <w:t>CROSSING SAFETY</w:t>
      </w:r>
      <w:r>
        <w:tab/>
        <w:t>27</w:t>
      </w:r>
      <w:r>
        <w:br w:type="page"/>
      </w:r>
    </w:p>
    <w:p w14:paraId="43379C70" w14:textId="77777777" w:rsidR="00F2182E" w:rsidRDefault="00F2182E" w:rsidP="00F2182E">
      <w:pPr>
        <w:suppressLineNumbers/>
        <w:tabs>
          <w:tab w:val="left" w:pos="720"/>
          <w:tab w:val="left" w:pos="1440"/>
          <w:tab w:val="left" w:pos="2160"/>
          <w:tab w:val="right" w:leader="dot" w:pos="8820"/>
        </w:tabs>
        <w:jc w:val="center"/>
        <w:rPr>
          <w:b/>
        </w:rPr>
      </w:pPr>
      <w:r w:rsidRPr="00A824F9">
        <w:rPr>
          <w:b/>
        </w:rPr>
        <w:lastRenderedPageBreak/>
        <w:t>List of Exhibits</w:t>
      </w:r>
    </w:p>
    <w:p w14:paraId="477951E6" w14:textId="77777777" w:rsidR="00F2182E" w:rsidRPr="00A824F9" w:rsidRDefault="00F2182E" w:rsidP="00F2182E">
      <w:pPr>
        <w:suppressLineNumbers/>
        <w:tabs>
          <w:tab w:val="left" w:pos="720"/>
          <w:tab w:val="left" w:pos="1440"/>
          <w:tab w:val="left" w:pos="2160"/>
          <w:tab w:val="right" w:leader="dot" w:pos="8820"/>
        </w:tabs>
        <w:jc w:val="center"/>
        <w:rPr>
          <w:b/>
        </w:rPr>
      </w:pPr>
    </w:p>
    <w:p w14:paraId="1447BCE6" w14:textId="77777777" w:rsidR="00F2182E" w:rsidRDefault="00F2182E" w:rsidP="00F2182E">
      <w:pPr>
        <w:suppressLineNumbers/>
        <w:tabs>
          <w:tab w:val="left" w:pos="720"/>
          <w:tab w:val="left" w:pos="1440"/>
          <w:tab w:val="left" w:pos="2160"/>
          <w:tab w:val="right" w:leader="dot" w:pos="8820"/>
        </w:tabs>
        <w:ind w:left="1890" w:hanging="1890"/>
      </w:pPr>
      <w:r>
        <w:t>Exhibit No. PC-2</w:t>
      </w:r>
      <w:r>
        <w:tab/>
        <w:t>USDOT “Railroad-Highway Grade Crossing Handbook” (Aug. 2007 Revised 2nd Ed.), Section III, pp. 62-72</w:t>
      </w:r>
    </w:p>
    <w:p w14:paraId="1F267CF4" w14:textId="77777777" w:rsidR="00F2182E" w:rsidRDefault="00F2182E" w:rsidP="00F2182E">
      <w:pPr>
        <w:suppressLineNumbers/>
        <w:tabs>
          <w:tab w:val="left" w:pos="720"/>
          <w:tab w:val="left" w:pos="1440"/>
          <w:tab w:val="left" w:pos="2160"/>
          <w:tab w:val="right" w:leader="dot" w:pos="8820"/>
        </w:tabs>
      </w:pPr>
    </w:p>
    <w:p w14:paraId="2294555D" w14:textId="77777777" w:rsidR="00F2182E" w:rsidRDefault="00F2182E" w:rsidP="00F2182E">
      <w:pPr>
        <w:suppressLineNumbers/>
        <w:tabs>
          <w:tab w:val="left" w:pos="720"/>
          <w:tab w:val="left" w:pos="1440"/>
          <w:tab w:val="left" w:pos="2160"/>
          <w:tab w:val="right" w:leader="dot" w:pos="8820"/>
        </w:tabs>
        <w:ind w:left="1980" w:hanging="1980"/>
      </w:pPr>
      <w:r>
        <w:t>Exhibit No. PC-3</w:t>
      </w:r>
      <w:r>
        <w:tab/>
        <w:t>Meeting Record Notes of Diagnostic Review, “County of Whatcom, WA – Valley View Rd. 096110B, Crossing Safety Assessment for Reconstruct Petition,” July 7, 2014</w:t>
      </w:r>
    </w:p>
    <w:p w14:paraId="2F9B9785" w14:textId="77777777" w:rsidR="00F2182E" w:rsidRDefault="00F2182E" w:rsidP="00F2182E">
      <w:pPr>
        <w:suppressLineNumbers/>
        <w:tabs>
          <w:tab w:val="left" w:pos="720"/>
          <w:tab w:val="left" w:pos="1440"/>
          <w:tab w:val="left" w:pos="2160"/>
          <w:tab w:val="right" w:leader="dot" w:pos="8820"/>
        </w:tabs>
        <w:ind w:left="1980" w:hanging="1980"/>
      </w:pPr>
    </w:p>
    <w:p w14:paraId="7F108EC5" w14:textId="77777777" w:rsidR="00F2182E" w:rsidRDefault="00F2182E" w:rsidP="00F2182E">
      <w:pPr>
        <w:suppressLineNumbers/>
        <w:tabs>
          <w:tab w:val="left" w:pos="720"/>
          <w:tab w:val="left" w:pos="1440"/>
          <w:tab w:val="left" w:pos="2160"/>
          <w:tab w:val="right" w:leader="dot" w:pos="8820"/>
        </w:tabs>
        <w:ind w:left="1980" w:hanging="1980"/>
      </w:pPr>
      <w:r>
        <w:t>Exhibit No. PC-4</w:t>
      </w:r>
      <w:r>
        <w:tab/>
        <w:t>RCW 81.53.020 – Grade Separation Required Where Practicable, RCW 81.53.060 - Petition for alteration of crossing — Closure of grade crossing without hearing</w:t>
      </w:r>
    </w:p>
    <w:p w14:paraId="39422A61" w14:textId="77777777" w:rsidR="00F2182E" w:rsidRDefault="00F2182E" w:rsidP="00F2182E">
      <w:pPr>
        <w:suppressLineNumbers/>
        <w:tabs>
          <w:tab w:val="left" w:pos="720"/>
          <w:tab w:val="left" w:pos="1440"/>
          <w:tab w:val="left" w:pos="2160"/>
          <w:tab w:val="right" w:leader="dot" w:pos="8820"/>
        </w:tabs>
        <w:ind w:left="1980" w:hanging="1980"/>
      </w:pPr>
    </w:p>
    <w:p w14:paraId="3A60AD2C" w14:textId="77777777" w:rsidR="00F2182E" w:rsidRDefault="00F2182E" w:rsidP="00F2182E">
      <w:pPr>
        <w:suppressLineNumbers/>
        <w:tabs>
          <w:tab w:val="left" w:pos="720"/>
          <w:tab w:val="left" w:pos="1440"/>
          <w:tab w:val="left" w:pos="2160"/>
          <w:tab w:val="right" w:leader="dot" w:pos="8820"/>
        </w:tabs>
        <w:ind w:left="1980" w:hanging="1980"/>
      </w:pPr>
      <w:r>
        <w:t>Exhibit No. PC-5</w:t>
      </w:r>
      <w:r>
        <w:tab/>
      </w:r>
      <w:bookmarkStart w:id="1" w:name="OLE_LINK66"/>
      <w:bookmarkStart w:id="2" w:name="OLE_LINK67"/>
      <w:r>
        <w:t>USDOT “Railroad-Highway Grade Crossing Handbook” (Aug. 2007 Revised 2nd Ed.), Section III,</w:t>
      </w:r>
      <w:bookmarkEnd w:id="1"/>
      <w:bookmarkEnd w:id="2"/>
      <w:r>
        <w:t xml:space="preserve"> pp. 78-82</w:t>
      </w:r>
    </w:p>
    <w:p w14:paraId="29E033F9" w14:textId="77777777" w:rsidR="00F2182E" w:rsidRDefault="00F2182E" w:rsidP="00F2182E">
      <w:pPr>
        <w:suppressLineNumbers/>
        <w:tabs>
          <w:tab w:val="left" w:pos="720"/>
          <w:tab w:val="left" w:pos="1440"/>
          <w:tab w:val="left" w:pos="2160"/>
          <w:tab w:val="right" w:leader="dot" w:pos="8820"/>
        </w:tabs>
        <w:ind w:left="1980" w:hanging="1980"/>
      </w:pPr>
    </w:p>
    <w:p w14:paraId="193699C5" w14:textId="77777777" w:rsidR="00F2182E" w:rsidRDefault="00F2182E" w:rsidP="00F2182E">
      <w:pPr>
        <w:suppressLineNumbers/>
        <w:tabs>
          <w:tab w:val="left" w:pos="720"/>
          <w:tab w:val="left" w:pos="1440"/>
          <w:tab w:val="left" w:pos="2160"/>
          <w:tab w:val="right" w:leader="dot" w:pos="8820"/>
        </w:tabs>
        <w:ind w:left="1980" w:hanging="1980"/>
      </w:pPr>
      <w:bookmarkStart w:id="3" w:name="OLE_LINK58"/>
      <w:bookmarkStart w:id="4" w:name="OLE_LINK59"/>
      <w:r>
        <w:t>Exhibit No. PC-6</w:t>
      </w:r>
      <w:r>
        <w:tab/>
        <w:t>USDOT “Guidance on Traffic Control Devices at Highway-Rail Grade Crossings (Nov. 2002), pp. 32-33</w:t>
      </w:r>
    </w:p>
    <w:bookmarkEnd w:id="3"/>
    <w:bookmarkEnd w:id="4"/>
    <w:p w14:paraId="5EB5EAE3" w14:textId="77777777" w:rsidR="00F2182E" w:rsidRDefault="00F2182E" w:rsidP="00F2182E">
      <w:pPr>
        <w:suppressLineNumbers/>
        <w:tabs>
          <w:tab w:val="left" w:pos="720"/>
          <w:tab w:val="left" w:pos="1440"/>
          <w:tab w:val="left" w:pos="2160"/>
          <w:tab w:val="right" w:leader="dot" w:pos="8820"/>
        </w:tabs>
        <w:ind w:left="1980" w:hanging="1980"/>
      </w:pPr>
    </w:p>
    <w:p w14:paraId="042E1653" w14:textId="77777777" w:rsidR="00F2182E" w:rsidRDefault="00F2182E" w:rsidP="00F2182E">
      <w:pPr>
        <w:suppressLineNumbers/>
        <w:tabs>
          <w:tab w:val="left" w:pos="720"/>
          <w:tab w:val="left" w:pos="1440"/>
          <w:tab w:val="left" w:pos="2160"/>
          <w:tab w:val="right" w:leader="dot" w:pos="8820"/>
        </w:tabs>
        <w:ind w:left="1980" w:hanging="1980"/>
      </w:pPr>
      <w:r>
        <w:t xml:space="preserve">Exhibit No. PC-7 </w:t>
      </w:r>
      <w:r>
        <w:tab/>
        <w:t>Commission orders in dockets</w:t>
      </w:r>
    </w:p>
    <w:p w14:paraId="44AE4ECC" w14:textId="77777777" w:rsidR="00F2182E" w:rsidRDefault="00F2182E" w:rsidP="00F2182E">
      <w:pPr>
        <w:suppressLineNumbers/>
        <w:tabs>
          <w:tab w:val="left" w:pos="720"/>
          <w:tab w:val="left" w:pos="1440"/>
          <w:tab w:val="left" w:pos="2160"/>
          <w:tab w:val="right" w:leader="dot" w:pos="8820"/>
        </w:tabs>
        <w:ind w:left="1980" w:hanging="1980"/>
      </w:pPr>
      <w:r>
        <w:tab/>
      </w:r>
      <w:r>
        <w:tab/>
      </w:r>
      <w:r>
        <w:tab/>
        <w:t xml:space="preserve">TR-940282 – </w:t>
      </w:r>
      <w:r w:rsidRPr="006B5CDB">
        <w:rPr>
          <w:i/>
        </w:rPr>
        <w:t>BNSF v. Skagit County</w:t>
      </w:r>
      <w:r>
        <w:t xml:space="preserve"> (Boe Rd./Green Rd.)</w:t>
      </w:r>
    </w:p>
    <w:p w14:paraId="29FDC356" w14:textId="77777777" w:rsidR="00F2182E" w:rsidRDefault="00F2182E" w:rsidP="00F2182E">
      <w:pPr>
        <w:suppressLineNumbers/>
        <w:tabs>
          <w:tab w:val="left" w:pos="720"/>
          <w:tab w:val="left" w:pos="1440"/>
          <w:tab w:val="left" w:pos="2160"/>
          <w:tab w:val="right" w:leader="dot" w:pos="8820"/>
        </w:tabs>
        <w:ind w:left="1980" w:hanging="1980"/>
      </w:pPr>
      <w:r>
        <w:tab/>
      </w:r>
      <w:r>
        <w:tab/>
      </w:r>
      <w:r>
        <w:tab/>
        <w:t xml:space="preserve">TR-940330 – </w:t>
      </w:r>
      <w:r w:rsidRPr="006B5CDB">
        <w:rPr>
          <w:i/>
        </w:rPr>
        <w:t>BNSF v. City of Ferndale</w:t>
      </w:r>
      <w:r>
        <w:t xml:space="preserve"> (Thornton Rd.)</w:t>
      </w:r>
    </w:p>
    <w:p w14:paraId="37DFEC02" w14:textId="77777777" w:rsidR="00F2182E" w:rsidRDefault="00F2182E" w:rsidP="00F2182E">
      <w:pPr>
        <w:suppressLineNumbers/>
        <w:tabs>
          <w:tab w:val="left" w:pos="720"/>
          <w:tab w:val="left" w:pos="1440"/>
          <w:tab w:val="left" w:pos="2160"/>
          <w:tab w:val="right" w:leader="dot" w:pos="8820"/>
        </w:tabs>
        <w:ind w:left="1980" w:hanging="1980"/>
      </w:pPr>
      <w:r>
        <w:tab/>
      </w:r>
      <w:r>
        <w:tab/>
      </w:r>
      <w:r>
        <w:tab/>
        <w:t xml:space="preserve">TR-010194 – </w:t>
      </w:r>
      <w:r w:rsidRPr="006B5CDB">
        <w:rPr>
          <w:i/>
        </w:rPr>
        <w:t>BNSF v. Snohomish County</w:t>
      </w:r>
      <w:r>
        <w:t xml:space="preserve"> (156th St. NE)</w:t>
      </w:r>
    </w:p>
    <w:p w14:paraId="7D79615F" w14:textId="77777777" w:rsidR="00F2182E" w:rsidRDefault="00F2182E" w:rsidP="00F2182E">
      <w:pPr>
        <w:suppressLineNumbers/>
        <w:tabs>
          <w:tab w:val="left" w:pos="720"/>
          <w:tab w:val="left" w:pos="1440"/>
          <w:tab w:val="left" w:pos="2160"/>
          <w:tab w:val="right" w:leader="dot" w:pos="8820"/>
        </w:tabs>
        <w:ind w:left="1980" w:hanging="1980"/>
      </w:pPr>
      <w:r>
        <w:tab/>
      </w:r>
      <w:r>
        <w:tab/>
      </w:r>
      <w:r>
        <w:tab/>
        <w:t xml:space="preserve">TR-070696 – </w:t>
      </w:r>
      <w:r w:rsidRPr="006B5CDB">
        <w:rPr>
          <w:i/>
        </w:rPr>
        <w:t>BNSF v. City of Mount Vernon</w:t>
      </w:r>
      <w:r>
        <w:t xml:space="preserve"> (Hickox Rd.)</w:t>
      </w:r>
    </w:p>
    <w:p w14:paraId="21B5F4B2" w14:textId="77777777" w:rsidR="00F2182E" w:rsidRDefault="00F2182E" w:rsidP="00F2182E">
      <w:pPr>
        <w:suppressLineNumbers/>
        <w:tabs>
          <w:tab w:val="left" w:pos="720"/>
          <w:tab w:val="left" w:pos="1440"/>
          <w:tab w:val="left" w:pos="2160"/>
          <w:tab w:val="right" w:leader="dot" w:pos="8820"/>
        </w:tabs>
        <w:ind w:left="1980" w:hanging="1980"/>
      </w:pPr>
      <w:r>
        <w:tab/>
      </w:r>
      <w:r>
        <w:tab/>
      </w:r>
      <w:r>
        <w:tab/>
        <w:t xml:space="preserve">TR-090121 – </w:t>
      </w:r>
      <w:r w:rsidRPr="006B5CDB">
        <w:rPr>
          <w:i/>
        </w:rPr>
        <w:t>BNSF v. Snohomish County</w:t>
      </w:r>
      <w:r>
        <w:t xml:space="preserve"> (Logen Rd.)</w:t>
      </w:r>
    </w:p>
    <w:p w14:paraId="0400FBE2" w14:textId="3D2042C1" w:rsidR="00F2182E" w:rsidRDefault="00F2182E" w:rsidP="00F2182E">
      <w:pPr>
        <w:suppressLineNumbers/>
        <w:tabs>
          <w:tab w:val="left" w:pos="720"/>
          <w:tab w:val="left" w:pos="1440"/>
          <w:tab w:val="left" w:pos="2160"/>
          <w:tab w:val="right" w:leader="dot" w:pos="8820"/>
        </w:tabs>
        <w:ind w:left="1980" w:hanging="1980"/>
      </w:pPr>
      <w:r>
        <w:tab/>
      </w:r>
      <w:r>
        <w:tab/>
      </w:r>
      <w:r>
        <w:tab/>
        <w:t xml:space="preserve">TR-140382/TR-140383 – </w:t>
      </w:r>
      <w:r w:rsidRPr="006B5CDB">
        <w:rPr>
          <w:i/>
        </w:rPr>
        <w:t>BNSF v. Yakima County</w:t>
      </w:r>
      <w:r>
        <w:t xml:space="preserve"> (Barnhart Rd./N. Stevens Rd.)</w:t>
      </w:r>
    </w:p>
    <w:p w14:paraId="34CBB26B" w14:textId="77777777" w:rsidR="00F2182E" w:rsidRDefault="00F2182E" w:rsidP="00F2182E">
      <w:pPr>
        <w:suppressLineNumbers/>
        <w:tabs>
          <w:tab w:val="left" w:pos="720"/>
          <w:tab w:val="left" w:pos="1440"/>
          <w:tab w:val="left" w:pos="2160"/>
          <w:tab w:val="right" w:leader="dot" w:pos="8820"/>
        </w:tabs>
        <w:ind w:left="1980" w:hanging="1980"/>
      </w:pPr>
    </w:p>
    <w:p w14:paraId="058877E2" w14:textId="59B87B14" w:rsidR="00F2182E" w:rsidRDefault="00F2182E" w:rsidP="00F2182E">
      <w:pPr>
        <w:suppressLineNumbers/>
        <w:tabs>
          <w:tab w:val="left" w:pos="720"/>
          <w:tab w:val="left" w:pos="1440"/>
          <w:tab w:val="left" w:pos="2160"/>
          <w:tab w:val="right" w:leader="dot" w:pos="8820"/>
        </w:tabs>
        <w:ind w:left="1980" w:hanging="1980"/>
      </w:pPr>
      <w:bookmarkStart w:id="5" w:name="OLE_LINK62"/>
      <w:bookmarkStart w:id="6" w:name="OLE_LINK63"/>
      <w:r>
        <w:t>Exhibit No. PC-8</w:t>
      </w:r>
      <w:r>
        <w:tab/>
        <w:t>Photo of the Ham Road crossing from the Commission’s crossing inventory</w:t>
      </w:r>
    </w:p>
    <w:bookmarkEnd w:id="5"/>
    <w:bookmarkEnd w:id="6"/>
    <w:p w14:paraId="4740682B" w14:textId="77777777" w:rsidR="00F2182E" w:rsidRDefault="00F2182E" w:rsidP="00F2182E">
      <w:pPr>
        <w:suppressLineNumbers/>
        <w:tabs>
          <w:tab w:val="left" w:pos="720"/>
          <w:tab w:val="left" w:pos="1440"/>
          <w:tab w:val="left" w:pos="2160"/>
          <w:tab w:val="right" w:leader="dot" w:pos="8820"/>
        </w:tabs>
        <w:ind w:left="1980" w:hanging="1980"/>
      </w:pPr>
    </w:p>
    <w:p w14:paraId="648288B3" w14:textId="750CC028" w:rsidR="00F2182E" w:rsidRDefault="00F2182E" w:rsidP="00F2182E">
      <w:pPr>
        <w:suppressLineNumbers/>
        <w:tabs>
          <w:tab w:val="left" w:pos="720"/>
          <w:tab w:val="left" w:pos="1440"/>
          <w:tab w:val="left" w:pos="2160"/>
          <w:tab w:val="right" w:leader="dot" w:pos="8820"/>
        </w:tabs>
        <w:ind w:left="1980" w:hanging="1980"/>
        <w:sectPr w:rsidR="00F2182E" w:rsidSect="00165225">
          <w:footerReference w:type="default" r:id="rId10"/>
          <w:pgSz w:w="12240" w:h="15840" w:code="1"/>
          <w:pgMar w:top="1440" w:right="1440" w:bottom="1440" w:left="1872" w:header="720" w:footer="720" w:gutter="0"/>
          <w:lnNumType w:countBy="1"/>
          <w:pgNumType w:fmt="lowerRoman" w:start="1"/>
          <w:cols w:space="720"/>
          <w:docGrid w:linePitch="360"/>
        </w:sectPr>
      </w:pPr>
      <w:r>
        <w:t>Exhibit No. PC-9</w:t>
      </w:r>
      <w:r>
        <w:tab/>
        <w:t>USDOT “Railroad-Highway Grade Crossing Handbook” (Aug. 2007 Revised 2nd Ed.), Section III,</w:t>
      </w:r>
      <w:r w:rsidRPr="001C37CD">
        <w:t xml:space="preserve"> </w:t>
      </w:r>
      <w:r>
        <w:t>Table 32</w:t>
      </w:r>
      <w:r w:rsidR="009867CD">
        <w:t xml:space="preserve"> - </w:t>
      </w:r>
      <w:r w:rsidRPr="001C37CD">
        <w:t>Sight Distances for Combinations of Highway Vehicle and Train Speeds, US Customary</w:t>
      </w:r>
    </w:p>
    <w:p w14:paraId="7EC33981" w14:textId="77777777" w:rsidR="00F2182E" w:rsidRDefault="00F2182E" w:rsidP="00F2182E">
      <w:pPr>
        <w:spacing w:line="480" w:lineRule="auto"/>
        <w:jc w:val="center"/>
        <w:rPr>
          <w:b/>
        </w:rPr>
      </w:pPr>
      <w:r>
        <w:rPr>
          <w:b/>
        </w:rPr>
        <w:t>I.</w:t>
      </w:r>
      <w:r>
        <w:rPr>
          <w:b/>
        </w:rPr>
        <w:tab/>
        <w:t>INTRODUCTION</w:t>
      </w:r>
    </w:p>
    <w:p w14:paraId="2281FB15" w14:textId="77777777" w:rsidR="00F2182E" w:rsidRDefault="00F2182E" w:rsidP="00F2182E">
      <w:pPr>
        <w:spacing w:line="480" w:lineRule="auto"/>
        <w:rPr>
          <w:b/>
        </w:rPr>
      </w:pPr>
    </w:p>
    <w:p w14:paraId="6F8A19C9" w14:textId="77777777" w:rsidR="00F2182E" w:rsidRDefault="00F2182E" w:rsidP="00F2182E">
      <w:pPr>
        <w:spacing w:line="480" w:lineRule="auto"/>
      </w:pPr>
      <w:r>
        <w:rPr>
          <w:b/>
        </w:rPr>
        <w:t>Q.</w:t>
      </w:r>
      <w:r>
        <w:rPr>
          <w:b/>
        </w:rPr>
        <w:tab/>
        <w:t xml:space="preserve">Please state your name and business address.  </w:t>
      </w:r>
    </w:p>
    <w:p w14:paraId="200C26F6" w14:textId="77777777" w:rsidR="00F2182E" w:rsidRDefault="00F2182E" w:rsidP="00F2182E">
      <w:pPr>
        <w:spacing w:line="480" w:lineRule="auto"/>
        <w:ind w:left="720" w:hanging="720"/>
      </w:pPr>
      <w:r>
        <w:t>A.</w:t>
      </w:r>
      <w:r>
        <w:tab/>
        <w:t>My name is Paul Curl.  My business address is 1300 S. Evergreen Park Drive S.W., P.O. Box 47250, Olympia, WA  98504.</w:t>
      </w:r>
    </w:p>
    <w:p w14:paraId="0D3F776C" w14:textId="77777777" w:rsidR="00F2182E" w:rsidRDefault="00F2182E" w:rsidP="00F2182E">
      <w:pPr>
        <w:spacing w:line="480" w:lineRule="auto"/>
        <w:ind w:left="720" w:hanging="720"/>
      </w:pPr>
    </w:p>
    <w:p w14:paraId="56D52BB8" w14:textId="77777777" w:rsidR="00F2182E" w:rsidRDefault="00F2182E" w:rsidP="00F2182E">
      <w:pPr>
        <w:spacing w:line="480" w:lineRule="auto"/>
        <w:ind w:left="720" w:hanging="720"/>
      </w:pPr>
      <w:r>
        <w:rPr>
          <w:b/>
        </w:rPr>
        <w:t>Q.</w:t>
      </w:r>
      <w:r>
        <w:rPr>
          <w:b/>
        </w:rPr>
        <w:tab/>
        <w:t xml:space="preserve">By whom are you employed and in what capacity?  </w:t>
      </w:r>
    </w:p>
    <w:p w14:paraId="4AFB289B" w14:textId="77777777" w:rsidR="00F2182E" w:rsidRDefault="00F2182E" w:rsidP="00F2182E">
      <w:pPr>
        <w:spacing w:line="480" w:lineRule="auto"/>
        <w:ind w:left="720" w:hanging="720"/>
      </w:pPr>
      <w:r>
        <w:t>A.</w:t>
      </w:r>
      <w:r>
        <w:tab/>
        <w:t xml:space="preserve">I have worked at the Washington Utilities and Transportation Commission (Commission) for about 40 years.  From May 1974 to June 1986, I worked in a number of positions in the Financial Services Office, including nine years as Chief Financial Officer.  In June 1986, I was appointed to the position of Executive Director/Commission Secretary, which encompassed the duties of chief operating officer and general manager. </w:t>
      </w:r>
    </w:p>
    <w:p w14:paraId="20519854" w14:textId="77777777" w:rsidR="00F2182E" w:rsidRDefault="00F2182E" w:rsidP="00F2182E">
      <w:pPr>
        <w:spacing w:line="480" w:lineRule="auto"/>
        <w:ind w:left="720" w:hanging="720"/>
      </w:pPr>
      <w:r>
        <w:tab/>
      </w:r>
      <w:r>
        <w:tab/>
        <w:t>In September 1993, I became the Transportation Division Director, where I stayed until my official retirement in 2002.  From 2002 to 2012, I worked part-time at the Commission as a policy specialist, focusing my efforts primarily in the Safety and Consumer Protection Division.  In May 2012, I left the Commission but returned part-time in May 2014.  Since May 2014, I have worked exclusively in Rail Safety.</w:t>
      </w:r>
    </w:p>
    <w:p w14:paraId="754D9612" w14:textId="77777777" w:rsidR="00F2182E" w:rsidRDefault="00F2182E" w:rsidP="00F2182E">
      <w:pPr>
        <w:spacing w:line="480" w:lineRule="auto"/>
        <w:ind w:left="720" w:hanging="720"/>
      </w:pPr>
    </w:p>
    <w:p w14:paraId="3C831C49" w14:textId="77777777" w:rsidR="00F2182E" w:rsidRPr="00DE7463" w:rsidRDefault="00F2182E" w:rsidP="00F2182E">
      <w:pPr>
        <w:spacing w:line="480" w:lineRule="auto"/>
        <w:ind w:left="720" w:hanging="720"/>
        <w:rPr>
          <w:b/>
        </w:rPr>
      </w:pPr>
      <w:r w:rsidRPr="00DE7463">
        <w:rPr>
          <w:b/>
        </w:rPr>
        <w:t>Q.</w:t>
      </w:r>
      <w:r>
        <w:rPr>
          <w:b/>
        </w:rPr>
        <w:tab/>
      </w:r>
      <w:r w:rsidRPr="00DE7463">
        <w:rPr>
          <w:b/>
        </w:rPr>
        <w:t xml:space="preserve">You were the Transportation Division Director for nine years. </w:t>
      </w:r>
      <w:r>
        <w:rPr>
          <w:b/>
        </w:rPr>
        <w:t xml:space="preserve"> </w:t>
      </w:r>
      <w:r w:rsidRPr="00DE7463">
        <w:rPr>
          <w:b/>
        </w:rPr>
        <w:t>What were your duties in that position as they apply to railroad safety?</w:t>
      </w:r>
    </w:p>
    <w:p w14:paraId="0CE0FE28" w14:textId="77777777" w:rsidR="00F2182E" w:rsidRDefault="00F2182E" w:rsidP="00F2182E">
      <w:pPr>
        <w:spacing w:line="480" w:lineRule="auto"/>
        <w:ind w:left="720" w:hanging="720"/>
      </w:pPr>
      <w:r>
        <w:t>A.</w:t>
      </w:r>
      <w:r>
        <w:tab/>
        <w:t>One of my direct reports was the Assistant Director for Railroad Safety.  I was responsible for overall management of the program.  This included setting new policies and reviewing and revising existing policies to ensure we were operating a program that provided the safest environment possible for the railroads and the general public.  I participated in every major decision related to staff’s position on new crossings, modification to existing crossings, and crossing closures.</w:t>
      </w:r>
    </w:p>
    <w:p w14:paraId="2E82EBA5" w14:textId="77777777" w:rsidR="00F2182E" w:rsidRPr="00440A69" w:rsidRDefault="00F2182E" w:rsidP="00F2182E">
      <w:pPr>
        <w:spacing w:line="480" w:lineRule="auto"/>
        <w:ind w:left="720" w:hanging="720"/>
      </w:pPr>
      <w:r w:rsidRPr="00440A69">
        <w:t xml:space="preserve"> </w:t>
      </w:r>
    </w:p>
    <w:p w14:paraId="6F96EBBC" w14:textId="77777777" w:rsidR="00F2182E" w:rsidRDefault="00F2182E" w:rsidP="00F2182E">
      <w:pPr>
        <w:spacing w:line="480" w:lineRule="auto"/>
        <w:ind w:left="720" w:hanging="720"/>
      </w:pPr>
      <w:r>
        <w:rPr>
          <w:b/>
        </w:rPr>
        <w:t>Q.</w:t>
      </w:r>
      <w:r>
        <w:rPr>
          <w:b/>
        </w:rPr>
        <w:tab/>
        <w:t>You</w:t>
      </w:r>
      <w:r w:rsidRPr="00DE7463">
        <w:rPr>
          <w:b/>
        </w:rPr>
        <w:t xml:space="preserve"> worked p</w:t>
      </w:r>
      <w:r>
        <w:rPr>
          <w:b/>
        </w:rPr>
        <w:t>art-time at the Commission from</w:t>
      </w:r>
      <w:r w:rsidRPr="00DE7463">
        <w:rPr>
          <w:b/>
        </w:rPr>
        <w:t xml:space="preserve"> 2002 </w:t>
      </w:r>
      <w:r>
        <w:rPr>
          <w:b/>
        </w:rPr>
        <w:t xml:space="preserve">to 2012 </w:t>
      </w:r>
      <w:r w:rsidRPr="00DE7463">
        <w:rPr>
          <w:b/>
        </w:rPr>
        <w:t xml:space="preserve">in the Safety and Consumer Protection Division. </w:t>
      </w:r>
      <w:r>
        <w:rPr>
          <w:b/>
        </w:rPr>
        <w:t xml:space="preserve"> How did</w:t>
      </w:r>
      <w:r w:rsidRPr="00DE7463">
        <w:rPr>
          <w:b/>
        </w:rPr>
        <w:t xml:space="preserve"> yo</w:t>
      </w:r>
      <w:r>
        <w:rPr>
          <w:b/>
        </w:rPr>
        <w:t>ur duties during this time relate to railroad safety?</w:t>
      </w:r>
    </w:p>
    <w:p w14:paraId="0BDE807D" w14:textId="77777777" w:rsidR="00F2182E" w:rsidRDefault="00F2182E" w:rsidP="00F2182E">
      <w:pPr>
        <w:spacing w:line="480" w:lineRule="auto"/>
        <w:ind w:left="720" w:hanging="720"/>
      </w:pPr>
      <w:r>
        <w:t>A.</w:t>
      </w:r>
      <w:r>
        <w:tab/>
        <w:t>My work in railroad safety involved a mix of field work and policy work.  In partnership with our crossing safety specialist and safety inspectors in various disciplines, I conducted field visits to existing and potential crossing locations, high pedestrian traffic areas, and any other area that affected the safety of the railroad or the general public.  I reviewed the conditions at the area and made recommendations for changes to improve safety.  My policy work included policy development and analysis at the direction of the Director of Safety and Consumer Protection and the Assistant Director for Transportation Safety.  Policy development generally involved research, analysis, and writing of existing or potential state law, Commission rules or orders, or other materials that related to how we regulate railroad safety.</w:t>
      </w:r>
    </w:p>
    <w:p w14:paraId="71F3F22E" w14:textId="77777777" w:rsidR="00F2182E" w:rsidRDefault="00F2182E" w:rsidP="00F2182E">
      <w:pPr>
        <w:spacing w:line="480" w:lineRule="auto"/>
        <w:ind w:left="720" w:hanging="720"/>
      </w:pPr>
    </w:p>
    <w:p w14:paraId="369EC672" w14:textId="77777777" w:rsidR="00F2182E" w:rsidRDefault="00F2182E" w:rsidP="00F2182E">
      <w:pPr>
        <w:spacing w:line="480" w:lineRule="auto"/>
        <w:ind w:left="720" w:hanging="720"/>
        <w:rPr>
          <w:b/>
        </w:rPr>
      </w:pPr>
      <w:r>
        <w:rPr>
          <w:b/>
        </w:rPr>
        <w:t>Q.        Are your duties substantially different in Rail Safety since returning to the Commission in 2014?</w:t>
      </w:r>
    </w:p>
    <w:p w14:paraId="042FE773" w14:textId="77777777" w:rsidR="00F2182E" w:rsidRPr="001F0820" w:rsidRDefault="00F2182E" w:rsidP="00F2182E">
      <w:pPr>
        <w:spacing w:line="480" w:lineRule="auto"/>
        <w:ind w:left="720" w:hanging="720"/>
      </w:pPr>
      <w:r>
        <w:t>A.         No.</w:t>
      </w:r>
    </w:p>
    <w:p w14:paraId="3CCEC6B3" w14:textId="77777777" w:rsidR="00F2182E" w:rsidRDefault="00F2182E" w:rsidP="00F2182E">
      <w:pPr>
        <w:spacing w:line="480" w:lineRule="auto"/>
        <w:ind w:left="720" w:hanging="720"/>
      </w:pPr>
    </w:p>
    <w:p w14:paraId="63A9830A" w14:textId="77777777" w:rsidR="00F2182E" w:rsidRDefault="00F2182E" w:rsidP="00F2182E">
      <w:pPr>
        <w:spacing w:line="480" w:lineRule="auto"/>
        <w:jc w:val="center"/>
      </w:pPr>
      <w:r>
        <w:rPr>
          <w:b/>
        </w:rPr>
        <w:t>II.</w:t>
      </w:r>
      <w:r>
        <w:rPr>
          <w:b/>
        </w:rPr>
        <w:tab/>
        <w:t>SCOPE AND SUMMARY OF TESTIMONY</w:t>
      </w:r>
    </w:p>
    <w:p w14:paraId="7914F171" w14:textId="77777777" w:rsidR="00F2182E" w:rsidRDefault="00F2182E" w:rsidP="00F2182E">
      <w:pPr>
        <w:spacing w:line="480" w:lineRule="auto"/>
        <w:ind w:left="720" w:hanging="720"/>
      </w:pPr>
    </w:p>
    <w:p w14:paraId="337F81F3" w14:textId="77777777" w:rsidR="00F2182E" w:rsidRPr="000E74C6" w:rsidRDefault="00F2182E" w:rsidP="00F2182E">
      <w:pPr>
        <w:spacing w:line="480" w:lineRule="auto"/>
        <w:rPr>
          <w:b/>
        </w:rPr>
      </w:pPr>
      <w:r>
        <w:rPr>
          <w:b/>
        </w:rPr>
        <w:t>Q.</w:t>
      </w:r>
      <w:r>
        <w:rPr>
          <w:b/>
        </w:rPr>
        <w:tab/>
      </w:r>
      <w:r w:rsidRPr="000E74C6">
        <w:rPr>
          <w:b/>
        </w:rPr>
        <w:t>What is the purpose of your testimony?</w:t>
      </w:r>
    </w:p>
    <w:p w14:paraId="3DA91188" w14:textId="77777777" w:rsidR="00F2182E" w:rsidRPr="00440A69" w:rsidRDefault="00F2182E" w:rsidP="00F2182E">
      <w:pPr>
        <w:spacing w:line="480" w:lineRule="auto"/>
        <w:ind w:left="720" w:hanging="720"/>
      </w:pPr>
      <w:r w:rsidRPr="00440A69">
        <w:t>A.</w:t>
      </w:r>
      <w:r>
        <w:tab/>
      </w:r>
      <w:r w:rsidRPr="00440A69">
        <w:t xml:space="preserve">The purpose of my testimony is to make a recommendation on the </w:t>
      </w:r>
      <w:r>
        <w:t>petition filed by BNSF Railway Company (BNSF or Company) in this docket</w:t>
      </w:r>
      <w:r w:rsidRPr="00440A69">
        <w:t xml:space="preserve">. </w:t>
      </w:r>
    </w:p>
    <w:p w14:paraId="1A126879" w14:textId="77777777" w:rsidR="00F2182E" w:rsidRDefault="00F2182E" w:rsidP="00F2182E">
      <w:pPr>
        <w:spacing w:line="480" w:lineRule="auto"/>
        <w:ind w:left="720" w:hanging="720"/>
      </w:pPr>
    </w:p>
    <w:p w14:paraId="4F3EAA2C" w14:textId="77777777" w:rsidR="00F2182E" w:rsidRPr="000E74C6" w:rsidRDefault="00F2182E" w:rsidP="00F2182E">
      <w:pPr>
        <w:spacing w:line="480" w:lineRule="auto"/>
        <w:ind w:left="720" w:hanging="720"/>
        <w:rPr>
          <w:b/>
        </w:rPr>
      </w:pPr>
      <w:r w:rsidRPr="000E74C6">
        <w:rPr>
          <w:b/>
        </w:rPr>
        <w:t>Q.</w:t>
      </w:r>
      <w:r w:rsidRPr="000E74C6">
        <w:rPr>
          <w:b/>
        </w:rPr>
        <w:tab/>
        <w:t>Would you please summarize your recommendation?</w:t>
      </w:r>
    </w:p>
    <w:p w14:paraId="32132703" w14:textId="77777777" w:rsidR="00F2182E" w:rsidRDefault="00F2182E" w:rsidP="00F2182E">
      <w:pPr>
        <w:spacing w:line="480" w:lineRule="auto"/>
        <w:ind w:left="720" w:hanging="720"/>
      </w:pPr>
      <w:r>
        <w:t>A.</w:t>
      </w:r>
      <w:r>
        <w:tab/>
        <w:t>I recommend that BNSF’s petition be granted.</w:t>
      </w:r>
    </w:p>
    <w:p w14:paraId="23CC6D71" w14:textId="77777777" w:rsidR="00F2182E" w:rsidRDefault="00F2182E" w:rsidP="00F2182E">
      <w:pPr>
        <w:spacing w:line="480" w:lineRule="auto"/>
        <w:ind w:left="720" w:hanging="720"/>
      </w:pPr>
    </w:p>
    <w:p w14:paraId="748F493C" w14:textId="77777777" w:rsidR="00F2182E" w:rsidRPr="00C15A68" w:rsidRDefault="00F2182E" w:rsidP="00F2182E">
      <w:pPr>
        <w:spacing w:line="480" w:lineRule="auto"/>
        <w:jc w:val="center"/>
        <w:rPr>
          <w:b/>
        </w:rPr>
      </w:pPr>
      <w:r>
        <w:rPr>
          <w:b/>
        </w:rPr>
        <w:t>III.</w:t>
      </w:r>
      <w:r>
        <w:rPr>
          <w:b/>
        </w:rPr>
        <w:tab/>
      </w:r>
      <w:r w:rsidRPr="00C15A68">
        <w:rPr>
          <w:b/>
        </w:rPr>
        <w:t>DESCRIPTION OF THE PROPOSED CROSSING</w:t>
      </w:r>
      <w:r>
        <w:rPr>
          <w:b/>
        </w:rPr>
        <w:t xml:space="preserve"> CLOSURE</w:t>
      </w:r>
      <w:r w:rsidRPr="00C15A68">
        <w:rPr>
          <w:b/>
        </w:rPr>
        <w:t xml:space="preserve"> SITE</w:t>
      </w:r>
    </w:p>
    <w:p w14:paraId="37F9840D" w14:textId="77777777" w:rsidR="00F2182E" w:rsidRDefault="00F2182E" w:rsidP="00F2182E">
      <w:pPr>
        <w:spacing w:line="480" w:lineRule="auto"/>
        <w:ind w:left="720" w:hanging="720"/>
      </w:pPr>
    </w:p>
    <w:p w14:paraId="7A4BA6EF" w14:textId="77777777" w:rsidR="00F2182E" w:rsidRPr="00AF6184" w:rsidRDefault="00F2182E" w:rsidP="00F2182E">
      <w:pPr>
        <w:spacing w:line="480" w:lineRule="auto"/>
        <w:ind w:left="720" w:hanging="720"/>
        <w:rPr>
          <w:b/>
        </w:rPr>
      </w:pPr>
      <w:r w:rsidRPr="00AF6184">
        <w:rPr>
          <w:b/>
        </w:rPr>
        <w:t>Q.</w:t>
      </w:r>
      <w:r w:rsidRPr="00AF6184">
        <w:rPr>
          <w:b/>
        </w:rPr>
        <w:tab/>
        <w:t xml:space="preserve">Have you reviewed </w:t>
      </w:r>
      <w:r>
        <w:rPr>
          <w:b/>
        </w:rPr>
        <w:t>BNSF’s</w:t>
      </w:r>
      <w:r w:rsidRPr="00AF6184">
        <w:rPr>
          <w:b/>
        </w:rPr>
        <w:t xml:space="preserve"> petition, pre-filed testimony and supplemental </w:t>
      </w:r>
      <w:r>
        <w:rPr>
          <w:b/>
        </w:rPr>
        <w:t xml:space="preserve">pre-filed </w:t>
      </w:r>
      <w:r w:rsidRPr="00AF6184">
        <w:rPr>
          <w:b/>
        </w:rPr>
        <w:t xml:space="preserve">testimony filed </w:t>
      </w:r>
      <w:r>
        <w:rPr>
          <w:b/>
        </w:rPr>
        <w:t>in this case</w:t>
      </w:r>
      <w:r w:rsidRPr="00AF6184">
        <w:rPr>
          <w:b/>
        </w:rPr>
        <w:t xml:space="preserve">? </w:t>
      </w:r>
    </w:p>
    <w:p w14:paraId="43501237" w14:textId="77777777" w:rsidR="00F2182E" w:rsidRDefault="00F2182E" w:rsidP="00F2182E">
      <w:pPr>
        <w:spacing w:line="480" w:lineRule="auto"/>
        <w:ind w:left="720" w:hanging="720"/>
      </w:pPr>
      <w:r>
        <w:t>A.</w:t>
      </w:r>
      <w:r>
        <w:tab/>
        <w:t xml:space="preserve">Yes. </w:t>
      </w:r>
    </w:p>
    <w:p w14:paraId="71D79754" w14:textId="77777777" w:rsidR="00F2182E" w:rsidRDefault="00F2182E" w:rsidP="00F2182E">
      <w:pPr>
        <w:spacing w:line="480" w:lineRule="auto"/>
        <w:ind w:left="720" w:hanging="720"/>
      </w:pPr>
    </w:p>
    <w:p w14:paraId="76D55910" w14:textId="77777777" w:rsidR="00F2182E" w:rsidRPr="00AF6184" w:rsidRDefault="00F2182E" w:rsidP="00F2182E">
      <w:pPr>
        <w:spacing w:line="480" w:lineRule="auto"/>
        <w:ind w:left="720" w:hanging="720"/>
        <w:rPr>
          <w:b/>
        </w:rPr>
      </w:pPr>
      <w:r w:rsidRPr="00AF6184">
        <w:rPr>
          <w:b/>
        </w:rPr>
        <w:t>Q.</w:t>
      </w:r>
      <w:r w:rsidRPr="00AF6184">
        <w:rPr>
          <w:b/>
        </w:rPr>
        <w:tab/>
        <w:t>When was the pre-filed testimony filed with the Commission?</w:t>
      </w:r>
    </w:p>
    <w:p w14:paraId="71C6BC36" w14:textId="77777777" w:rsidR="00F2182E" w:rsidRDefault="00F2182E" w:rsidP="00F2182E">
      <w:pPr>
        <w:spacing w:line="480" w:lineRule="auto"/>
        <w:ind w:left="720" w:hanging="720"/>
      </w:pPr>
      <w:r>
        <w:t>A.</w:t>
      </w:r>
      <w:r>
        <w:tab/>
        <w:t>August 7, 2015.</w:t>
      </w:r>
    </w:p>
    <w:p w14:paraId="702F5821" w14:textId="77777777" w:rsidR="00F2182E" w:rsidRDefault="00F2182E" w:rsidP="00F2182E">
      <w:pPr>
        <w:spacing w:line="480" w:lineRule="auto"/>
        <w:ind w:left="720" w:hanging="720"/>
        <w:rPr>
          <w:b/>
        </w:rPr>
      </w:pPr>
    </w:p>
    <w:p w14:paraId="6354D535" w14:textId="77777777" w:rsidR="00F2182E" w:rsidRPr="00AF6184" w:rsidRDefault="00F2182E" w:rsidP="00F2182E">
      <w:pPr>
        <w:spacing w:line="480" w:lineRule="auto"/>
        <w:ind w:left="720" w:hanging="720"/>
        <w:rPr>
          <w:b/>
        </w:rPr>
      </w:pPr>
      <w:r w:rsidRPr="00AF6184">
        <w:rPr>
          <w:b/>
        </w:rPr>
        <w:t>Q.</w:t>
      </w:r>
      <w:r w:rsidRPr="00AF6184">
        <w:rPr>
          <w:b/>
        </w:rPr>
        <w:tab/>
        <w:t>When was the supplemental pre-filed testimony filed with the Commission?</w:t>
      </w:r>
    </w:p>
    <w:p w14:paraId="48844FC2" w14:textId="77777777" w:rsidR="00F2182E" w:rsidRDefault="00F2182E" w:rsidP="00F2182E">
      <w:pPr>
        <w:spacing w:line="480" w:lineRule="auto"/>
        <w:ind w:left="720" w:hanging="720"/>
      </w:pPr>
      <w:r>
        <w:t>A.</w:t>
      </w:r>
      <w:r>
        <w:tab/>
        <w:t>September 15, 2015.</w:t>
      </w:r>
    </w:p>
    <w:p w14:paraId="16F4A8D6" w14:textId="77777777" w:rsidR="00F2182E" w:rsidRDefault="00F2182E" w:rsidP="00F2182E">
      <w:pPr>
        <w:spacing w:line="480" w:lineRule="auto"/>
        <w:ind w:left="720" w:hanging="720"/>
      </w:pPr>
    </w:p>
    <w:p w14:paraId="42FDC7AC" w14:textId="77777777" w:rsidR="00F2182E" w:rsidRPr="00AF6184" w:rsidRDefault="00F2182E" w:rsidP="0097447F">
      <w:pPr>
        <w:keepNext/>
        <w:spacing w:line="480" w:lineRule="auto"/>
        <w:ind w:left="720" w:hanging="720"/>
        <w:rPr>
          <w:b/>
        </w:rPr>
      </w:pPr>
      <w:r w:rsidRPr="00AF6184">
        <w:rPr>
          <w:b/>
        </w:rPr>
        <w:t>Q.</w:t>
      </w:r>
      <w:r w:rsidRPr="00AF6184">
        <w:rPr>
          <w:b/>
        </w:rPr>
        <w:tab/>
        <w:t>What information d</w:t>
      </w:r>
      <w:r>
        <w:rPr>
          <w:b/>
        </w:rPr>
        <w:t>oes</w:t>
      </w:r>
      <w:r w:rsidRPr="00AF6184">
        <w:rPr>
          <w:b/>
        </w:rPr>
        <w:t xml:space="preserve"> this supplemental testimony contain?</w:t>
      </w:r>
    </w:p>
    <w:p w14:paraId="1CE1F897" w14:textId="77777777" w:rsidR="00F2182E" w:rsidRDefault="00F2182E" w:rsidP="0097447F">
      <w:pPr>
        <w:keepNext/>
        <w:spacing w:line="480" w:lineRule="auto"/>
        <w:ind w:left="720" w:hanging="720"/>
      </w:pPr>
      <w:r>
        <w:t>A.</w:t>
      </w:r>
      <w:r>
        <w:tab/>
        <w:t xml:space="preserve">The testimony contains supplemental testimony from Kurt Bialobreski and includes a Traffic Impact Study (traffic study) conducted for BNSF. </w:t>
      </w:r>
    </w:p>
    <w:p w14:paraId="240A69EF" w14:textId="77777777" w:rsidR="00F2182E" w:rsidRDefault="00F2182E" w:rsidP="00F2182E">
      <w:pPr>
        <w:spacing w:line="480" w:lineRule="auto"/>
        <w:ind w:left="720" w:hanging="720"/>
      </w:pPr>
    </w:p>
    <w:p w14:paraId="3E8ECEB1" w14:textId="77777777" w:rsidR="00F2182E" w:rsidRDefault="00F2182E" w:rsidP="00F2182E">
      <w:pPr>
        <w:spacing w:line="480" w:lineRule="auto"/>
        <w:ind w:left="720" w:hanging="720"/>
        <w:rPr>
          <w:b/>
          <w:bCs/>
        </w:rPr>
      </w:pPr>
      <w:r>
        <w:rPr>
          <w:b/>
          <w:bCs/>
        </w:rPr>
        <w:t>Q.        Have you had adequate time to review the supplemental testimony and associated traffic study?</w:t>
      </w:r>
    </w:p>
    <w:p w14:paraId="079C201D" w14:textId="2409EF72" w:rsidR="00F2182E" w:rsidRDefault="00F2182E" w:rsidP="00F2182E">
      <w:pPr>
        <w:spacing w:line="480" w:lineRule="auto"/>
        <w:ind w:left="720" w:hanging="720"/>
        <w:rPr>
          <w:rFonts w:ascii="Calibri" w:hAnsi="Calibri" w:cs="Calibri"/>
          <w:sz w:val="22"/>
          <w:szCs w:val="22"/>
        </w:rPr>
      </w:pPr>
      <w:r>
        <w:t>A.        I have reviewed the supplement</w:t>
      </w:r>
      <w:r w:rsidR="005A106B">
        <w:t>al</w:t>
      </w:r>
      <w:r>
        <w:t xml:space="preserve"> testimony and associated traffic study</w:t>
      </w:r>
      <w:r w:rsidR="00472BAC">
        <w:t>.  However, because it was late</w:t>
      </w:r>
      <w:r w:rsidR="008717D2">
        <w:t xml:space="preserve"> </w:t>
      </w:r>
      <w:r>
        <w:t xml:space="preserve">filed, I have not had an opportunity to conduct an in-depth analysis.  In my testimony, I present factual disputes, inconsistencies, and my observations only. </w:t>
      </w:r>
    </w:p>
    <w:p w14:paraId="0B88BAC6" w14:textId="77777777" w:rsidR="00F2182E" w:rsidRPr="00440A69" w:rsidRDefault="00F2182E" w:rsidP="00F2182E">
      <w:pPr>
        <w:spacing w:line="480" w:lineRule="auto"/>
        <w:ind w:left="720" w:hanging="720"/>
      </w:pPr>
    </w:p>
    <w:p w14:paraId="1772074A" w14:textId="77777777" w:rsidR="00F2182E" w:rsidRPr="000E74C6" w:rsidRDefault="00F2182E" w:rsidP="00F2182E">
      <w:pPr>
        <w:spacing w:line="480" w:lineRule="auto"/>
        <w:ind w:left="720" w:hanging="720"/>
        <w:rPr>
          <w:b/>
        </w:rPr>
      </w:pPr>
      <w:r w:rsidRPr="000E74C6">
        <w:rPr>
          <w:b/>
        </w:rPr>
        <w:t>Q.</w:t>
      </w:r>
      <w:r>
        <w:rPr>
          <w:b/>
        </w:rPr>
        <w:tab/>
      </w:r>
      <w:r w:rsidRPr="000E74C6">
        <w:rPr>
          <w:b/>
        </w:rPr>
        <w:t xml:space="preserve">What does </w:t>
      </w:r>
      <w:r>
        <w:rPr>
          <w:b/>
        </w:rPr>
        <w:t>BNSF</w:t>
      </w:r>
      <w:r w:rsidRPr="000E74C6">
        <w:rPr>
          <w:b/>
        </w:rPr>
        <w:t xml:space="preserve"> propose to do?</w:t>
      </w:r>
    </w:p>
    <w:p w14:paraId="0C8E4EB2" w14:textId="77777777" w:rsidR="00F2182E" w:rsidRDefault="00F2182E" w:rsidP="00F2182E">
      <w:pPr>
        <w:spacing w:line="480" w:lineRule="auto"/>
        <w:ind w:left="720" w:hanging="720"/>
      </w:pPr>
      <w:r>
        <w:t>A.</w:t>
      </w:r>
      <w:r>
        <w:tab/>
        <w:t xml:space="preserve">According to the petition BNSF filed in this docket, the Company is petitioning to close an at-grade public crossing on Valley View Road in Whatcom County.  BNSF intends to extend the existing siding track over the crossing.  The proposed siding extension will allow existing customers at the Cherry Point industrial area to receive and depart full-length trains without blocking the main line, switches, or roads.  The siding extension will also allow trains to exit the main line and allow passenger and higher-priority freight trains to clear through the Custer area and prevent blocking of nearby crossings for prolonged periods of time.  In its petition, BNSF states that once the siding extension is complete, trains could be stopped on the siding track for several hours depending on train traffic in the area.  The Valley View Road crossing would be blocked by these trains. </w:t>
      </w:r>
    </w:p>
    <w:p w14:paraId="6BC3ADD6" w14:textId="77777777" w:rsidR="00F2182E" w:rsidRPr="000E74C6" w:rsidRDefault="00F2182E" w:rsidP="00F2182E">
      <w:pPr>
        <w:spacing w:line="480" w:lineRule="auto"/>
        <w:ind w:left="720" w:hanging="720"/>
        <w:rPr>
          <w:b/>
        </w:rPr>
      </w:pPr>
      <w:r w:rsidRPr="000E74C6">
        <w:rPr>
          <w:b/>
        </w:rPr>
        <w:t>Q.</w:t>
      </w:r>
      <w:r w:rsidRPr="000E74C6">
        <w:rPr>
          <w:b/>
        </w:rPr>
        <w:tab/>
        <w:t xml:space="preserve">Are you familiar with the location and physical characteristics of </w:t>
      </w:r>
      <w:r>
        <w:rPr>
          <w:b/>
        </w:rPr>
        <w:t xml:space="preserve">Valley View Road, </w:t>
      </w:r>
      <w:r w:rsidRPr="000E74C6">
        <w:rPr>
          <w:b/>
        </w:rPr>
        <w:t xml:space="preserve">the </w:t>
      </w:r>
      <w:r>
        <w:rPr>
          <w:b/>
        </w:rPr>
        <w:t xml:space="preserve">railroad </w:t>
      </w:r>
      <w:r w:rsidRPr="000E74C6">
        <w:rPr>
          <w:b/>
        </w:rPr>
        <w:t>crossing</w:t>
      </w:r>
      <w:r>
        <w:rPr>
          <w:b/>
        </w:rPr>
        <w:t>,</w:t>
      </w:r>
      <w:r w:rsidRPr="000E74C6">
        <w:rPr>
          <w:b/>
        </w:rPr>
        <w:t xml:space="preserve"> and </w:t>
      </w:r>
      <w:r>
        <w:rPr>
          <w:b/>
        </w:rPr>
        <w:t xml:space="preserve">the </w:t>
      </w:r>
      <w:r w:rsidRPr="000E74C6">
        <w:rPr>
          <w:b/>
        </w:rPr>
        <w:t>surrounding area?</w:t>
      </w:r>
    </w:p>
    <w:p w14:paraId="4CF0E45A" w14:textId="77777777" w:rsidR="00F2182E" w:rsidRDefault="00F2182E" w:rsidP="00F2182E">
      <w:pPr>
        <w:spacing w:line="480" w:lineRule="auto"/>
        <w:ind w:left="720" w:hanging="720"/>
      </w:pPr>
      <w:r w:rsidRPr="002C3009">
        <w:t>A.</w:t>
      </w:r>
      <w:r>
        <w:tab/>
      </w:r>
      <w:r w:rsidRPr="002C3009">
        <w:t xml:space="preserve">Yes, I am. </w:t>
      </w:r>
      <w:r>
        <w:t xml:space="preserve"> Valley View Road is located in rural Whatcom County north of Ferndale and south of Blaine.  Related to the petition, Commission staff focused on the portion of Valley View Road south of Portal Way, which extends just over two and one half miles to State Route 248/Grandview Road.  Valley View Road is a two-lane county road, with one travel lane in each direction and no curbs or sidewalks.  The posted vehicle speed limit is 50 miles per hour.  The road runs north/south and crosses the east/west railroad tracks at right angles.  The railroad crossing’s current active warning devices consist of shoulder-mounted lights and gates.  BNSF presently operates an average of four freight trains per day over the crossing at 10 miles per hour.  No passenger trains travel over the crossing.  </w:t>
      </w:r>
    </w:p>
    <w:p w14:paraId="5075230A" w14:textId="77777777" w:rsidR="00F2182E" w:rsidRDefault="00F2182E" w:rsidP="00F2182E">
      <w:pPr>
        <w:spacing w:line="480" w:lineRule="auto"/>
        <w:ind w:left="720" w:hanging="720"/>
      </w:pPr>
    </w:p>
    <w:p w14:paraId="38CE2860" w14:textId="77777777" w:rsidR="00F2182E" w:rsidRPr="0039500B" w:rsidRDefault="00F2182E" w:rsidP="00F2182E">
      <w:pPr>
        <w:spacing w:line="480" w:lineRule="auto"/>
        <w:ind w:left="720" w:hanging="720"/>
        <w:rPr>
          <w:b/>
        </w:rPr>
      </w:pPr>
      <w:r w:rsidRPr="0039500B">
        <w:rPr>
          <w:b/>
        </w:rPr>
        <w:t>Q.</w:t>
      </w:r>
      <w:r w:rsidRPr="0039500B">
        <w:rPr>
          <w:b/>
        </w:rPr>
        <w:tab/>
        <w:t xml:space="preserve">How many vehicles travel over the crossing each day? </w:t>
      </w:r>
    </w:p>
    <w:p w14:paraId="57EFBA5F" w14:textId="35ADFABB" w:rsidR="00F2182E" w:rsidRDefault="00F2182E" w:rsidP="00F2182E">
      <w:pPr>
        <w:spacing w:line="480" w:lineRule="auto"/>
        <w:ind w:left="720" w:hanging="720"/>
      </w:pPr>
      <w:r>
        <w:t>A.</w:t>
      </w:r>
      <w:r>
        <w:tab/>
        <w:t xml:space="preserve">BNSF’s petition states </w:t>
      </w:r>
      <w:r w:rsidR="00CE1CAF">
        <w:t xml:space="preserve">that </w:t>
      </w:r>
      <w:r>
        <w:t>the average annual daily vehicle traffic (AADT) over the crossing is 90 vehicles.  Whatcom County, in its response to the petition, states that based on recent counts the AADT is approximately 350 vehicles per day.  According to the Commission’s railroad crossing inventory records, Valley View Road is part of an established truck route, with commercial vehicles making up approximately eight percent of average daily traffic.  Up to three school buses travel over the crossing daily.</w:t>
      </w:r>
    </w:p>
    <w:p w14:paraId="22CDC400" w14:textId="77777777" w:rsidR="00F2182E" w:rsidRDefault="00F2182E" w:rsidP="00F2182E">
      <w:pPr>
        <w:spacing w:line="480" w:lineRule="auto"/>
      </w:pPr>
    </w:p>
    <w:p w14:paraId="4AE506A5" w14:textId="3A9B62F5" w:rsidR="00F2182E" w:rsidRPr="0039500B" w:rsidRDefault="00F2182E" w:rsidP="00F634FA">
      <w:pPr>
        <w:keepNext/>
        <w:spacing w:line="480" w:lineRule="auto"/>
        <w:rPr>
          <w:b/>
        </w:rPr>
      </w:pPr>
      <w:r w:rsidRPr="0039500B">
        <w:rPr>
          <w:b/>
        </w:rPr>
        <w:t>Q.</w:t>
      </w:r>
      <w:r w:rsidRPr="0039500B">
        <w:rPr>
          <w:b/>
        </w:rPr>
        <w:tab/>
      </w:r>
      <w:r w:rsidR="006934B6">
        <w:rPr>
          <w:b/>
        </w:rPr>
        <w:t>Does</w:t>
      </w:r>
      <w:r w:rsidRPr="0039500B">
        <w:rPr>
          <w:b/>
        </w:rPr>
        <w:t xml:space="preserve"> the traffic study measure AADT</w:t>
      </w:r>
      <w:r>
        <w:rPr>
          <w:b/>
        </w:rPr>
        <w:t xml:space="preserve"> on Valley View Road</w:t>
      </w:r>
      <w:r w:rsidRPr="0039500B">
        <w:rPr>
          <w:b/>
        </w:rPr>
        <w:t>?</w:t>
      </w:r>
    </w:p>
    <w:p w14:paraId="4F3CCF31" w14:textId="77777777" w:rsidR="00F2182E" w:rsidRDefault="00F2182E" w:rsidP="00F634FA">
      <w:pPr>
        <w:keepNext/>
        <w:spacing w:line="480" w:lineRule="auto"/>
        <w:ind w:left="720" w:hanging="720"/>
      </w:pPr>
      <w:r>
        <w:t>A.</w:t>
      </w:r>
      <w:r>
        <w:tab/>
        <w:t>Yes.  According to Mr. Bialobreski’s testimony, traffic volumes collected on August 8, 2015, showed an AADT of 364 vehicles.</w:t>
      </w:r>
      <w:r>
        <w:rPr>
          <w:rStyle w:val="FootnoteReference"/>
        </w:rPr>
        <w:footnoteReference w:id="1"/>
      </w:r>
      <w:r>
        <w:t xml:space="preserve">  </w:t>
      </w:r>
    </w:p>
    <w:p w14:paraId="6AE5702D" w14:textId="77777777" w:rsidR="00F2182E" w:rsidRDefault="00F2182E" w:rsidP="00F2182E">
      <w:pPr>
        <w:spacing w:line="480" w:lineRule="auto"/>
        <w:ind w:left="720" w:firstLine="720"/>
      </w:pPr>
      <w:r>
        <w:t xml:space="preserve">     </w:t>
      </w:r>
    </w:p>
    <w:p w14:paraId="7F0D6555" w14:textId="77777777" w:rsidR="00F2182E" w:rsidRPr="004101D1" w:rsidRDefault="00F2182E" w:rsidP="00F2182E">
      <w:pPr>
        <w:spacing w:line="480" w:lineRule="auto"/>
        <w:ind w:left="720" w:hanging="720"/>
        <w:rPr>
          <w:b/>
        </w:rPr>
      </w:pPr>
      <w:r w:rsidRPr="004101D1">
        <w:rPr>
          <w:b/>
        </w:rPr>
        <w:t>Q.</w:t>
      </w:r>
      <w:r w:rsidRPr="004101D1">
        <w:rPr>
          <w:b/>
        </w:rPr>
        <w:tab/>
        <w:t>What source does the traffic study cite for its AADT counts?</w:t>
      </w:r>
    </w:p>
    <w:p w14:paraId="3FF558CD" w14:textId="77777777" w:rsidR="00F2182E" w:rsidRDefault="00F2182E" w:rsidP="00F2182E">
      <w:pPr>
        <w:spacing w:line="480" w:lineRule="auto"/>
        <w:ind w:left="720" w:hanging="720"/>
      </w:pPr>
      <w:r>
        <w:t>A.</w:t>
      </w:r>
      <w:r>
        <w:tab/>
        <w:t>The traffic study does not cite a specific source.  In some cases, the referenced AADT counts appear to be based on actual counts taken for the traffic study.</w:t>
      </w:r>
      <w:r>
        <w:rPr>
          <w:rStyle w:val="FootnoteReference"/>
        </w:rPr>
        <w:footnoteReference w:id="2"/>
      </w:r>
      <w:r>
        <w:t xml:space="preserve">  In other cases, the traffic study reports “estimated” AADT, but no source is cited for these estimates.</w:t>
      </w:r>
      <w:r>
        <w:rPr>
          <w:rStyle w:val="FootnoteReference"/>
        </w:rPr>
        <w:footnoteReference w:id="3"/>
      </w:r>
      <w:r>
        <w:t xml:space="preserve">  For Ham Road, the traffic study states that the “Whatcom Council of Governments Traffic Count Manual” does not have AADT for this section of roadway.</w:t>
      </w:r>
      <w:r>
        <w:rPr>
          <w:rStyle w:val="FootnoteReference"/>
        </w:rPr>
        <w:footnoteReference w:id="4"/>
      </w:r>
      <w:r>
        <w:t xml:space="preserve">  It is unclear if this manual was the source for any of the other AADT counts. </w:t>
      </w:r>
    </w:p>
    <w:p w14:paraId="425C921B" w14:textId="77777777" w:rsidR="00F2182E" w:rsidRPr="00693115" w:rsidRDefault="00F2182E" w:rsidP="00F2182E">
      <w:pPr>
        <w:spacing w:line="480" w:lineRule="auto"/>
        <w:ind w:left="720" w:firstLine="720"/>
        <w:rPr>
          <w:highlight w:val="yellow"/>
        </w:rPr>
      </w:pPr>
    </w:p>
    <w:p w14:paraId="745DE348" w14:textId="77777777" w:rsidR="00F2182E" w:rsidRDefault="00F2182E" w:rsidP="00F2182E">
      <w:pPr>
        <w:spacing w:line="480" w:lineRule="auto"/>
        <w:ind w:left="720" w:hanging="720"/>
        <w:rPr>
          <w:b/>
        </w:rPr>
      </w:pPr>
      <w:r>
        <w:rPr>
          <w:b/>
        </w:rPr>
        <w:t>Q.</w:t>
      </w:r>
      <w:r>
        <w:rPr>
          <w:b/>
        </w:rPr>
        <w:tab/>
        <w:t>Have there been any accidents reported at the Valley View Road crossing in the last 10 years?</w:t>
      </w:r>
    </w:p>
    <w:p w14:paraId="50E53A51" w14:textId="77777777" w:rsidR="00F2182E" w:rsidRDefault="00F2182E" w:rsidP="00F2182E">
      <w:pPr>
        <w:spacing w:line="480" w:lineRule="auto"/>
        <w:ind w:left="720" w:hanging="720"/>
      </w:pPr>
      <w:r>
        <w:t>A.</w:t>
      </w:r>
      <w:r>
        <w:tab/>
        <w:t xml:space="preserve">No. </w:t>
      </w:r>
    </w:p>
    <w:p w14:paraId="04FB0454" w14:textId="77777777" w:rsidR="00F2182E" w:rsidRDefault="00F2182E" w:rsidP="00F2182E">
      <w:pPr>
        <w:spacing w:line="480" w:lineRule="auto"/>
        <w:ind w:left="720" w:hanging="720"/>
        <w:rPr>
          <w:b/>
        </w:rPr>
      </w:pPr>
    </w:p>
    <w:p w14:paraId="2CE1C842" w14:textId="77777777" w:rsidR="00F2182E" w:rsidRDefault="00F2182E" w:rsidP="00F2182E">
      <w:pPr>
        <w:jc w:val="center"/>
        <w:rPr>
          <w:b/>
        </w:rPr>
      </w:pPr>
      <w:r>
        <w:rPr>
          <w:b/>
        </w:rPr>
        <w:t>IV.</w:t>
      </w:r>
      <w:r>
        <w:rPr>
          <w:b/>
        </w:rPr>
        <w:tab/>
      </w:r>
      <w:r w:rsidRPr="00C15A68">
        <w:rPr>
          <w:b/>
        </w:rPr>
        <w:t>DIAGNOSTIC REVIEW OF THE PROPOSED</w:t>
      </w:r>
    </w:p>
    <w:p w14:paraId="6CCC593A" w14:textId="77777777" w:rsidR="00F2182E" w:rsidRDefault="00F2182E" w:rsidP="00F2182E">
      <w:pPr>
        <w:spacing w:line="480" w:lineRule="auto"/>
        <w:jc w:val="center"/>
        <w:rPr>
          <w:b/>
        </w:rPr>
      </w:pPr>
      <w:r w:rsidRPr="00C15A68">
        <w:rPr>
          <w:b/>
        </w:rPr>
        <w:t xml:space="preserve">CROSSING </w:t>
      </w:r>
      <w:r>
        <w:rPr>
          <w:b/>
        </w:rPr>
        <w:t xml:space="preserve">CLOSURE </w:t>
      </w:r>
      <w:r w:rsidRPr="00C15A68">
        <w:rPr>
          <w:b/>
        </w:rPr>
        <w:t>SITE</w:t>
      </w:r>
    </w:p>
    <w:p w14:paraId="7687EA52" w14:textId="77777777" w:rsidR="00F2182E" w:rsidRDefault="00F2182E" w:rsidP="00F2182E">
      <w:pPr>
        <w:spacing w:line="480" w:lineRule="auto"/>
        <w:ind w:left="720" w:hanging="720"/>
      </w:pPr>
    </w:p>
    <w:p w14:paraId="57354D7D" w14:textId="77777777" w:rsidR="00F2182E" w:rsidRPr="00F11B4D" w:rsidRDefault="00F2182E" w:rsidP="00F2182E">
      <w:pPr>
        <w:spacing w:line="480" w:lineRule="auto"/>
        <w:ind w:left="720" w:hanging="720"/>
        <w:rPr>
          <w:b/>
        </w:rPr>
      </w:pPr>
      <w:r w:rsidRPr="00F11B4D">
        <w:rPr>
          <w:b/>
        </w:rPr>
        <w:t>Q.</w:t>
      </w:r>
      <w:r w:rsidRPr="00F11B4D">
        <w:rPr>
          <w:b/>
        </w:rPr>
        <w:tab/>
        <w:t>Have you visited the location at issue in this docket?</w:t>
      </w:r>
    </w:p>
    <w:p w14:paraId="32EA9E6F" w14:textId="220FAD04" w:rsidR="00F2182E" w:rsidRDefault="00F2182E" w:rsidP="00F2182E">
      <w:pPr>
        <w:spacing w:line="480" w:lineRule="auto"/>
        <w:ind w:left="720" w:hanging="720"/>
      </w:pPr>
      <w:r>
        <w:t>A.</w:t>
      </w:r>
      <w:r>
        <w:tab/>
        <w:t>Yes, on several occasions. Most recently</w:t>
      </w:r>
      <w:r w:rsidR="00736EF9">
        <w:t>,</w:t>
      </w:r>
      <w:r>
        <w:t xml:space="preserve"> I visited the crossing on July 7, 2014, and </w:t>
      </w:r>
      <w:r w:rsidR="008636EA">
        <w:t xml:space="preserve">again on </w:t>
      </w:r>
      <w:r>
        <w:t>August 12, 2015.</w:t>
      </w:r>
    </w:p>
    <w:p w14:paraId="6DCCE2FC" w14:textId="77777777" w:rsidR="00F2182E" w:rsidRDefault="00F2182E" w:rsidP="00F2182E">
      <w:pPr>
        <w:spacing w:line="480" w:lineRule="auto"/>
        <w:ind w:left="720" w:hanging="720"/>
      </w:pPr>
    </w:p>
    <w:p w14:paraId="682CD581" w14:textId="77777777" w:rsidR="00F2182E" w:rsidRPr="00F11B4D" w:rsidRDefault="00F2182E" w:rsidP="00F2182E">
      <w:pPr>
        <w:spacing w:line="480" w:lineRule="auto"/>
        <w:ind w:left="720" w:hanging="720"/>
        <w:rPr>
          <w:b/>
        </w:rPr>
      </w:pPr>
      <w:r w:rsidRPr="00F11B4D">
        <w:rPr>
          <w:b/>
        </w:rPr>
        <w:t>Q.</w:t>
      </w:r>
      <w:r w:rsidRPr="00F11B4D">
        <w:rPr>
          <w:b/>
        </w:rPr>
        <w:tab/>
        <w:t xml:space="preserve">What was the purpose of your </w:t>
      </w:r>
      <w:r>
        <w:rPr>
          <w:b/>
        </w:rPr>
        <w:t>July 7, 2014</w:t>
      </w:r>
      <w:r w:rsidRPr="00F11B4D">
        <w:rPr>
          <w:b/>
        </w:rPr>
        <w:t xml:space="preserve">, visit to the location? </w:t>
      </w:r>
    </w:p>
    <w:p w14:paraId="1B07AEBA" w14:textId="77777777" w:rsidR="00F2182E" w:rsidRPr="00440A69" w:rsidRDefault="00F2182E" w:rsidP="00F2182E">
      <w:pPr>
        <w:spacing w:line="480" w:lineRule="auto"/>
        <w:ind w:left="720" w:hanging="720"/>
      </w:pPr>
      <w:r w:rsidRPr="00440A69">
        <w:t>A.</w:t>
      </w:r>
      <w:r>
        <w:tab/>
        <w:t>I</w:t>
      </w:r>
      <w:r w:rsidRPr="00440A69">
        <w:t xml:space="preserve"> participate</w:t>
      </w:r>
      <w:r>
        <w:t>d</w:t>
      </w:r>
      <w:r w:rsidRPr="00440A69">
        <w:t xml:space="preserve"> i</w:t>
      </w:r>
      <w:r>
        <w:t>n a diagnostic review of</w:t>
      </w:r>
      <w:r w:rsidRPr="00440A69">
        <w:t xml:space="preserve"> </w:t>
      </w:r>
      <w:r>
        <w:t xml:space="preserve">the Valley View Road crossing regarding the proposed extension of the existing siding with representatives of BNSF and Whatcom County. </w:t>
      </w:r>
    </w:p>
    <w:p w14:paraId="10C6C886" w14:textId="77777777" w:rsidR="00F2182E" w:rsidRPr="00440A69" w:rsidRDefault="00F2182E" w:rsidP="00F2182E">
      <w:pPr>
        <w:spacing w:line="480" w:lineRule="auto"/>
        <w:ind w:left="720" w:hanging="720"/>
      </w:pPr>
    </w:p>
    <w:p w14:paraId="350783F0" w14:textId="77777777" w:rsidR="00F2182E" w:rsidRPr="00F11B4D" w:rsidRDefault="00F2182E" w:rsidP="00F2182E">
      <w:pPr>
        <w:spacing w:line="480" w:lineRule="auto"/>
        <w:ind w:left="720" w:hanging="720"/>
        <w:rPr>
          <w:b/>
        </w:rPr>
      </w:pPr>
      <w:r w:rsidRPr="00F11B4D">
        <w:rPr>
          <w:b/>
        </w:rPr>
        <w:t>Q.</w:t>
      </w:r>
      <w:r w:rsidRPr="00F11B4D">
        <w:rPr>
          <w:b/>
        </w:rPr>
        <w:tab/>
        <w:t>What, specifically, is a diagnostic review?</w:t>
      </w:r>
    </w:p>
    <w:p w14:paraId="7C5D5E0F" w14:textId="77777777" w:rsidR="00F2182E" w:rsidRPr="00440A69" w:rsidRDefault="00F2182E" w:rsidP="00F2182E">
      <w:pPr>
        <w:spacing w:line="480" w:lineRule="auto"/>
        <w:ind w:left="720" w:hanging="720"/>
      </w:pPr>
      <w:r w:rsidRPr="00440A69">
        <w:t>A.</w:t>
      </w:r>
      <w:r>
        <w:tab/>
      </w:r>
      <w:r w:rsidRPr="00440A69">
        <w:t xml:space="preserve">A diagnostic review </w:t>
      </w:r>
      <w:r>
        <w:t>involves</w:t>
      </w:r>
      <w:r w:rsidRPr="00440A69">
        <w:t xml:space="preserve"> a team of experienced and knowledgeable indi</w:t>
      </w:r>
      <w:r>
        <w:t>viduals from interested organizations</w:t>
      </w:r>
      <w:r w:rsidRPr="00440A69">
        <w:t xml:space="preserve"> meet</w:t>
      </w:r>
      <w:r>
        <w:t>ing</w:t>
      </w:r>
      <w:r w:rsidRPr="00440A69">
        <w:t xml:space="preserve"> on</w:t>
      </w:r>
      <w:r>
        <w:t xml:space="preserve"> </w:t>
      </w:r>
      <w:r w:rsidRPr="00440A69">
        <w:t xml:space="preserve">site </w:t>
      </w:r>
      <w:r>
        <w:t xml:space="preserve">at an existing or proposed crossing to evaluate its operational and physical characteristics and </w:t>
      </w:r>
      <w:r w:rsidRPr="00440A69">
        <w:t xml:space="preserve">to determine whether measures can be taken to maintain or improve safety at the crossing. </w:t>
      </w:r>
      <w:r>
        <w:t xml:space="preserve"> </w:t>
      </w:r>
      <w:r w:rsidRPr="00440A69">
        <w:t>Generally, the tea</w:t>
      </w:r>
      <w:r>
        <w:t>m consists of the</w:t>
      </w:r>
      <w:r w:rsidRPr="00440A69">
        <w:t xml:space="preserve"> road authority, </w:t>
      </w:r>
      <w:r>
        <w:t>Commission</w:t>
      </w:r>
      <w:r w:rsidRPr="00440A69">
        <w:t xml:space="preserve"> staff, and the railroad</w:t>
      </w:r>
      <w:r>
        <w:t>, though other organizations may also be involved</w:t>
      </w:r>
      <w:r w:rsidRPr="00440A69">
        <w:t xml:space="preserve">. </w:t>
      </w:r>
      <w:r>
        <w:t xml:space="preserve"> </w:t>
      </w:r>
      <w:r w:rsidRPr="00440A69">
        <w:t>The team considers a number of factors, including the crossing configuration and physical characteristics, vehicle and train traffic patterns</w:t>
      </w:r>
      <w:r>
        <w:t>,</w:t>
      </w:r>
      <w:r w:rsidRPr="00440A69">
        <w:t xml:space="preserve"> operations at the crossing, the crossing approach zone</w:t>
      </w:r>
      <w:r>
        <w:t>s</w:t>
      </w:r>
      <w:r w:rsidRPr="00440A69">
        <w:t>, and traffic control devices such as pavement markings and signs or signals.</w:t>
      </w:r>
    </w:p>
    <w:p w14:paraId="24EE576B" w14:textId="77777777" w:rsidR="00F2182E" w:rsidRDefault="00F2182E" w:rsidP="00F2182E">
      <w:pPr>
        <w:spacing w:line="480" w:lineRule="auto"/>
        <w:ind w:left="720" w:hanging="720"/>
      </w:pPr>
    </w:p>
    <w:p w14:paraId="669C61FC" w14:textId="77777777" w:rsidR="00F2182E" w:rsidRPr="00F11B4D" w:rsidRDefault="00F2182E" w:rsidP="00F2182E">
      <w:pPr>
        <w:spacing w:line="480" w:lineRule="auto"/>
        <w:ind w:left="720" w:hanging="720"/>
        <w:rPr>
          <w:b/>
        </w:rPr>
      </w:pPr>
      <w:r w:rsidRPr="00F11B4D">
        <w:rPr>
          <w:b/>
        </w:rPr>
        <w:t>Q.</w:t>
      </w:r>
      <w:r w:rsidRPr="00F11B4D">
        <w:rPr>
          <w:b/>
        </w:rPr>
        <w:tab/>
        <w:t>Are you familiar with a publication called the “Railroad-Highway Grade Crossing Handbook?”</w:t>
      </w:r>
    </w:p>
    <w:p w14:paraId="1867F0A4" w14:textId="77777777" w:rsidR="00F2182E" w:rsidRDefault="00F2182E" w:rsidP="00F2182E">
      <w:pPr>
        <w:spacing w:line="480" w:lineRule="auto"/>
        <w:ind w:left="720" w:hanging="720"/>
      </w:pPr>
      <w:r>
        <w:t>A.</w:t>
      </w:r>
      <w:r>
        <w:tab/>
        <w:t xml:space="preserve">Yes, I use it often.  It is published by the United States Department of Transportation (USDOT) Federal Highway Administration (FHWA).  It is available on the internet at </w:t>
      </w:r>
      <w:hyperlink r:id="rId11" w:history="1">
        <w:r w:rsidRPr="00C931B1">
          <w:rPr>
            <w:rStyle w:val="Hyperlink"/>
          </w:rPr>
          <w:t>http://safety.fhwa.dot.gov/xings/com_roaduser/07010/</w:t>
        </w:r>
      </w:hyperlink>
      <w:r>
        <w:t>.</w:t>
      </w:r>
    </w:p>
    <w:p w14:paraId="6687933A" w14:textId="77777777" w:rsidR="00F2182E" w:rsidRDefault="00F2182E" w:rsidP="00F2182E">
      <w:pPr>
        <w:spacing w:line="480" w:lineRule="auto"/>
        <w:ind w:left="720" w:hanging="720"/>
      </w:pPr>
    </w:p>
    <w:p w14:paraId="7A27F521" w14:textId="77777777" w:rsidR="00F2182E" w:rsidRDefault="00F2182E" w:rsidP="00F2182E">
      <w:pPr>
        <w:spacing w:line="480" w:lineRule="auto"/>
        <w:ind w:left="720" w:hanging="720"/>
      </w:pPr>
      <w:r w:rsidRPr="00F11B4D">
        <w:rPr>
          <w:b/>
        </w:rPr>
        <w:t>Q.</w:t>
      </w:r>
      <w:r w:rsidRPr="00F11B4D">
        <w:rPr>
          <w:b/>
        </w:rPr>
        <w:tab/>
        <w:t>Does the Railroad-Highway Grade Crossing Handbook contain any</w:t>
      </w:r>
      <w:r>
        <w:t xml:space="preserve"> </w:t>
      </w:r>
      <w:r w:rsidRPr="004F6935">
        <w:rPr>
          <w:b/>
        </w:rPr>
        <w:t>recommendations about diagnostic reviews?</w:t>
      </w:r>
    </w:p>
    <w:p w14:paraId="69F3E3C1" w14:textId="77777777" w:rsidR="00F2182E" w:rsidRDefault="00F2182E" w:rsidP="00F2182E">
      <w:pPr>
        <w:spacing w:line="480" w:lineRule="auto"/>
        <w:ind w:left="720" w:hanging="720"/>
      </w:pPr>
      <w:r>
        <w:t>A.</w:t>
      </w:r>
      <w:r>
        <w:tab/>
        <w:t xml:space="preserve">Yes.  Section III.C, which begins at page 62, </w:t>
      </w:r>
      <w:r w:rsidRPr="00440A69">
        <w:t>recommends the diagnostic review approach to examining conditions at crossings, including an assessment of existing and potential hazards</w:t>
      </w:r>
      <w:r>
        <w:t>.  The Commission follows that recommendation.  Exhibit No. PC-2 includes the pages from the handbook that describe a diagnostic review.</w:t>
      </w:r>
    </w:p>
    <w:p w14:paraId="4C754B30" w14:textId="77777777" w:rsidR="00F2182E" w:rsidRPr="00440A69" w:rsidRDefault="00F2182E" w:rsidP="00F2182E">
      <w:pPr>
        <w:spacing w:line="480" w:lineRule="auto"/>
        <w:ind w:left="720" w:hanging="720"/>
      </w:pPr>
    </w:p>
    <w:p w14:paraId="4AD255BD" w14:textId="77777777" w:rsidR="00F2182E" w:rsidRPr="00F11B4D" w:rsidRDefault="00F2182E" w:rsidP="00F2182E">
      <w:pPr>
        <w:spacing w:line="480" w:lineRule="auto"/>
        <w:ind w:left="720" w:hanging="720"/>
        <w:rPr>
          <w:b/>
        </w:rPr>
      </w:pPr>
      <w:r w:rsidRPr="00F11B4D">
        <w:rPr>
          <w:b/>
        </w:rPr>
        <w:t>Q.</w:t>
      </w:r>
      <w:r w:rsidRPr="00F11B4D">
        <w:rPr>
          <w:b/>
        </w:rPr>
        <w:tab/>
        <w:t xml:space="preserve">Do you have notes of the diagnostic review held on </w:t>
      </w:r>
      <w:r>
        <w:rPr>
          <w:b/>
        </w:rPr>
        <w:t>July 7, 2014</w:t>
      </w:r>
      <w:r w:rsidRPr="00F11B4D">
        <w:rPr>
          <w:b/>
        </w:rPr>
        <w:t>?</w:t>
      </w:r>
    </w:p>
    <w:p w14:paraId="023023AF" w14:textId="77777777" w:rsidR="00F2182E" w:rsidRDefault="00F2182E" w:rsidP="00F2182E">
      <w:pPr>
        <w:spacing w:line="480" w:lineRule="auto"/>
        <w:ind w:left="720" w:hanging="720"/>
      </w:pPr>
      <w:r w:rsidRPr="00FE5A13">
        <w:t>A.</w:t>
      </w:r>
      <w:r>
        <w:tab/>
      </w:r>
      <w:r w:rsidRPr="00FE5A13">
        <w:t xml:space="preserve">Yes.  Exhibit </w:t>
      </w:r>
      <w:r>
        <w:t>No. PC-3</w:t>
      </w:r>
      <w:r w:rsidRPr="00FE5A13">
        <w:t xml:space="preserve">, </w:t>
      </w:r>
      <w:bookmarkStart w:id="7" w:name="OLE_LINK13"/>
      <w:bookmarkStart w:id="8" w:name="OLE_LINK14"/>
      <w:r w:rsidRPr="00FE5A13">
        <w:t>“</w:t>
      </w:r>
      <w:r>
        <w:t>County of Whatcom, WA – Valley View Rd. 096110B, Crossing Safety Assessment for Reconstruct Petition,</w:t>
      </w:r>
      <w:r w:rsidRPr="00FE5A13">
        <w:t>”</w:t>
      </w:r>
      <w:bookmarkEnd w:id="7"/>
      <w:bookmarkEnd w:id="8"/>
      <w:r w:rsidRPr="00FE5A13">
        <w:t xml:space="preserve"> is a copy of those notes.</w:t>
      </w:r>
    </w:p>
    <w:p w14:paraId="0BD592E5" w14:textId="77777777" w:rsidR="00F2182E" w:rsidRDefault="00F2182E" w:rsidP="00F2182E">
      <w:pPr>
        <w:spacing w:line="480" w:lineRule="auto"/>
        <w:ind w:left="720" w:hanging="720"/>
      </w:pPr>
    </w:p>
    <w:p w14:paraId="1B711604" w14:textId="77777777" w:rsidR="00F2182E" w:rsidRPr="00F11B4D" w:rsidRDefault="00F2182E" w:rsidP="00F2182E">
      <w:pPr>
        <w:spacing w:line="480" w:lineRule="auto"/>
        <w:ind w:left="720" w:hanging="720"/>
        <w:rPr>
          <w:b/>
        </w:rPr>
      </w:pPr>
      <w:r w:rsidRPr="00F11B4D">
        <w:rPr>
          <w:b/>
        </w:rPr>
        <w:t>Q.</w:t>
      </w:r>
      <w:r w:rsidRPr="00F11B4D">
        <w:rPr>
          <w:b/>
        </w:rPr>
        <w:tab/>
        <w:t>Who prepared the notes?</w:t>
      </w:r>
    </w:p>
    <w:p w14:paraId="5C66521C" w14:textId="77777777" w:rsidR="00F2182E" w:rsidRDefault="00F2182E" w:rsidP="00F2182E">
      <w:pPr>
        <w:spacing w:line="480" w:lineRule="auto"/>
        <w:ind w:left="720" w:hanging="720"/>
      </w:pPr>
      <w:r>
        <w:t>A.</w:t>
      </w:r>
      <w:r>
        <w:tab/>
        <w:t>The notes were prepared by Richard Wagner, Public Projects Manager for BNSF.</w:t>
      </w:r>
    </w:p>
    <w:p w14:paraId="5C68F5BE" w14:textId="77777777" w:rsidR="00F2182E" w:rsidRDefault="00F2182E" w:rsidP="00F2182E">
      <w:pPr>
        <w:spacing w:line="480" w:lineRule="auto"/>
        <w:ind w:left="720" w:hanging="720"/>
      </w:pPr>
    </w:p>
    <w:p w14:paraId="41A85C08" w14:textId="43B8E2A3" w:rsidR="00F2182E" w:rsidRPr="00F11B4D" w:rsidRDefault="00F2182E" w:rsidP="00F2182E">
      <w:pPr>
        <w:spacing w:line="480" w:lineRule="auto"/>
        <w:ind w:left="720" w:hanging="720"/>
        <w:rPr>
          <w:b/>
        </w:rPr>
      </w:pPr>
      <w:r w:rsidRPr="00F11B4D">
        <w:rPr>
          <w:b/>
        </w:rPr>
        <w:t>Q.</w:t>
      </w:r>
      <w:r w:rsidRPr="00F11B4D">
        <w:rPr>
          <w:b/>
        </w:rPr>
        <w:tab/>
        <w:t>Who was present at that diagnostic review?</w:t>
      </w:r>
    </w:p>
    <w:p w14:paraId="72DF68DC" w14:textId="77777777" w:rsidR="00F2182E" w:rsidRDefault="00F2182E" w:rsidP="00F2182E">
      <w:pPr>
        <w:spacing w:line="480" w:lineRule="auto"/>
        <w:ind w:left="720" w:hanging="720"/>
      </w:pPr>
      <w:r w:rsidRPr="00440A69">
        <w:t>A.</w:t>
      </w:r>
      <w:r>
        <w:tab/>
        <w:t xml:space="preserve">Participants included Gary Johnson and Lee Carter representing Whatcom County; and Richard Wagner and Calvin Nutt representing BNSF.  I represented the Commission, along with Kathy Hunter, Rail Safety Manager. </w:t>
      </w:r>
    </w:p>
    <w:p w14:paraId="7FC6A479" w14:textId="77777777" w:rsidR="00F2182E" w:rsidRDefault="00F2182E" w:rsidP="00F2182E">
      <w:pPr>
        <w:spacing w:line="480" w:lineRule="auto"/>
        <w:ind w:left="720" w:hanging="720"/>
      </w:pPr>
    </w:p>
    <w:p w14:paraId="02A0AD2C" w14:textId="77777777" w:rsidR="00F2182E" w:rsidRPr="00F11B4D" w:rsidRDefault="00F2182E" w:rsidP="00F2182E">
      <w:pPr>
        <w:spacing w:line="480" w:lineRule="auto"/>
        <w:ind w:left="720" w:hanging="720"/>
        <w:rPr>
          <w:b/>
        </w:rPr>
      </w:pPr>
      <w:r w:rsidRPr="00F11B4D">
        <w:rPr>
          <w:b/>
        </w:rPr>
        <w:t>Q.</w:t>
      </w:r>
      <w:r w:rsidRPr="00F11B4D">
        <w:rPr>
          <w:b/>
        </w:rPr>
        <w:tab/>
        <w:t xml:space="preserve">Do you believe the notes accurately present the conditions at the location of the </w:t>
      </w:r>
      <w:r>
        <w:rPr>
          <w:b/>
        </w:rPr>
        <w:t>c</w:t>
      </w:r>
      <w:r w:rsidRPr="00F11B4D">
        <w:rPr>
          <w:b/>
        </w:rPr>
        <w:t>rossing at the time of the diagnostic review?</w:t>
      </w:r>
    </w:p>
    <w:p w14:paraId="69202429" w14:textId="77777777" w:rsidR="00F2182E" w:rsidRPr="00440A69" w:rsidRDefault="00F2182E" w:rsidP="00F2182E">
      <w:pPr>
        <w:spacing w:line="480" w:lineRule="auto"/>
        <w:ind w:left="720" w:hanging="720"/>
      </w:pPr>
      <w:r>
        <w:t>A.</w:t>
      </w:r>
      <w:r>
        <w:tab/>
      </w:r>
      <w:r w:rsidRPr="00440A69">
        <w:t>Yes.</w:t>
      </w:r>
      <w:r>
        <w:t xml:space="preserve"> </w:t>
      </w:r>
    </w:p>
    <w:p w14:paraId="11181510" w14:textId="77777777" w:rsidR="00F2182E" w:rsidRDefault="00F2182E" w:rsidP="00F2182E">
      <w:pPr>
        <w:spacing w:line="480" w:lineRule="auto"/>
        <w:ind w:left="720" w:hanging="720"/>
      </w:pPr>
    </w:p>
    <w:p w14:paraId="63ECBAF6" w14:textId="77777777" w:rsidR="00F2182E" w:rsidRPr="00F11B4D" w:rsidRDefault="00F2182E" w:rsidP="00F2182E">
      <w:pPr>
        <w:spacing w:line="480" w:lineRule="auto"/>
        <w:ind w:left="720" w:hanging="720"/>
        <w:rPr>
          <w:b/>
        </w:rPr>
      </w:pPr>
      <w:r w:rsidRPr="00F11B4D">
        <w:rPr>
          <w:b/>
        </w:rPr>
        <w:t>Q.</w:t>
      </w:r>
      <w:r w:rsidRPr="00F11B4D">
        <w:rPr>
          <w:b/>
        </w:rPr>
        <w:tab/>
        <w:t>Did you use the diagnosti</w:t>
      </w:r>
      <w:r>
        <w:rPr>
          <w:b/>
        </w:rPr>
        <w:t xml:space="preserve">c review notes in analyzing BNSF’s </w:t>
      </w:r>
      <w:r w:rsidRPr="00F11B4D">
        <w:rPr>
          <w:b/>
        </w:rPr>
        <w:t>proposal in this docket?</w:t>
      </w:r>
    </w:p>
    <w:p w14:paraId="0BCD5965" w14:textId="77777777" w:rsidR="00F2182E" w:rsidRDefault="00F2182E" w:rsidP="00F2182E">
      <w:pPr>
        <w:spacing w:line="480" w:lineRule="auto"/>
        <w:ind w:left="720" w:hanging="720"/>
      </w:pPr>
      <w:r>
        <w:t xml:space="preserve">A. </w:t>
      </w:r>
      <w:r>
        <w:tab/>
        <w:t>Yes, I did.</w:t>
      </w:r>
    </w:p>
    <w:p w14:paraId="5FEB2BFD" w14:textId="77777777" w:rsidR="00F2182E" w:rsidRDefault="00F2182E" w:rsidP="00F2182E">
      <w:pPr>
        <w:spacing w:line="480" w:lineRule="auto"/>
        <w:ind w:left="720" w:hanging="720"/>
      </w:pPr>
    </w:p>
    <w:p w14:paraId="5C0380DE" w14:textId="77777777" w:rsidR="00F2182E" w:rsidRPr="00071AE1" w:rsidRDefault="00F2182E" w:rsidP="00F2182E">
      <w:pPr>
        <w:spacing w:line="480" w:lineRule="auto"/>
        <w:ind w:left="720" w:hanging="720"/>
        <w:rPr>
          <w:b/>
        </w:rPr>
      </w:pPr>
      <w:r w:rsidRPr="00071AE1">
        <w:rPr>
          <w:b/>
        </w:rPr>
        <w:t>Q.</w:t>
      </w:r>
      <w:r w:rsidRPr="00071AE1">
        <w:rPr>
          <w:b/>
        </w:rPr>
        <w:tab/>
        <w:t>What was the purpose of your August 12, 2015, visit to the crossing?</w:t>
      </w:r>
    </w:p>
    <w:p w14:paraId="0D73BD70" w14:textId="77777777" w:rsidR="00F2182E" w:rsidRDefault="00F2182E" w:rsidP="00F2182E">
      <w:pPr>
        <w:spacing w:line="480" w:lineRule="auto"/>
        <w:ind w:left="720" w:hanging="720"/>
      </w:pPr>
      <w:r>
        <w:t>A.</w:t>
      </w:r>
      <w:r>
        <w:tab/>
        <w:t xml:space="preserve">The primary purpose was to re-familiarize myself with the Valley View Road crossing, as it had been over a year since the diagnostic review meeting.  I wanted to see if conditions at the crossing had changed in any way.  I also drove the routes to the two closest adjacent railroad crossings:  Ham Road in Whatcom County and Main Street in Custer. </w:t>
      </w:r>
    </w:p>
    <w:p w14:paraId="2C371DAC" w14:textId="77777777" w:rsidR="00F2182E" w:rsidRDefault="00F2182E" w:rsidP="00F2182E">
      <w:pPr>
        <w:spacing w:line="480" w:lineRule="auto"/>
        <w:ind w:left="720" w:hanging="720"/>
      </w:pPr>
    </w:p>
    <w:p w14:paraId="597A1ADC" w14:textId="5AEECC92" w:rsidR="00F2182E" w:rsidRPr="001D5ED5" w:rsidRDefault="00F2182E" w:rsidP="00F2182E">
      <w:pPr>
        <w:spacing w:line="480" w:lineRule="auto"/>
        <w:ind w:left="720" w:hanging="720"/>
        <w:rPr>
          <w:b/>
        </w:rPr>
      </w:pPr>
      <w:r w:rsidRPr="001D5ED5">
        <w:rPr>
          <w:b/>
        </w:rPr>
        <w:t>Q.</w:t>
      </w:r>
      <w:r w:rsidRPr="001D5ED5">
        <w:rPr>
          <w:b/>
        </w:rPr>
        <w:tab/>
        <w:t xml:space="preserve">Had conditions changed at the </w:t>
      </w:r>
      <w:r w:rsidR="00576D28" w:rsidRPr="00576D28">
        <w:rPr>
          <w:b/>
        </w:rPr>
        <w:t xml:space="preserve">Valley View Road </w:t>
      </w:r>
      <w:r w:rsidRPr="001D5ED5">
        <w:rPr>
          <w:b/>
        </w:rPr>
        <w:t>crossing since your diagnostic review meeting in July 2014?</w:t>
      </w:r>
    </w:p>
    <w:p w14:paraId="3C655FC9" w14:textId="77777777" w:rsidR="00F2182E" w:rsidRDefault="00F2182E" w:rsidP="00F2182E">
      <w:pPr>
        <w:spacing w:line="480" w:lineRule="auto"/>
        <w:ind w:left="720" w:hanging="720"/>
      </w:pPr>
      <w:r>
        <w:t>A.</w:t>
      </w:r>
      <w:r>
        <w:tab/>
        <w:t xml:space="preserve">No. </w:t>
      </w:r>
    </w:p>
    <w:p w14:paraId="18187126" w14:textId="77777777" w:rsidR="00F2182E" w:rsidRDefault="00F2182E" w:rsidP="00F2182E">
      <w:pPr>
        <w:spacing w:line="480" w:lineRule="auto"/>
        <w:jc w:val="center"/>
        <w:rPr>
          <w:b/>
        </w:rPr>
      </w:pPr>
    </w:p>
    <w:p w14:paraId="7CB96B15" w14:textId="77777777" w:rsidR="00F2182E" w:rsidRPr="00C15A68" w:rsidRDefault="00F2182E" w:rsidP="00F2182E">
      <w:pPr>
        <w:spacing w:line="480" w:lineRule="auto"/>
        <w:jc w:val="center"/>
        <w:rPr>
          <w:b/>
        </w:rPr>
      </w:pPr>
      <w:r>
        <w:rPr>
          <w:b/>
        </w:rPr>
        <w:t>V.</w:t>
      </w:r>
      <w:r>
        <w:rPr>
          <w:b/>
        </w:rPr>
        <w:tab/>
      </w:r>
      <w:r w:rsidRPr="00C15A68">
        <w:rPr>
          <w:b/>
        </w:rPr>
        <w:t xml:space="preserve">FACTORS </w:t>
      </w:r>
      <w:r>
        <w:rPr>
          <w:b/>
        </w:rPr>
        <w:t xml:space="preserve">CONSIDERED </w:t>
      </w:r>
      <w:r w:rsidRPr="00C15A68">
        <w:rPr>
          <w:b/>
        </w:rPr>
        <w:t xml:space="preserve">IN A DECISION </w:t>
      </w:r>
      <w:r>
        <w:rPr>
          <w:b/>
        </w:rPr>
        <w:t xml:space="preserve">TO CLOSE A </w:t>
      </w:r>
      <w:r w:rsidRPr="00C15A68">
        <w:rPr>
          <w:b/>
        </w:rPr>
        <w:t>CROSSING</w:t>
      </w:r>
    </w:p>
    <w:p w14:paraId="704E123E" w14:textId="77777777" w:rsidR="00F2182E" w:rsidRDefault="00F2182E" w:rsidP="00F2182E">
      <w:pPr>
        <w:spacing w:line="480" w:lineRule="auto"/>
        <w:ind w:left="720" w:hanging="720"/>
      </w:pPr>
    </w:p>
    <w:p w14:paraId="7E1EBA0C" w14:textId="77777777" w:rsidR="00F2182E" w:rsidRPr="00712943" w:rsidRDefault="00F2182E" w:rsidP="00F2182E">
      <w:pPr>
        <w:spacing w:line="480" w:lineRule="auto"/>
        <w:ind w:left="720" w:hanging="720"/>
        <w:rPr>
          <w:b/>
        </w:rPr>
      </w:pPr>
      <w:r w:rsidRPr="00712943">
        <w:rPr>
          <w:b/>
        </w:rPr>
        <w:t>Q.</w:t>
      </w:r>
      <w:r w:rsidRPr="00712943">
        <w:rPr>
          <w:b/>
        </w:rPr>
        <w:tab/>
        <w:t xml:space="preserve">What is the legal </w:t>
      </w:r>
      <w:r>
        <w:rPr>
          <w:b/>
        </w:rPr>
        <w:t>authority</w:t>
      </w:r>
      <w:r w:rsidRPr="00712943">
        <w:rPr>
          <w:b/>
        </w:rPr>
        <w:t xml:space="preserve"> by which the Commission regulates the safety of railroad crossings?</w:t>
      </w:r>
    </w:p>
    <w:p w14:paraId="7BD4635B" w14:textId="77777777" w:rsidR="00F2182E" w:rsidRDefault="00F2182E" w:rsidP="00F2182E">
      <w:pPr>
        <w:spacing w:line="480" w:lineRule="auto"/>
        <w:ind w:left="720" w:hanging="720"/>
      </w:pPr>
      <w:r>
        <w:t>A.</w:t>
      </w:r>
      <w:r>
        <w:tab/>
        <w:t xml:space="preserve">RCW 81.53 grants the Commission this authority.  RCW 81.53.020 states a legislative preference for grade separation, where practicable, and prohibits the construction of an at-grade crossing without Commission approval.  The relevant portion of </w:t>
      </w:r>
      <w:bookmarkStart w:id="9" w:name="OLE_LINK21"/>
      <w:bookmarkStart w:id="10" w:name="OLE_LINK22"/>
      <w:r>
        <w:t xml:space="preserve">RCW 81.53.060 </w:t>
      </w:r>
      <w:bookmarkEnd w:id="9"/>
      <w:bookmarkEnd w:id="10"/>
      <w:r>
        <w:t>states that “. . . any railroad company whose road is crossed by any highway, may file with the Commission . . . its petition in writing, alleging that the public safety requires . . . an alteration in the method and manner of an existing crossing and its approaches, or in the style and nature of construction of an existing . . . grade crossing, or . . . the closing or discontinuance of an existing highway crossing, and the diversion of travel thereon to another highway or crossing.”  Exhibit PC-4 contains copies of RCW 81.53.020 and RCW 81.53.060.</w:t>
      </w:r>
    </w:p>
    <w:p w14:paraId="1DF483C9" w14:textId="77777777" w:rsidR="00F2182E" w:rsidRDefault="00F2182E" w:rsidP="00F2182E">
      <w:pPr>
        <w:spacing w:line="480" w:lineRule="auto"/>
        <w:ind w:left="720" w:hanging="720"/>
      </w:pPr>
    </w:p>
    <w:p w14:paraId="487074E2" w14:textId="77777777" w:rsidR="00F2182E" w:rsidRPr="00F11B4D" w:rsidRDefault="00F2182E" w:rsidP="00F2182E">
      <w:pPr>
        <w:spacing w:line="480" w:lineRule="auto"/>
        <w:ind w:left="720" w:hanging="720"/>
        <w:rPr>
          <w:b/>
        </w:rPr>
      </w:pPr>
      <w:r w:rsidRPr="00F11B4D">
        <w:rPr>
          <w:b/>
        </w:rPr>
        <w:t>Q.</w:t>
      </w:r>
      <w:r w:rsidRPr="00F11B4D">
        <w:rPr>
          <w:b/>
        </w:rPr>
        <w:tab/>
        <w:t>Did you review other materials in analyzing the proposal in this docket?</w:t>
      </w:r>
    </w:p>
    <w:p w14:paraId="1D40EB27" w14:textId="77777777" w:rsidR="00F2182E" w:rsidRDefault="00F2182E" w:rsidP="00F2182E">
      <w:pPr>
        <w:spacing w:line="480" w:lineRule="auto"/>
        <w:ind w:left="720" w:hanging="720"/>
      </w:pPr>
      <w:r>
        <w:t>A.</w:t>
      </w:r>
      <w:r>
        <w:tab/>
      </w:r>
      <w:r w:rsidRPr="00627F66">
        <w:t>Yes, I did.  I reviewed</w:t>
      </w:r>
      <w:r>
        <w:t xml:space="preserve"> pages 78-82 </w:t>
      </w:r>
      <w:bookmarkStart w:id="11" w:name="OLE_LINK17"/>
      <w:bookmarkStart w:id="12" w:name="OLE_LINK18"/>
      <w:r>
        <w:t>of</w:t>
      </w:r>
      <w:r w:rsidRPr="00627F66">
        <w:t xml:space="preserve"> the </w:t>
      </w:r>
      <w:r>
        <w:t>“</w:t>
      </w:r>
      <w:bookmarkStart w:id="13" w:name="OLE_LINK3"/>
      <w:bookmarkStart w:id="14" w:name="OLE_LINK4"/>
      <w:r>
        <w:t>Railroad-Highway Grade Crossing Handbook</w:t>
      </w:r>
      <w:bookmarkEnd w:id="13"/>
      <w:bookmarkEnd w:id="14"/>
      <w:r>
        <w:t>.”</w:t>
      </w:r>
      <w:bookmarkEnd w:id="11"/>
      <w:bookmarkEnd w:id="12"/>
      <w:r w:rsidRPr="00627F66">
        <w:t xml:space="preserve">  </w:t>
      </w:r>
      <w:r>
        <w:t>Exhibit No. PC-5</w:t>
      </w:r>
      <w:r w:rsidRPr="00627F66">
        <w:t xml:space="preserve"> </w:t>
      </w:r>
      <w:r>
        <w:t>contains</w:t>
      </w:r>
      <w:r w:rsidRPr="00627F66">
        <w:t xml:space="preserve"> a copy of</w:t>
      </w:r>
      <w:r>
        <w:t xml:space="preserve"> those pages. </w:t>
      </w:r>
    </w:p>
    <w:p w14:paraId="5E8A03F8" w14:textId="77777777" w:rsidR="00F2182E" w:rsidRPr="00627F66" w:rsidRDefault="00F2182E" w:rsidP="00F2182E">
      <w:pPr>
        <w:spacing w:line="480" w:lineRule="auto"/>
        <w:ind w:left="720" w:hanging="720"/>
      </w:pPr>
    </w:p>
    <w:p w14:paraId="6FC721E6" w14:textId="77777777" w:rsidR="00F2182E" w:rsidRPr="00E067F4" w:rsidRDefault="00F2182E" w:rsidP="00F2182E">
      <w:pPr>
        <w:spacing w:line="480" w:lineRule="auto"/>
        <w:ind w:left="720" w:hanging="720"/>
        <w:rPr>
          <w:b/>
        </w:rPr>
      </w:pPr>
      <w:r w:rsidRPr="00F11B4D">
        <w:rPr>
          <w:b/>
        </w:rPr>
        <w:t>Q.</w:t>
      </w:r>
      <w:r w:rsidRPr="00F11B4D">
        <w:rPr>
          <w:b/>
        </w:rPr>
        <w:tab/>
      </w:r>
      <w:r w:rsidRPr="00E067F4">
        <w:rPr>
          <w:b/>
        </w:rPr>
        <w:t>How are pages 78-82 of the “Railroad-Highway Grade Crossing Handbook”</w:t>
      </w:r>
      <w:r>
        <w:rPr>
          <w:b/>
        </w:rPr>
        <w:t xml:space="preserve"> </w:t>
      </w:r>
      <w:r w:rsidRPr="00E067F4">
        <w:rPr>
          <w:b/>
        </w:rPr>
        <w:t>relevant to this docket?</w:t>
      </w:r>
    </w:p>
    <w:p w14:paraId="456C6878" w14:textId="77777777" w:rsidR="00F2182E" w:rsidRDefault="00F2182E" w:rsidP="00F2182E">
      <w:pPr>
        <w:spacing w:line="480" w:lineRule="auto"/>
        <w:ind w:left="720" w:hanging="720"/>
      </w:pPr>
      <w:r>
        <w:t>A.</w:t>
      </w:r>
      <w:r>
        <w:tab/>
        <w:t xml:space="preserve">This area of the Handbook speaks to the issue of crossing closures. </w:t>
      </w:r>
    </w:p>
    <w:p w14:paraId="6AF09D6E" w14:textId="77777777" w:rsidR="00F2182E" w:rsidRPr="00627F66" w:rsidRDefault="00F2182E" w:rsidP="00F2182E">
      <w:pPr>
        <w:spacing w:line="480" w:lineRule="auto"/>
        <w:ind w:left="720" w:hanging="720"/>
      </w:pPr>
    </w:p>
    <w:p w14:paraId="2BD47CFF" w14:textId="77777777" w:rsidR="00F2182E" w:rsidRPr="00F11B4D" w:rsidRDefault="00F2182E" w:rsidP="00F2182E">
      <w:pPr>
        <w:spacing w:line="480" w:lineRule="auto"/>
        <w:ind w:left="720" w:hanging="720"/>
        <w:rPr>
          <w:b/>
        </w:rPr>
      </w:pPr>
      <w:r w:rsidRPr="00F11B4D">
        <w:rPr>
          <w:b/>
        </w:rPr>
        <w:t>Q.</w:t>
      </w:r>
      <w:r w:rsidRPr="00F11B4D">
        <w:rPr>
          <w:b/>
        </w:rPr>
        <w:tab/>
        <w:t xml:space="preserve">What factors does </w:t>
      </w:r>
      <w:r>
        <w:rPr>
          <w:b/>
        </w:rPr>
        <w:t xml:space="preserve">the </w:t>
      </w:r>
      <w:r w:rsidRPr="00F11B4D">
        <w:rPr>
          <w:b/>
        </w:rPr>
        <w:t xml:space="preserve">USDOT recommend be considered when determining whether </w:t>
      </w:r>
      <w:r>
        <w:rPr>
          <w:b/>
        </w:rPr>
        <w:t>to close a crossing</w:t>
      </w:r>
      <w:r w:rsidRPr="00F11B4D">
        <w:rPr>
          <w:b/>
        </w:rPr>
        <w:t>?</w:t>
      </w:r>
    </w:p>
    <w:p w14:paraId="11CC1C2E" w14:textId="63982AC7" w:rsidR="00F2182E" w:rsidRDefault="00F2182E" w:rsidP="00F2182E">
      <w:pPr>
        <w:spacing w:line="480" w:lineRule="auto"/>
        <w:ind w:left="720" w:hanging="720"/>
      </w:pPr>
      <w:r>
        <w:t>A.</w:t>
      </w:r>
      <w:r>
        <w:tab/>
        <w:t xml:space="preserve">The USDOT states that closure of a crossing should always be considered as an alternative to maintaining an existing crossing. </w:t>
      </w:r>
      <w:r w:rsidRPr="00627F66">
        <w:t xml:space="preserve"> </w:t>
      </w:r>
      <w:r>
        <w:t xml:space="preserve">Eliminating redundant and unneeded crossings should be a high priority.  The decision to close or consolidate crossings requires balancing public necessity, convenience, and safety.  The USDOT criteria for evaluating the need for crossings include the following:  1) redundancy of crossings, which means more than four crossings per mile in urban areas and more than one per mile in rural areas; 2) the ability of </w:t>
      </w:r>
      <w:bookmarkStart w:id="15" w:name="OLE_LINK5"/>
      <w:bookmarkStart w:id="16" w:name="OLE_LINK6"/>
      <w:r>
        <w:t>vehicular traffic to be re-routed safely and efficiently to an adjacent crossing</w:t>
      </w:r>
      <w:bookmarkEnd w:id="15"/>
      <w:bookmarkEnd w:id="16"/>
      <w:r>
        <w:t>; 3) the number of collisions at a crossing; and, 4) visibility at the crossing.</w:t>
      </w:r>
      <w:r>
        <w:rPr>
          <w:rStyle w:val="FootnoteReference"/>
        </w:rPr>
        <w:footnoteReference w:id="5"/>
      </w:r>
      <w:r>
        <w:t xml:space="preserve">  </w:t>
      </w:r>
    </w:p>
    <w:p w14:paraId="5E61C682" w14:textId="77777777" w:rsidR="00F2182E" w:rsidRDefault="00F2182E" w:rsidP="00F2182E">
      <w:pPr>
        <w:spacing w:line="480" w:lineRule="auto"/>
        <w:ind w:left="720" w:hanging="720"/>
      </w:pPr>
    </w:p>
    <w:p w14:paraId="68095319" w14:textId="77777777" w:rsidR="00F2182E" w:rsidRPr="00F11B4D" w:rsidRDefault="00F2182E" w:rsidP="00F2182E">
      <w:pPr>
        <w:spacing w:line="480" w:lineRule="auto"/>
        <w:ind w:left="720" w:hanging="720"/>
        <w:rPr>
          <w:b/>
        </w:rPr>
      </w:pPr>
      <w:r w:rsidRPr="00F11B4D">
        <w:rPr>
          <w:b/>
        </w:rPr>
        <w:t>Q.</w:t>
      </w:r>
      <w:r w:rsidRPr="00F11B4D">
        <w:rPr>
          <w:b/>
        </w:rPr>
        <w:tab/>
        <w:t xml:space="preserve">Did you review </w:t>
      </w:r>
      <w:r>
        <w:rPr>
          <w:b/>
        </w:rPr>
        <w:t>additional</w:t>
      </w:r>
      <w:r w:rsidRPr="00F11B4D">
        <w:rPr>
          <w:b/>
        </w:rPr>
        <w:t xml:space="preserve"> materials in analyzing the proposal in this docket?</w:t>
      </w:r>
    </w:p>
    <w:p w14:paraId="48C5D92C" w14:textId="77777777" w:rsidR="00F2182E" w:rsidRDefault="00F2182E" w:rsidP="00F2182E">
      <w:pPr>
        <w:spacing w:line="480" w:lineRule="auto"/>
        <w:ind w:left="720" w:hanging="720"/>
      </w:pPr>
      <w:r>
        <w:t>A.</w:t>
      </w:r>
      <w:r>
        <w:tab/>
      </w:r>
      <w:r w:rsidRPr="00627F66">
        <w:t xml:space="preserve">Yes, I did.  I reviewed the </w:t>
      </w:r>
      <w:bookmarkStart w:id="19" w:name="OLE_LINK19"/>
      <w:bookmarkStart w:id="20" w:name="OLE_LINK20"/>
      <w:r>
        <w:t>“Guidance on Traffic Control Devices at Highway-Rail Grade Crossings,”</w:t>
      </w:r>
      <w:bookmarkEnd w:id="19"/>
      <w:bookmarkEnd w:id="20"/>
      <w:r>
        <w:t xml:space="preserve"> </w:t>
      </w:r>
      <w:r w:rsidRPr="00627F66">
        <w:t xml:space="preserve">published by the </w:t>
      </w:r>
      <w:r>
        <w:t xml:space="preserve">USDOT FHWA </w:t>
      </w:r>
      <w:r w:rsidRPr="00627F66">
        <w:t xml:space="preserve">in </w:t>
      </w:r>
      <w:r>
        <w:t>November 2002</w:t>
      </w:r>
      <w:r w:rsidRPr="00627F66">
        <w:t xml:space="preserve">.  </w:t>
      </w:r>
      <w:r>
        <w:t>Exhibit No. PC-6</w:t>
      </w:r>
      <w:r w:rsidRPr="00627F66">
        <w:t xml:space="preserve"> is a copy of</w:t>
      </w:r>
      <w:r>
        <w:t xml:space="preserve"> pages 32-33 of this document.  The full copy of this 44-page document is available online at the USDOT’s website.</w:t>
      </w:r>
    </w:p>
    <w:p w14:paraId="692946D2" w14:textId="77777777" w:rsidR="00F2182E" w:rsidRPr="00627F66" w:rsidRDefault="00F2182E" w:rsidP="00F2182E">
      <w:pPr>
        <w:spacing w:line="480" w:lineRule="auto"/>
        <w:ind w:left="720" w:hanging="720"/>
      </w:pPr>
    </w:p>
    <w:p w14:paraId="6F8EDE52" w14:textId="77777777" w:rsidR="00F2182E" w:rsidRPr="00F11B4D" w:rsidRDefault="00F2182E" w:rsidP="00F2182E">
      <w:pPr>
        <w:spacing w:line="480" w:lineRule="auto"/>
        <w:ind w:left="720" w:hanging="720"/>
        <w:rPr>
          <w:b/>
        </w:rPr>
      </w:pPr>
      <w:r w:rsidRPr="00F11B4D">
        <w:rPr>
          <w:b/>
        </w:rPr>
        <w:t>Q.</w:t>
      </w:r>
      <w:r w:rsidRPr="00F11B4D">
        <w:rPr>
          <w:b/>
        </w:rPr>
        <w:tab/>
        <w:t xml:space="preserve">How are </w:t>
      </w:r>
      <w:r>
        <w:rPr>
          <w:b/>
        </w:rPr>
        <w:t>pages 32-33</w:t>
      </w:r>
      <w:r w:rsidRPr="00F11B4D">
        <w:rPr>
          <w:b/>
        </w:rPr>
        <w:t xml:space="preserve"> </w:t>
      </w:r>
      <w:r>
        <w:rPr>
          <w:b/>
        </w:rPr>
        <w:t xml:space="preserve">of the </w:t>
      </w:r>
      <w:r>
        <w:t>“</w:t>
      </w:r>
      <w:r w:rsidRPr="00E067F4">
        <w:rPr>
          <w:b/>
        </w:rPr>
        <w:t>Guidance on Traffic Control Devices at Highway-Rail Grade Crossings</w:t>
      </w:r>
      <w:r>
        <w:rPr>
          <w:b/>
        </w:rPr>
        <w:t xml:space="preserve">” </w:t>
      </w:r>
      <w:r w:rsidRPr="00E067F4">
        <w:rPr>
          <w:b/>
        </w:rPr>
        <w:t>relevan</w:t>
      </w:r>
      <w:r w:rsidRPr="00F11B4D">
        <w:rPr>
          <w:b/>
        </w:rPr>
        <w:t>t to this docket?</w:t>
      </w:r>
    </w:p>
    <w:p w14:paraId="56F3EF8A" w14:textId="77777777" w:rsidR="00F2182E" w:rsidRPr="00627F66" w:rsidRDefault="00F2182E" w:rsidP="00F2182E">
      <w:pPr>
        <w:spacing w:line="480" w:lineRule="auto"/>
        <w:ind w:left="720" w:hanging="720"/>
      </w:pPr>
      <w:r>
        <w:t>A.</w:t>
      </w:r>
      <w:r>
        <w:tab/>
        <w:t>On these pages, the</w:t>
      </w:r>
      <w:r w:rsidRPr="00627F66">
        <w:t xml:space="preserve"> </w:t>
      </w:r>
      <w:r>
        <w:t xml:space="preserve">USDOT speaks to the issue of crossing closures. </w:t>
      </w:r>
    </w:p>
    <w:p w14:paraId="673975CB" w14:textId="77777777" w:rsidR="00F2182E" w:rsidRPr="00627F66" w:rsidRDefault="00F2182E" w:rsidP="00F2182E">
      <w:pPr>
        <w:spacing w:line="480" w:lineRule="auto"/>
        <w:ind w:left="720" w:hanging="720"/>
      </w:pPr>
    </w:p>
    <w:p w14:paraId="2268E5D5" w14:textId="77777777" w:rsidR="00F2182E" w:rsidRPr="00F11B4D" w:rsidRDefault="00F2182E" w:rsidP="00F2182E">
      <w:pPr>
        <w:spacing w:line="480" w:lineRule="auto"/>
        <w:ind w:left="720" w:hanging="720"/>
        <w:rPr>
          <w:b/>
        </w:rPr>
      </w:pPr>
      <w:r w:rsidRPr="00F11B4D">
        <w:rPr>
          <w:b/>
        </w:rPr>
        <w:t>Q.</w:t>
      </w:r>
      <w:r w:rsidRPr="00F11B4D">
        <w:rPr>
          <w:b/>
        </w:rPr>
        <w:tab/>
        <w:t xml:space="preserve">What factors does </w:t>
      </w:r>
      <w:r>
        <w:rPr>
          <w:b/>
        </w:rPr>
        <w:t>the USDOT</w:t>
      </w:r>
      <w:r w:rsidRPr="00F11B4D">
        <w:rPr>
          <w:b/>
        </w:rPr>
        <w:t xml:space="preserve"> recommend be considered when determining whether </w:t>
      </w:r>
      <w:r>
        <w:rPr>
          <w:b/>
        </w:rPr>
        <w:t>to close a crossing</w:t>
      </w:r>
      <w:r w:rsidRPr="00F11B4D">
        <w:rPr>
          <w:b/>
        </w:rPr>
        <w:t>?</w:t>
      </w:r>
    </w:p>
    <w:p w14:paraId="2D45E43D" w14:textId="369E04E1" w:rsidR="00F2182E" w:rsidRDefault="00F2182E" w:rsidP="00F2182E">
      <w:pPr>
        <w:spacing w:line="480" w:lineRule="auto"/>
        <w:ind w:left="720" w:hanging="720"/>
      </w:pPr>
      <w:r>
        <w:t>A.</w:t>
      </w:r>
      <w:r>
        <w:tab/>
        <w:t>The USDOT states that closure of a crossing should be considered when “railroad operations will occupy or block the crossing for extended periods of time</w:t>
      </w:r>
      <w:r w:rsidR="0097447F">
        <w:t xml:space="preserve"> </w:t>
      </w:r>
      <w:r>
        <w:t>. . . .  Such locations would typically include . . . passing tracks primarily used for holding trains . . . .”</w:t>
      </w:r>
      <w:r>
        <w:rPr>
          <w:rStyle w:val="FootnoteReference"/>
        </w:rPr>
        <w:footnoteReference w:id="6"/>
      </w:r>
    </w:p>
    <w:p w14:paraId="6D51B30D" w14:textId="77777777" w:rsidR="00F2182E" w:rsidRDefault="00F2182E" w:rsidP="00F2182E">
      <w:pPr>
        <w:spacing w:line="480" w:lineRule="auto"/>
        <w:ind w:left="720" w:hanging="720"/>
      </w:pPr>
    </w:p>
    <w:p w14:paraId="724EF115" w14:textId="77777777" w:rsidR="00F2182E" w:rsidRPr="006A4444" w:rsidRDefault="00F2182E" w:rsidP="00F2182E">
      <w:pPr>
        <w:spacing w:line="480" w:lineRule="auto"/>
        <w:ind w:left="720" w:hanging="720"/>
        <w:rPr>
          <w:b/>
        </w:rPr>
      </w:pPr>
      <w:r w:rsidRPr="00B76BDE">
        <w:rPr>
          <w:b/>
        </w:rPr>
        <w:t>Q.</w:t>
      </w:r>
      <w:r w:rsidRPr="00B76BDE">
        <w:rPr>
          <w:b/>
        </w:rPr>
        <w:tab/>
      </w:r>
      <w:r w:rsidRPr="00504F1B">
        <w:rPr>
          <w:b/>
        </w:rPr>
        <w:t>Have</w:t>
      </w:r>
      <w:r>
        <w:rPr>
          <w:b/>
        </w:rPr>
        <w:t xml:space="preserve"> you reviewed other cases in which the Commission has considered whether a crossing should be closed? </w:t>
      </w:r>
    </w:p>
    <w:p w14:paraId="59839A1B" w14:textId="77777777" w:rsidR="00F2182E" w:rsidRDefault="00F2182E" w:rsidP="00F2182E">
      <w:pPr>
        <w:spacing w:line="480" w:lineRule="auto"/>
        <w:ind w:left="720" w:hanging="720"/>
      </w:pPr>
      <w:r>
        <w:t>A.</w:t>
      </w:r>
      <w:r>
        <w:tab/>
        <w:t>Yes, I have.</w:t>
      </w:r>
    </w:p>
    <w:p w14:paraId="28BBD1CE" w14:textId="77777777" w:rsidR="00F2182E" w:rsidRDefault="00F2182E" w:rsidP="00F2182E">
      <w:pPr>
        <w:spacing w:line="480" w:lineRule="auto"/>
        <w:ind w:left="720" w:hanging="720"/>
      </w:pPr>
    </w:p>
    <w:p w14:paraId="486C9710" w14:textId="77777777" w:rsidR="00F2182E" w:rsidRDefault="00F2182E" w:rsidP="00F2182E">
      <w:pPr>
        <w:spacing w:line="480" w:lineRule="auto"/>
        <w:ind w:left="720" w:hanging="720"/>
      </w:pPr>
      <w:r>
        <w:t>Q.</w:t>
      </w:r>
      <w:r>
        <w:tab/>
      </w:r>
      <w:r>
        <w:rPr>
          <w:b/>
        </w:rPr>
        <w:t>Which cases did you review?</w:t>
      </w:r>
    </w:p>
    <w:p w14:paraId="08EC28BE" w14:textId="77777777" w:rsidR="00F2182E" w:rsidRDefault="00F2182E" w:rsidP="00F2182E">
      <w:pPr>
        <w:spacing w:line="480" w:lineRule="auto"/>
        <w:ind w:left="720" w:hanging="720"/>
      </w:pPr>
      <w:r>
        <w:t>A.</w:t>
      </w:r>
      <w:r>
        <w:tab/>
        <w:t>Specifically, I reviewed the Commission’s orders from the following crossing closure cases:</w:t>
      </w:r>
    </w:p>
    <w:p w14:paraId="66E3B206" w14:textId="77777777" w:rsidR="00F2182E" w:rsidRDefault="00F2182E" w:rsidP="00F2182E">
      <w:pPr>
        <w:pStyle w:val="ListParagraph"/>
        <w:numPr>
          <w:ilvl w:val="0"/>
          <w:numId w:val="3"/>
        </w:numPr>
        <w:spacing w:line="480" w:lineRule="auto"/>
      </w:pPr>
      <w:bookmarkStart w:id="21" w:name="OLE_LINK29"/>
      <w:bookmarkStart w:id="22" w:name="OLE_LINK30"/>
      <w:r>
        <w:t xml:space="preserve">TR-940282 – </w:t>
      </w:r>
      <w:r w:rsidRPr="003F2C52">
        <w:rPr>
          <w:i/>
        </w:rPr>
        <w:t>BNSF v. Skagit County</w:t>
      </w:r>
      <w:r>
        <w:t xml:space="preserve"> (Boe Road/Green Road)</w:t>
      </w:r>
    </w:p>
    <w:p w14:paraId="48318870" w14:textId="77777777" w:rsidR="00F2182E" w:rsidRDefault="00F2182E" w:rsidP="00F2182E">
      <w:pPr>
        <w:pStyle w:val="ListParagraph"/>
        <w:numPr>
          <w:ilvl w:val="0"/>
          <w:numId w:val="3"/>
        </w:numPr>
        <w:spacing w:line="480" w:lineRule="auto"/>
      </w:pPr>
      <w:r>
        <w:t xml:space="preserve">TR-940330 – </w:t>
      </w:r>
      <w:r w:rsidRPr="003F2C52">
        <w:rPr>
          <w:i/>
        </w:rPr>
        <w:t>BNSF v. City of Ferndale</w:t>
      </w:r>
      <w:r>
        <w:t xml:space="preserve"> (Thornton Road)</w:t>
      </w:r>
    </w:p>
    <w:p w14:paraId="2F4C1EFC" w14:textId="77777777" w:rsidR="00F2182E" w:rsidRDefault="00F2182E" w:rsidP="00F2182E">
      <w:pPr>
        <w:pStyle w:val="ListParagraph"/>
        <w:numPr>
          <w:ilvl w:val="0"/>
          <w:numId w:val="3"/>
        </w:numPr>
        <w:spacing w:line="480" w:lineRule="auto"/>
      </w:pPr>
      <w:r>
        <w:t xml:space="preserve">TR-010194 – </w:t>
      </w:r>
      <w:r w:rsidRPr="003F2C52">
        <w:rPr>
          <w:i/>
        </w:rPr>
        <w:t>BNSF v. Snohomish County</w:t>
      </w:r>
      <w:r>
        <w:t xml:space="preserve"> (156</w:t>
      </w:r>
      <w:r w:rsidRPr="00446396">
        <w:rPr>
          <w:vertAlign w:val="superscript"/>
        </w:rPr>
        <w:t>th</w:t>
      </w:r>
      <w:r>
        <w:t xml:space="preserve"> Street NE)</w:t>
      </w:r>
    </w:p>
    <w:p w14:paraId="164D6B69" w14:textId="77777777" w:rsidR="00F2182E" w:rsidRDefault="00F2182E" w:rsidP="00F2182E">
      <w:pPr>
        <w:pStyle w:val="ListParagraph"/>
        <w:numPr>
          <w:ilvl w:val="0"/>
          <w:numId w:val="3"/>
        </w:numPr>
        <w:spacing w:line="480" w:lineRule="auto"/>
      </w:pPr>
      <w:r>
        <w:t xml:space="preserve">TR-070696 – </w:t>
      </w:r>
      <w:r w:rsidRPr="003F2C52">
        <w:rPr>
          <w:i/>
        </w:rPr>
        <w:t>BNSF v. City of Mount Vernon</w:t>
      </w:r>
      <w:r>
        <w:t xml:space="preserve"> (Hickox Road)</w:t>
      </w:r>
    </w:p>
    <w:p w14:paraId="331E6806" w14:textId="77777777" w:rsidR="00F2182E" w:rsidRDefault="00F2182E" w:rsidP="00F2182E">
      <w:pPr>
        <w:pStyle w:val="ListParagraph"/>
        <w:numPr>
          <w:ilvl w:val="0"/>
          <w:numId w:val="3"/>
        </w:numPr>
        <w:spacing w:line="480" w:lineRule="auto"/>
      </w:pPr>
      <w:r>
        <w:t xml:space="preserve">TR-090121 – </w:t>
      </w:r>
      <w:r w:rsidRPr="003F2C52">
        <w:rPr>
          <w:i/>
        </w:rPr>
        <w:t>BNSF v. Snohomish County</w:t>
      </w:r>
      <w:r>
        <w:t xml:space="preserve"> (Logen Road)</w:t>
      </w:r>
    </w:p>
    <w:p w14:paraId="30896F98" w14:textId="77777777" w:rsidR="00F2182E" w:rsidRDefault="00F2182E" w:rsidP="00F2182E">
      <w:pPr>
        <w:pStyle w:val="ListParagraph"/>
        <w:numPr>
          <w:ilvl w:val="0"/>
          <w:numId w:val="3"/>
        </w:numPr>
        <w:spacing w:line="480" w:lineRule="auto"/>
      </w:pPr>
      <w:bookmarkStart w:id="23" w:name="OLE_LINK35"/>
      <w:bookmarkStart w:id="24" w:name="OLE_LINK36"/>
      <w:bookmarkEnd w:id="21"/>
      <w:bookmarkEnd w:id="22"/>
      <w:r>
        <w:t xml:space="preserve">TR-140382 and TR-140383 – </w:t>
      </w:r>
      <w:r w:rsidRPr="003F2C52">
        <w:rPr>
          <w:i/>
        </w:rPr>
        <w:t>BNSF v. Yakima County</w:t>
      </w:r>
      <w:r>
        <w:t xml:space="preserve"> (Barnhart Road/N. Stevens Road)</w:t>
      </w:r>
    </w:p>
    <w:bookmarkEnd w:id="23"/>
    <w:bookmarkEnd w:id="24"/>
    <w:p w14:paraId="238AE3A7" w14:textId="77777777" w:rsidR="00F2182E" w:rsidRDefault="00F2182E" w:rsidP="00F2182E">
      <w:pPr>
        <w:spacing w:line="480" w:lineRule="auto"/>
        <w:ind w:left="1440" w:hanging="720"/>
      </w:pPr>
      <w:r>
        <w:t>Copies of the relevant orders in these dockets are included in Exhibit PC-7.</w:t>
      </w:r>
    </w:p>
    <w:p w14:paraId="224C3172" w14:textId="77777777" w:rsidR="00F2182E" w:rsidRDefault="00F2182E" w:rsidP="00F2182E">
      <w:pPr>
        <w:spacing w:line="480" w:lineRule="auto"/>
        <w:ind w:left="1440" w:hanging="720"/>
      </w:pPr>
    </w:p>
    <w:p w14:paraId="6011A998" w14:textId="77777777" w:rsidR="00F2182E" w:rsidRDefault="00F2182E" w:rsidP="00F2182E">
      <w:pPr>
        <w:spacing w:line="480" w:lineRule="auto"/>
        <w:ind w:left="720" w:hanging="720"/>
      </w:pPr>
      <w:r>
        <w:rPr>
          <w:b/>
        </w:rPr>
        <w:t>Q.</w:t>
      </w:r>
      <w:r>
        <w:rPr>
          <w:b/>
        </w:rPr>
        <w:tab/>
      </w:r>
      <w:r w:rsidRPr="00F11B4D">
        <w:rPr>
          <w:b/>
        </w:rPr>
        <w:t xml:space="preserve">What </w:t>
      </w:r>
      <w:r>
        <w:rPr>
          <w:b/>
        </w:rPr>
        <w:t>factors has the Commission considered in deciding w</w:t>
      </w:r>
      <w:r w:rsidRPr="00F11B4D">
        <w:rPr>
          <w:b/>
        </w:rPr>
        <w:t xml:space="preserve">hether </w:t>
      </w:r>
      <w:r>
        <w:rPr>
          <w:b/>
        </w:rPr>
        <w:t>to close a crossing?</w:t>
      </w:r>
      <w:r>
        <w:t xml:space="preserve"> </w:t>
      </w:r>
    </w:p>
    <w:p w14:paraId="20A41B7D" w14:textId="77DC8367" w:rsidR="00F2182E" w:rsidRDefault="00F2182E" w:rsidP="00F2182E">
      <w:pPr>
        <w:spacing w:line="480" w:lineRule="auto"/>
        <w:ind w:left="720" w:hanging="720"/>
      </w:pPr>
      <w:r>
        <w:t xml:space="preserve">A. </w:t>
      </w:r>
      <w:r>
        <w:tab/>
      </w:r>
      <w:r w:rsidR="00A4585B">
        <w:t>It is my understanding that the Commission has considered</w:t>
      </w:r>
      <w:r>
        <w:t xml:space="preserve">:  1) the amount and character of travel on the railroad and on the roadway; 2) the number of people affected by the closure; 3) whether there are readily-available alternative crossings in close proximity that could handle additional traffic resulting from the closure; and, 4) whether the alternative crossings are safer than the crossing proposed for closure.  </w:t>
      </w:r>
      <w:r w:rsidR="00EA607F">
        <w:t>It is my understanding that i</w:t>
      </w:r>
      <w:r>
        <w:t xml:space="preserve">f the danger of the crossing outweighs the need for the crossing, the crossing should be closed. </w:t>
      </w:r>
    </w:p>
    <w:p w14:paraId="52BF5A22" w14:textId="77777777" w:rsidR="00F2182E" w:rsidRDefault="00F2182E" w:rsidP="00F2182E">
      <w:pPr>
        <w:spacing w:line="480" w:lineRule="auto"/>
        <w:ind w:left="720" w:hanging="720"/>
      </w:pPr>
    </w:p>
    <w:p w14:paraId="11F1AE62" w14:textId="77777777" w:rsidR="00F2182E" w:rsidRDefault="00F2182E" w:rsidP="00F2182E">
      <w:pPr>
        <w:spacing w:line="480" w:lineRule="auto"/>
        <w:ind w:left="720" w:hanging="720"/>
        <w:rPr>
          <w:b/>
        </w:rPr>
      </w:pPr>
      <w:r>
        <w:t>Q.</w:t>
      </w:r>
      <w:r>
        <w:tab/>
      </w:r>
      <w:r>
        <w:rPr>
          <w:b/>
        </w:rPr>
        <w:t>C</w:t>
      </w:r>
      <w:r w:rsidRPr="00712943">
        <w:rPr>
          <w:b/>
        </w:rPr>
        <w:t xml:space="preserve">an the Commission prevent the construction of the new siding track?  </w:t>
      </w:r>
    </w:p>
    <w:p w14:paraId="7FBBABE1" w14:textId="77777777" w:rsidR="00F2182E" w:rsidRDefault="00F2182E" w:rsidP="00F2182E">
      <w:pPr>
        <w:spacing w:line="480" w:lineRule="auto"/>
        <w:ind w:left="720" w:hanging="720"/>
      </w:pPr>
      <w:r>
        <w:t>A.</w:t>
      </w:r>
      <w:r>
        <w:tab/>
        <w:t>No.  Federal law does not allow the Commission to prevent the construction of the siding, or to direct that the siding be built at another location.</w:t>
      </w:r>
      <w:r>
        <w:rPr>
          <w:rStyle w:val="FootnoteReference"/>
        </w:rPr>
        <w:footnoteReference w:id="7"/>
      </w:r>
      <w:r>
        <w:t xml:space="preserve">  Instead, the Commission’s role is to determine the appropriate highway-rail crossing design.  This includes determining whether the Valley View Road crossing should be closed and traffic diverted to another crossing, or whether changes should be made to the Valley View Road crossing and to other alternative crossings. </w:t>
      </w:r>
    </w:p>
    <w:p w14:paraId="5DBDE57A" w14:textId="77777777" w:rsidR="00F2182E" w:rsidRDefault="00F2182E" w:rsidP="00F2182E">
      <w:pPr>
        <w:spacing w:line="480" w:lineRule="auto"/>
        <w:ind w:left="720" w:hanging="720"/>
      </w:pPr>
    </w:p>
    <w:p w14:paraId="59195435" w14:textId="77777777" w:rsidR="00F2182E" w:rsidRDefault="00F2182E" w:rsidP="00F2182E">
      <w:pPr>
        <w:spacing w:line="480" w:lineRule="auto"/>
        <w:jc w:val="center"/>
        <w:rPr>
          <w:b/>
        </w:rPr>
      </w:pPr>
      <w:bookmarkStart w:id="25" w:name="OLE_LINK15"/>
      <w:bookmarkStart w:id="26" w:name="OLE_LINK16"/>
      <w:r>
        <w:rPr>
          <w:b/>
        </w:rPr>
        <w:t>VI.</w:t>
      </w:r>
      <w:r>
        <w:rPr>
          <w:b/>
        </w:rPr>
        <w:tab/>
        <w:t>ALTERNATIVE CROSSINGS</w:t>
      </w:r>
    </w:p>
    <w:p w14:paraId="3BC05BC2" w14:textId="77777777" w:rsidR="00F2182E" w:rsidRPr="00C15A68" w:rsidRDefault="00F2182E" w:rsidP="00F2182E">
      <w:pPr>
        <w:spacing w:line="480" w:lineRule="auto"/>
        <w:ind w:left="720" w:hanging="720"/>
        <w:jc w:val="center"/>
        <w:rPr>
          <w:b/>
        </w:rPr>
      </w:pPr>
    </w:p>
    <w:bookmarkEnd w:id="25"/>
    <w:bookmarkEnd w:id="26"/>
    <w:p w14:paraId="5D8CE788" w14:textId="77777777" w:rsidR="00F2182E" w:rsidRPr="00F11B4D" w:rsidRDefault="00F2182E" w:rsidP="00F2182E">
      <w:pPr>
        <w:spacing w:line="480" w:lineRule="auto"/>
        <w:ind w:left="720" w:hanging="720"/>
        <w:rPr>
          <w:b/>
        </w:rPr>
      </w:pPr>
      <w:r w:rsidRPr="00F11B4D">
        <w:rPr>
          <w:b/>
        </w:rPr>
        <w:t>Q.</w:t>
      </w:r>
      <w:r w:rsidRPr="00F11B4D">
        <w:rPr>
          <w:b/>
        </w:rPr>
        <w:tab/>
      </w:r>
      <w:r>
        <w:rPr>
          <w:b/>
        </w:rPr>
        <w:t>The Valley View Road crossing is located in a rural area.  You previously mentioned two other railroad crossings located near Valley View Road:  Ham Road in Whatcom County and Main Street in Custer.  Can you describe the Ham Road crossing?</w:t>
      </w:r>
    </w:p>
    <w:p w14:paraId="019B463E" w14:textId="7C034790" w:rsidR="00F2182E" w:rsidRDefault="00F2182E" w:rsidP="00F2182E">
      <w:pPr>
        <w:spacing w:line="480" w:lineRule="auto"/>
        <w:ind w:left="720" w:hanging="720"/>
      </w:pPr>
      <w:r>
        <w:t>A.</w:t>
      </w:r>
      <w:r>
        <w:tab/>
        <w:t xml:space="preserve">Yes. </w:t>
      </w:r>
      <w:r w:rsidR="00F634FA">
        <w:t xml:space="preserve"> </w:t>
      </w:r>
      <w:r>
        <w:t xml:space="preserve">The Ham Road crossing (USDOT #096119M) is 1.3 miles from the Valley View Road crossing.  This crossing is passively protected with stop signs, crossbucks, pavement markings, and advance warning signs.  According to the Commission’s crossing inventory, the AADT from 2002 at this crossing is 205 vehicles per day with 10 percent commercial vehicle traffic.  Two school buses travel over this crossing per day.  Ham Road is a two-lane rural county road with a posted speed limit of 35 miles per hour. </w:t>
      </w:r>
    </w:p>
    <w:p w14:paraId="3CE27956" w14:textId="77777777" w:rsidR="00F2182E" w:rsidRDefault="00F2182E" w:rsidP="00F2182E">
      <w:pPr>
        <w:spacing w:line="480" w:lineRule="auto"/>
        <w:ind w:left="720" w:hanging="720"/>
      </w:pPr>
    </w:p>
    <w:p w14:paraId="5755B6A7" w14:textId="77777777" w:rsidR="00F2182E" w:rsidRPr="004101D1" w:rsidRDefault="00F2182E" w:rsidP="00F2182E">
      <w:pPr>
        <w:spacing w:line="480" w:lineRule="auto"/>
        <w:ind w:left="720" w:hanging="720"/>
        <w:rPr>
          <w:b/>
        </w:rPr>
      </w:pPr>
      <w:bookmarkStart w:id="27" w:name="OLE_LINK23"/>
      <w:bookmarkStart w:id="28" w:name="OLE_LINK24"/>
      <w:r w:rsidRPr="004101D1">
        <w:rPr>
          <w:b/>
        </w:rPr>
        <w:t>Q.</w:t>
      </w:r>
      <w:r w:rsidRPr="004101D1">
        <w:rPr>
          <w:b/>
        </w:rPr>
        <w:tab/>
        <w:t xml:space="preserve">Is the AADT shown </w:t>
      </w:r>
      <w:r>
        <w:rPr>
          <w:b/>
        </w:rPr>
        <w:t xml:space="preserve">in the traffic study </w:t>
      </w:r>
      <w:r w:rsidRPr="004101D1">
        <w:rPr>
          <w:b/>
        </w:rPr>
        <w:t>for Ham Road consistent with the Commission’s crossing inventory information?</w:t>
      </w:r>
    </w:p>
    <w:p w14:paraId="0E4D04E1" w14:textId="6345D642" w:rsidR="00F2182E" w:rsidRDefault="00F2182E" w:rsidP="00F2182E">
      <w:pPr>
        <w:spacing w:line="480" w:lineRule="auto"/>
        <w:ind w:left="720" w:hanging="720"/>
      </w:pPr>
      <w:r>
        <w:t>A.</w:t>
      </w:r>
      <w:r>
        <w:tab/>
        <w:t xml:space="preserve">No. </w:t>
      </w:r>
      <w:r w:rsidR="00F634FA">
        <w:t xml:space="preserve"> </w:t>
      </w:r>
      <w:r>
        <w:t xml:space="preserve">The traffic study states the AADT as 211 vehicles. </w:t>
      </w:r>
    </w:p>
    <w:bookmarkEnd w:id="27"/>
    <w:bookmarkEnd w:id="28"/>
    <w:p w14:paraId="3BC0E7E8" w14:textId="77777777" w:rsidR="00F2182E" w:rsidRDefault="00F2182E" w:rsidP="00F2182E">
      <w:pPr>
        <w:spacing w:line="480" w:lineRule="auto"/>
        <w:ind w:left="720" w:hanging="720"/>
      </w:pPr>
    </w:p>
    <w:p w14:paraId="728D83A6" w14:textId="5243801B" w:rsidR="00F2182E" w:rsidRPr="00F40494" w:rsidRDefault="00F2182E" w:rsidP="00F2182E">
      <w:pPr>
        <w:spacing w:line="480" w:lineRule="auto"/>
        <w:ind w:left="720" w:hanging="720"/>
        <w:rPr>
          <w:b/>
        </w:rPr>
      </w:pPr>
      <w:bookmarkStart w:id="29" w:name="OLE_LINK37"/>
      <w:bookmarkStart w:id="30" w:name="OLE_LINK38"/>
      <w:r w:rsidRPr="00F40494">
        <w:rPr>
          <w:b/>
        </w:rPr>
        <w:t>Q.</w:t>
      </w:r>
      <w:r w:rsidRPr="00F40494">
        <w:rPr>
          <w:b/>
        </w:rPr>
        <w:tab/>
      </w:r>
      <w:r w:rsidR="00A4585B">
        <w:rPr>
          <w:b/>
        </w:rPr>
        <w:t>Does</w:t>
      </w:r>
      <w:r w:rsidRPr="00F40494">
        <w:rPr>
          <w:b/>
        </w:rPr>
        <w:t xml:space="preserve"> the traffic study describe the characteristics of the Ham Road crossing?</w:t>
      </w:r>
    </w:p>
    <w:p w14:paraId="3A006560" w14:textId="77777777" w:rsidR="00F2182E" w:rsidRDefault="00F2182E" w:rsidP="00F2182E">
      <w:pPr>
        <w:spacing w:line="480" w:lineRule="auto"/>
        <w:ind w:left="720" w:hanging="720"/>
      </w:pPr>
      <w:r>
        <w:t>A.</w:t>
      </w:r>
      <w:r>
        <w:tab/>
        <w:t>Yes.</w:t>
      </w:r>
    </w:p>
    <w:p w14:paraId="3C3DE745" w14:textId="77777777" w:rsidR="00F2182E" w:rsidRDefault="00F2182E" w:rsidP="00F2182E">
      <w:pPr>
        <w:spacing w:line="480" w:lineRule="auto"/>
        <w:ind w:left="720" w:hanging="720"/>
      </w:pPr>
    </w:p>
    <w:p w14:paraId="2DDE2247" w14:textId="5D8FDD78" w:rsidR="00F2182E" w:rsidRPr="00F40494" w:rsidRDefault="00F2182E" w:rsidP="00F2182E">
      <w:pPr>
        <w:spacing w:line="480" w:lineRule="auto"/>
        <w:ind w:left="720" w:hanging="720"/>
        <w:rPr>
          <w:b/>
        </w:rPr>
      </w:pPr>
      <w:r w:rsidRPr="00F40494">
        <w:rPr>
          <w:b/>
        </w:rPr>
        <w:t>Q.</w:t>
      </w:r>
      <w:r w:rsidRPr="00F40494">
        <w:rPr>
          <w:b/>
        </w:rPr>
        <w:tab/>
      </w:r>
      <w:r w:rsidR="00A4585B">
        <w:rPr>
          <w:b/>
        </w:rPr>
        <w:t>Do the described characteristics</w:t>
      </w:r>
      <w:r w:rsidRPr="00F40494">
        <w:rPr>
          <w:b/>
        </w:rPr>
        <w:t xml:space="preserve"> correspond with your observations?</w:t>
      </w:r>
    </w:p>
    <w:p w14:paraId="3DD5B9F6" w14:textId="7D7E266B" w:rsidR="00F2182E" w:rsidRDefault="00F2182E" w:rsidP="00F2182E">
      <w:pPr>
        <w:spacing w:line="480" w:lineRule="auto"/>
        <w:ind w:left="720" w:hanging="720"/>
      </w:pPr>
      <w:r>
        <w:t>A.</w:t>
      </w:r>
      <w:r>
        <w:tab/>
      </w:r>
      <w:bookmarkStart w:id="31" w:name="OLE_LINK39"/>
      <w:bookmarkStart w:id="32" w:name="OLE_LINK40"/>
      <w:r>
        <w:t>The description in the traffic study generally correspond</w:t>
      </w:r>
      <w:r w:rsidR="00A4585B">
        <w:t>s</w:t>
      </w:r>
      <w:r>
        <w:t xml:space="preserve"> with my observations. </w:t>
      </w:r>
      <w:bookmarkEnd w:id="31"/>
      <w:bookmarkEnd w:id="32"/>
      <w:r>
        <w:t>However, the traffic study states that the Ham Road crossing currently has “preempted, flashing beacons.”</w:t>
      </w:r>
      <w:r>
        <w:rPr>
          <w:rStyle w:val="FootnoteReference"/>
        </w:rPr>
        <w:footnoteReference w:id="8"/>
      </w:r>
      <w:r>
        <w:t xml:space="preserve">  This crossing does not have flashing lights, but is passively protected by stop signs only.</w:t>
      </w:r>
      <w:r>
        <w:rPr>
          <w:rStyle w:val="FootnoteReference"/>
        </w:rPr>
        <w:footnoteReference w:id="9"/>
      </w:r>
    </w:p>
    <w:p w14:paraId="39DFA85E" w14:textId="4E0B9B32" w:rsidR="00F2182E" w:rsidRPr="00F40494" w:rsidRDefault="00F2182E" w:rsidP="00F2182E">
      <w:pPr>
        <w:spacing w:line="480" w:lineRule="auto"/>
        <w:ind w:left="720" w:hanging="720"/>
        <w:rPr>
          <w:b/>
        </w:rPr>
      </w:pPr>
      <w:r w:rsidRPr="00F40494">
        <w:rPr>
          <w:b/>
        </w:rPr>
        <w:t>Q.</w:t>
      </w:r>
      <w:r w:rsidRPr="00F40494">
        <w:rPr>
          <w:b/>
        </w:rPr>
        <w:tab/>
      </w:r>
      <w:r w:rsidR="00A4585B">
        <w:rPr>
          <w:b/>
        </w:rPr>
        <w:t>Are</w:t>
      </w:r>
      <w:r w:rsidRPr="00F40494">
        <w:rPr>
          <w:b/>
        </w:rPr>
        <w:t xml:space="preserve"> there any other inconsistencies</w:t>
      </w:r>
      <w:r>
        <w:rPr>
          <w:b/>
        </w:rPr>
        <w:t xml:space="preserve"> between the traffic study and your observations regarding Ham Road</w:t>
      </w:r>
      <w:r w:rsidRPr="00F40494">
        <w:rPr>
          <w:b/>
        </w:rPr>
        <w:t>?</w:t>
      </w:r>
    </w:p>
    <w:p w14:paraId="544AF178" w14:textId="77777777" w:rsidR="00F2182E" w:rsidRDefault="00F2182E" w:rsidP="00F2182E">
      <w:pPr>
        <w:spacing w:line="480" w:lineRule="auto"/>
        <w:ind w:left="720" w:hanging="720"/>
      </w:pPr>
      <w:r>
        <w:t>A.</w:t>
      </w:r>
      <w:r>
        <w:tab/>
        <w:t>Yes.  The traffic study states that Ham Road is approximately 20 feet wide.  During my August 12, 2015, site visit, I physically measured the road at 18 feet wide.</w:t>
      </w:r>
    </w:p>
    <w:p w14:paraId="5A1E61D5" w14:textId="77777777" w:rsidR="00F2182E" w:rsidRDefault="00F2182E" w:rsidP="00F2182E">
      <w:pPr>
        <w:spacing w:line="480" w:lineRule="auto"/>
        <w:ind w:left="720" w:hanging="720"/>
      </w:pPr>
    </w:p>
    <w:p w14:paraId="5A9C0F08" w14:textId="77777777" w:rsidR="00F2182E" w:rsidRPr="005F01EE" w:rsidRDefault="00F2182E" w:rsidP="00F2182E">
      <w:pPr>
        <w:spacing w:line="480" w:lineRule="auto"/>
        <w:ind w:left="720" w:hanging="720"/>
        <w:rPr>
          <w:b/>
        </w:rPr>
      </w:pPr>
      <w:bookmarkStart w:id="35" w:name="OLE_LINK43"/>
      <w:bookmarkStart w:id="36" w:name="OLE_LINK44"/>
      <w:r w:rsidRPr="005F01EE">
        <w:rPr>
          <w:b/>
        </w:rPr>
        <w:t>Q.</w:t>
      </w:r>
      <w:r w:rsidRPr="005F01EE">
        <w:rPr>
          <w:b/>
        </w:rPr>
        <w:tab/>
        <w:t xml:space="preserve">Do these inconsistencies change your recommendation in this case? </w:t>
      </w:r>
    </w:p>
    <w:p w14:paraId="2FF979E7" w14:textId="77777777" w:rsidR="00F2182E" w:rsidRDefault="00F2182E" w:rsidP="00F2182E">
      <w:pPr>
        <w:spacing w:line="480" w:lineRule="auto"/>
        <w:ind w:left="720" w:hanging="720"/>
      </w:pPr>
      <w:r>
        <w:t>A.</w:t>
      </w:r>
      <w:r>
        <w:tab/>
        <w:t xml:space="preserve">No. </w:t>
      </w:r>
    </w:p>
    <w:bookmarkEnd w:id="29"/>
    <w:bookmarkEnd w:id="30"/>
    <w:bookmarkEnd w:id="35"/>
    <w:bookmarkEnd w:id="36"/>
    <w:p w14:paraId="10C65E26" w14:textId="77777777" w:rsidR="00F2182E" w:rsidRDefault="00F2182E" w:rsidP="00F2182E">
      <w:pPr>
        <w:spacing w:line="480" w:lineRule="auto"/>
        <w:ind w:left="720" w:hanging="720"/>
      </w:pPr>
    </w:p>
    <w:p w14:paraId="2516995E" w14:textId="77777777" w:rsidR="00F2182E" w:rsidRPr="00AF1F10" w:rsidRDefault="00F2182E" w:rsidP="00F2182E">
      <w:pPr>
        <w:spacing w:line="480" w:lineRule="auto"/>
        <w:ind w:left="720" w:hanging="720"/>
        <w:rPr>
          <w:b/>
        </w:rPr>
      </w:pPr>
      <w:r w:rsidRPr="00AF1F10">
        <w:rPr>
          <w:b/>
        </w:rPr>
        <w:t>Q.</w:t>
      </w:r>
      <w:r w:rsidRPr="00AF1F10">
        <w:rPr>
          <w:b/>
        </w:rPr>
        <w:tab/>
        <w:t>Page 10 of the traffic study references required sight distance for the Ham Road crossing.  Can you explain what “required sight distance” means?</w:t>
      </w:r>
    </w:p>
    <w:p w14:paraId="6F068283" w14:textId="77777777" w:rsidR="00F2182E" w:rsidRDefault="00F2182E" w:rsidP="00F2182E">
      <w:pPr>
        <w:spacing w:line="480" w:lineRule="auto"/>
        <w:ind w:left="720" w:hanging="720"/>
        <w:rPr>
          <w:rStyle w:val="font221"/>
          <w:rFonts w:ascii="Times New Roman" w:hAnsi="Times New Roman" w:cs="Times New Roman"/>
        </w:rPr>
      </w:pPr>
      <w:r>
        <w:t>A.</w:t>
      </w:r>
      <w:r>
        <w:tab/>
        <w:t xml:space="preserve">Yes.  This means the </w:t>
      </w:r>
      <w:r w:rsidRPr="00AF1F10">
        <w:rPr>
          <w:rStyle w:val="font221"/>
          <w:rFonts w:ascii="Times New Roman" w:hAnsi="Times New Roman" w:cs="Times New Roman"/>
        </w:rPr>
        <w:t>distance along the railroad tracks</w:t>
      </w:r>
      <w:r>
        <w:rPr>
          <w:rStyle w:val="font221"/>
          <w:rFonts w:ascii="Times New Roman" w:hAnsi="Times New Roman" w:cs="Times New Roman"/>
        </w:rPr>
        <w:t xml:space="preserve"> needed</w:t>
      </w:r>
      <w:r w:rsidRPr="00AF1F10">
        <w:rPr>
          <w:rStyle w:val="font221"/>
          <w:rFonts w:ascii="Times New Roman" w:hAnsi="Times New Roman" w:cs="Times New Roman"/>
        </w:rPr>
        <w:t xml:space="preserve"> to permit </w:t>
      </w:r>
      <w:r>
        <w:rPr>
          <w:rStyle w:val="font221"/>
          <w:rFonts w:ascii="Times New Roman" w:hAnsi="Times New Roman" w:cs="Times New Roman"/>
        </w:rPr>
        <w:t xml:space="preserve">a driver to see an approaching train, and for </w:t>
      </w:r>
      <w:r w:rsidRPr="00AF1F10">
        <w:rPr>
          <w:rStyle w:val="font221"/>
          <w:rFonts w:ascii="Times New Roman" w:hAnsi="Times New Roman" w:cs="Times New Roman"/>
        </w:rPr>
        <w:t>the vehicle to cross and be clear of the crossing upon arrival of the train</w:t>
      </w:r>
      <w:r>
        <w:rPr>
          <w:rStyle w:val="font221"/>
          <w:rFonts w:ascii="Times New Roman" w:hAnsi="Times New Roman" w:cs="Times New Roman"/>
        </w:rPr>
        <w:t>.</w:t>
      </w:r>
    </w:p>
    <w:p w14:paraId="67C9D3D9" w14:textId="77777777" w:rsidR="00F2182E" w:rsidRDefault="00F2182E" w:rsidP="00F2182E">
      <w:pPr>
        <w:spacing w:line="480" w:lineRule="auto"/>
        <w:ind w:left="720" w:hanging="720"/>
        <w:rPr>
          <w:rStyle w:val="font221"/>
          <w:rFonts w:ascii="Times New Roman" w:hAnsi="Times New Roman" w:cs="Times New Roman"/>
        </w:rPr>
      </w:pPr>
    </w:p>
    <w:p w14:paraId="44D11A34" w14:textId="77777777" w:rsidR="00F2182E" w:rsidRPr="001C37CD" w:rsidRDefault="00F2182E" w:rsidP="00F2182E">
      <w:pPr>
        <w:spacing w:line="480" w:lineRule="auto"/>
        <w:ind w:left="720" w:hanging="720"/>
        <w:rPr>
          <w:rStyle w:val="font221"/>
          <w:rFonts w:ascii="Times New Roman" w:hAnsi="Times New Roman" w:cs="Times New Roman"/>
          <w:b/>
        </w:rPr>
      </w:pPr>
      <w:bookmarkStart w:id="37" w:name="OLE_LINK45"/>
      <w:bookmarkStart w:id="38" w:name="OLE_LINK46"/>
      <w:r w:rsidRPr="001C37CD">
        <w:rPr>
          <w:rStyle w:val="font221"/>
          <w:rFonts w:ascii="Times New Roman" w:hAnsi="Times New Roman" w:cs="Times New Roman"/>
          <w:b/>
        </w:rPr>
        <w:t>Q.</w:t>
      </w:r>
      <w:r w:rsidRPr="001C37CD">
        <w:rPr>
          <w:rStyle w:val="font221"/>
          <w:rFonts w:ascii="Times New Roman" w:hAnsi="Times New Roman" w:cs="Times New Roman"/>
          <w:b/>
        </w:rPr>
        <w:tab/>
        <w:t xml:space="preserve">The traffic study lists the required sight distance at the Ham Road crossing as 105 feet from the stop bar for cars. Do you agree with this? </w:t>
      </w:r>
    </w:p>
    <w:p w14:paraId="24E705B9" w14:textId="0C405EB7" w:rsidR="00F2182E" w:rsidRDefault="00F2182E" w:rsidP="00F2182E">
      <w:pPr>
        <w:spacing w:line="480" w:lineRule="auto"/>
        <w:ind w:left="720" w:hanging="720"/>
        <w:rPr>
          <w:rStyle w:val="font221"/>
          <w:rFonts w:ascii="Times New Roman" w:hAnsi="Times New Roman" w:cs="Times New Roman"/>
        </w:rPr>
      </w:pPr>
      <w:r>
        <w:rPr>
          <w:rStyle w:val="font221"/>
          <w:rFonts w:ascii="Times New Roman" w:hAnsi="Times New Roman" w:cs="Times New Roman"/>
        </w:rPr>
        <w:t>A.</w:t>
      </w:r>
      <w:r>
        <w:rPr>
          <w:rStyle w:val="font221"/>
          <w:rFonts w:ascii="Times New Roman" w:hAnsi="Times New Roman" w:cs="Times New Roman"/>
        </w:rPr>
        <w:tab/>
        <w:t>No.</w:t>
      </w:r>
      <w:r w:rsidR="00F634FA">
        <w:rPr>
          <w:rStyle w:val="font221"/>
          <w:rFonts w:ascii="Times New Roman" w:hAnsi="Times New Roman" w:cs="Times New Roman"/>
        </w:rPr>
        <w:t xml:space="preserve"> </w:t>
      </w:r>
      <w:r>
        <w:rPr>
          <w:rStyle w:val="font221"/>
          <w:rFonts w:ascii="Times New Roman" w:hAnsi="Times New Roman" w:cs="Times New Roman"/>
        </w:rPr>
        <w:t xml:space="preserve"> I calculate the required sight distance as closer to 100 feet.</w:t>
      </w:r>
    </w:p>
    <w:bookmarkEnd w:id="37"/>
    <w:bookmarkEnd w:id="38"/>
    <w:p w14:paraId="4DD352F6" w14:textId="77777777" w:rsidR="00F2182E" w:rsidRDefault="00F2182E" w:rsidP="00F2182E">
      <w:pPr>
        <w:spacing w:line="480" w:lineRule="auto"/>
        <w:ind w:left="720" w:hanging="720"/>
        <w:rPr>
          <w:rStyle w:val="font221"/>
          <w:rFonts w:ascii="Times New Roman" w:hAnsi="Times New Roman" w:cs="Times New Roman"/>
        </w:rPr>
      </w:pPr>
    </w:p>
    <w:p w14:paraId="3F228F85" w14:textId="77777777" w:rsidR="00F2182E" w:rsidRPr="001C37CD" w:rsidRDefault="00F2182E" w:rsidP="00F2182E">
      <w:pPr>
        <w:spacing w:line="480" w:lineRule="auto"/>
        <w:ind w:left="720" w:hanging="720"/>
        <w:rPr>
          <w:rStyle w:val="font221"/>
          <w:rFonts w:ascii="Times New Roman" w:hAnsi="Times New Roman" w:cs="Times New Roman"/>
          <w:b/>
        </w:rPr>
      </w:pPr>
      <w:r w:rsidRPr="001C37CD">
        <w:rPr>
          <w:rStyle w:val="font221"/>
          <w:rFonts w:ascii="Times New Roman" w:hAnsi="Times New Roman" w:cs="Times New Roman"/>
          <w:b/>
        </w:rPr>
        <w:t>Q.</w:t>
      </w:r>
      <w:r w:rsidRPr="001C37CD">
        <w:rPr>
          <w:rStyle w:val="font221"/>
          <w:rFonts w:ascii="Times New Roman" w:hAnsi="Times New Roman" w:cs="Times New Roman"/>
          <w:b/>
        </w:rPr>
        <w:tab/>
        <w:t>How did you calculate this number?</w:t>
      </w:r>
    </w:p>
    <w:p w14:paraId="2BE8A73A" w14:textId="77777777" w:rsidR="00F2182E" w:rsidRDefault="00F2182E" w:rsidP="00F2182E">
      <w:pPr>
        <w:spacing w:line="480" w:lineRule="auto"/>
        <w:ind w:left="720" w:hanging="720"/>
        <w:rPr>
          <w:rStyle w:val="font221"/>
          <w:rFonts w:ascii="Times New Roman" w:hAnsi="Times New Roman" w:cs="Times New Roman"/>
        </w:rPr>
      </w:pPr>
      <w:r>
        <w:rPr>
          <w:rStyle w:val="font221"/>
          <w:rFonts w:ascii="Times New Roman" w:hAnsi="Times New Roman" w:cs="Times New Roman"/>
        </w:rPr>
        <w:t>A.</w:t>
      </w:r>
      <w:r>
        <w:rPr>
          <w:rStyle w:val="font221"/>
          <w:rFonts w:ascii="Times New Roman" w:hAnsi="Times New Roman" w:cs="Times New Roman"/>
        </w:rPr>
        <w:tab/>
        <w:t xml:space="preserve">I used the </w:t>
      </w:r>
      <w:bookmarkStart w:id="39" w:name="OLE_LINK41"/>
      <w:bookmarkStart w:id="40" w:name="OLE_LINK42"/>
      <w:r>
        <w:rPr>
          <w:rStyle w:val="font221"/>
          <w:rFonts w:ascii="Times New Roman" w:hAnsi="Times New Roman" w:cs="Times New Roman"/>
        </w:rPr>
        <w:t>Railroad-Highway Grade Crossing Handbook table titled “Sight Distances for Combinations of Highway Vehicle and Train Speeds, US Customary</w:t>
      </w:r>
      <w:bookmarkEnd w:id="39"/>
      <w:bookmarkEnd w:id="40"/>
      <w:r>
        <w:rPr>
          <w:rStyle w:val="font221"/>
          <w:rFonts w:ascii="Times New Roman" w:hAnsi="Times New Roman" w:cs="Times New Roman"/>
        </w:rPr>
        <w:t>.”</w:t>
      </w:r>
      <w:r>
        <w:rPr>
          <w:rStyle w:val="FootnoteReference"/>
        </w:rPr>
        <w:footnoteReference w:id="10"/>
      </w:r>
      <w:r>
        <w:rPr>
          <w:rStyle w:val="font221"/>
          <w:rFonts w:ascii="Times New Roman" w:hAnsi="Times New Roman" w:cs="Times New Roman"/>
        </w:rPr>
        <w:t xml:space="preserve">  According to the table, with a vehicle speed on Ham Road of 35 miles per hour, and train speed of 10 miles per hour, the required sight distance is approximately 100 feet. </w:t>
      </w:r>
    </w:p>
    <w:p w14:paraId="1764219B" w14:textId="77777777" w:rsidR="00F2182E" w:rsidRDefault="00F2182E" w:rsidP="00F2182E">
      <w:pPr>
        <w:spacing w:line="480" w:lineRule="auto"/>
        <w:ind w:left="720" w:hanging="720"/>
      </w:pPr>
    </w:p>
    <w:p w14:paraId="776A005C" w14:textId="77777777" w:rsidR="00F2182E" w:rsidRDefault="00F2182E" w:rsidP="00F2182E">
      <w:pPr>
        <w:spacing w:line="480" w:lineRule="auto"/>
        <w:ind w:left="720" w:hanging="720"/>
      </w:pPr>
      <w:r>
        <w:rPr>
          <w:b/>
        </w:rPr>
        <w:t>Q.</w:t>
      </w:r>
      <w:r>
        <w:rPr>
          <w:b/>
        </w:rPr>
        <w:tab/>
        <w:t>Is the current sight distance at Ham Road at least 100 feet in all directions?</w:t>
      </w:r>
    </w:p>
    <w:p w14:paraId="389CCD72" w14:textId="77777777" w:rsidR="00F2182E" w:rsidRDefault="00F2182E" w:rsidP="00F2182E">
      <w:pPr>
        <w:spacing w:line="480" w:lineRule="auto"/>
        <w:ind w:left="720" w:hanging="720"/>
      </w:pPr>
      <w:r>
        <w:t>A.</w:t>
      </w:r>
      <w:r>
        <w:tab/>
        <w:t>Yes.  According to the Commission’s crossing inventory records, the sight distance at Ham Road exceeds 100 feet in all directions.</w:t>
      </w:r>
    </w:p>
    <w:p w14:paraId="72826A59" w14:textId="77777777" w:rsidR="00F2182E" w:rsidRDefault="00F2182E" w:rsidP="00F2182E">
      <w:pPr>
        <w:spacing w:line="480" w:lineRule="auto"/>
        <w:ind w:left="720" w:hanging="720"/>
      </w:pPr>
    </w:p>
    <w:p w14:paraId="1036D3AB" w14:textId="77777777" w:rsidR="00F2182E" w:rsidRPr="005F01EE" w:rsidRDefault="00F2182E" w:rsidP="00F2182E">
      <w:pPr>
        <w:spacing w:line="480" w:lineRule="auto"/>
        <w:ind w:left="720" w:hanging="720"/>
        <w:rPr>
          <w:b/>
        </w:rPr>
      </w:pPr>
      <w:bookmarkStart w:id="43" w:name="OLE_LINK47"/>
      <w:bookmarkStart w:id="44" w:name="OLE_LINK48"/>
      <w:r w:rsidRPr="005F01EE">
        <w:rPr>
          <w:b/>
        </w:rPr>
        <w:t>Q.</w:t>
      </w:r>
      <w:r w:rsidRPr="005F01EE">
        <w:rPr>
          <w:b/>
        </w:rPr>
        <w:tab/>
        <w:t>Do</w:t>
      </w:r>
      <w:r>
        <w:rPr>
          <w:b/>
        </w:rPr>
        <w:t>es</w:t>
      </w:r>
      <w:r w:rsidRPr="005F01EE">
        <w:rPr>
          <w:b/>
        </w:rPr>
        <w:t xml:space="preserve"> </w:t>
      </w:r>
      <w:r>
        <w:rPr>
          <w:b/>
        </w:rPr>
        <w:t>the</w:t>
      </w:r>
      <w:r w:rsidRPr="005F01EE">
        <w:rPr>
          <w:b/>
        </w:rPr>
        <w:t xml:space="preserve"> inconsistenc</w:t>
      </w:r>
      <w:r>
        <w:rPr>
          <w:b/>
        </w:rPr>
        <w:t>y in the required sight distance calculation</w:t>
      </w:r>
      <w:r w:rsidRPr="005F01EE">
        <w:rPr>
          <w:b/>
        </w:rPr>
        <w:t xml:space="preserve"> change your recommendation in this case? </w:t>
      </w:r>
    </w:p>
    <w:p w14:paraId="2262FA00" w14:textId="77777777" w:rsidR="00F2182E" w:rsidRDefault="00F2182E" w:rsidP="00F2182E">
      <w:pPr>
        <w:spacing w:line="480" w:lineRule="auto"/>
        <w:ind w:left="720" w:hanging="720"/>
      </w:pPr>
      <w:r>
        <w:t>A.</w:t>
      </w:r>
      <w:r>
        <w:tab/>
        <w:t>No.  The required sight distance is critical when a crossing is passively protected and motorists have to be able to see if a train is approaching in order to proceed safely through a crossing.  If active warning signals are installed at the Ham Road crossing, lights and gates will warn drivers and prohibit the vehicles from approaching the tracks until the train has cleared the crossing.  At that point, sight distance will not be a factor in determining hazards at the crossing.</w:t>
      </w:r>
    </w:p>
    <w:bookmarkEnd w:id="43"/>
    <w:bookmarkEnd w:id="44"/>
    <w:p w14:paraId="4A1D924A" w14:textId="77777777" w:rsidR="00F2182E" w:rsidRDefault="00F2182E" w:rsidP="00F2182E">
      <w:pPr>
        <w:spacing w:line="480" w:lineRule="auto"/>
        <w:ind w:left="720" w:hanging="720"/>
      </w:pPr>
    </w:p>
    <w:p w14:paraId="6B81F4E0" w14:textId="1F1E553C" w:rsidR="00F2182E" w:rsidRPr="00AF1F10" w:rsidRDefault="00F2182E" w:rsidP="00F2182E">
      <w:pPr>
        <w:spacing w:line="480" w:lineRule="auto"/>
        <w:ind w:left="720" w:hanging="720"/>
        <w:rPr>
          <w:b/>
        </w:rPr>
      </w:pPr>
      <w:r w:rsidRPr="00AF1F10">
        <w:rPr>
          <w:b/>
        </w:rPr>
        <w:t>Q.</w:t>
      </w:r>
      <w:r w:rsidRPr="00AF1F10">
        <w:rPr>
          <w:b/>
        </w:rPr>
        <w:tab/>
      </w:r>
      <w:r w:rsidR="00EA607F">
        <w:rPr>
          <w:b/>
        </w:rPr>
        <w:t>T</w:t>
      </w:r>
      <w:r>
        <w:rPr>
          <w:b/>
        </w:rPr>
        <w:t xml:space="preserve">he Recommendations section on page 15 of the traffic study </w:t>
      </w:r>
      <w:r w:rsidRPr="00AF1F10">
        <w:rPr>
          <w:b/>
        </w:rPr>
        <w:t xml:space="preserve">recommends installing gates at the Ham/Arnie Road crossing. Do you agree with this recommendation? </w:t>
      </w:r>
    </w:p>
    <w:p w14:paraId="739C26F7" w14:textId="27308033" w:rsidR="00F2182E" w:rsidRDefault="00F2182E" w:rsidP="00F2182E">
      <w:pPr>
        <w:spacing w:line="480" w:lineRule="auto"/>
        <w:ind w:left="720" w:hanging="720"/>
      </w:pPr>
      <w:r>
        <w:t>A.</w:t>
      </w:r>
      <w:r>
        <w:tab/>
        <w:t xml:space="preserve">Yes.  However, because there are currently no flashing lights at this crossing, I recommend those be installed as well. </w:t>
      </w:r>
      <w:r w:rsidR="007E0656">
        <w:t xml:space="preserve"> Flashing lights offer a higher level of protection for the traveling public and increase safety at the crossing by providing visual warning of an approaching train.</w:t>
      </w:r>
    </w:p>
    <w:p w14:paraId="4CD23979" w14:textId="77777777" w:rsidR="00F2182E" w:rsidRPr="001B59A6" w:rsidRDefault="00F2182E" w:rsidP="00F2182E">
      <w:pPr>
        <w:spacing w:line="480" w:lineRule="auto"/>
        <w:ind w:left="720" w:hanging="720"/>
        <w:rPr>
          <w:b/>
        </w:rPr>
      </w:pPr>
      <w:r w:rsidRPr="001B59A6">
        <w:rPr>
          <w:b/>
        </w:rPr>
        <w:t>Q.</w:t>
      </w:r>
      <w:r w:rsidRPr="001B59A6">
        <w:rPr>
          <w:b/>
        </w:rPr>
        <w:tab/>
        <w:t>You indicated that you drove the</w:t>
      </w:r>
      <w:r>
        <w:rPr>
          <w:b/>
        </w:rPr>
        <w:t xml:space="preserve"> alternative crossing r</w:t>
      </w:r>
      <w:r w:rsidRPr="001B59A6">
        <w:rPr>
          <w:b/>
        </w:rPr>
        <w:t xml:space="preserve">oute to Ham Road during your August 12 site visit. </w:t>
      </w:r>
      <w:r>
        <w:rPr>
          <w:b/>
        </w:rPr>
        <w:t xml:space="preserve"> </w:t>
      </w:r>
      <w:r w:rsidRPr="001B59A6">
        <w:rPr>
          <w:b/>
        </w:rPr>
        <w:t xml:space="preserve">Please describe </w:t>
      </w:r>
      <w:r>
        <w:rPr>
          <w:b/>
        </w:rPr>
        <w:t>your observations</w:t>
      </w:r>
      <w:r w:rsidRPr="001B59A6">
        <w:rPr>
          <w:b/>
        </w:rPr>
        <w:t xml:space="preserve">. </w:t>
      </w:r>
    </w:p>
    <w:p w14:paraId="37F3AFD3" w14:textId="77777777" w:rsidR="00F2182E" w:rsidRDefault="00F2182E" w:rsidP="00F2182E">
      <w:pPr>
        <w:spacing w:line="480" w:lineRule="auto"/>
        <w:ind w:left="720" w:hanging="720"/>
      </w:pPr>
      <w:r>
        <w:t>A.</w:t>
      </w:r>
      <w:r>
        <w:tab/>
        <w:t xml:space="preserve">Traveling north from SR-548/Grandview Road, the distance to Arnie Road is approximately two miles.  Arnie Road is about one tenth of a mile south of the Valley View Road crossing and leads to the alternative crossings to the east and west.  At the intersection of Arnie Road and Valley View Road, I followed Arnie Road west to Portal Way via the Ham Road crossing. </w:t>
      </w:r>
    </w:p>
    <w:p w14:paraId="1AACF577" w14:textId="77777777" w:rsidR="00F2182E" w:rsidRDefault="00F2182E" w:rsidP="00F2182E">
      <w:pPr>
        <w:spacing w:line="480" w:lineRule="auto"/>
        <w:ind w:left="720" w:hanging="720"/>
      </w:pPr>
    </w:p>
    <w:p w14:paraId="78519877" w14:textId="77777777" w:rsidR="00F2182E" w:rsidRPr="00F561CE" w:rsidRDefault="00F2182E" w:rsidP="00F2182E">
      <w:pPr>
        <w:spacing w:line="480" w:lineRule="auto"/>
        <w:ind w:left="720" w:hanging="720"/>
        <w:rPr>
          <w:b/>
        </w:rPr>
      </w:pPr>
      <w:bookmarkStart w:id="45" w:name="OLE_LINK25"/>
      <w:bookmarkStart w:id="46" w:name="OLE_LINK26"/>
      <w:r w:rsidRPr="00F561CE">
        <w:rPr>
          <w:b/>
        </w:rPr>
        <w:t>Q.</w:t>
      </w:r>
      <w:r w:rsidRPr="00F561CE">
        <w:rPr>
          <w:b/>
        </w:rPr>
        <w:tab/>
      </w:r>
      <w:r>
        <w:rPr>
          <w:b/>
        </w:rPr>
        <w:t xml:space="preserve">Which route did you use to reach </w:t>
      </w:r>
      <w:r w:rsidRPr="00F561CE">
        <w:rPr>
          <w:b/>
        </w:rPr>
        <w:t>Porta</w:t>
      </w:r>
      <w:r>
        <w:rPr>
          <w:b/>
        </w:rPr>
        <w:t>l Way via the Ham Road crossing, and how long did it take?</w:t>
      </w:r>
    </w:p>
    <w:bookmarkEnd w:id="45"/>
    <w:bookmarkEnd w:id="46"/>
    <w:p w14:paraId="6D52FCF2" w14:textId="77777777" w:rsidR="00F2182E" w:rsidRDefault="00F2182E" w:rsidP="00F2182E">
      <w:pPr>
        <w:spacing w:line="480" w:lineRule="auto"/>
        <w:ind w:left="720" w:hanging="720"/>
      </w:pPr>
      <w:r>
        <w:t>A.</w:t>
      </w:r>
      <w:r>
        <w:tab/>
      </w:r>
      <w:bookmarkStart w:id="47" w:name="OLE_LINK31"/>
      <w:bookmarkStart w:id="48" w:name="OLE_LINK32"/>
      <w:r>
        <w:t xml:space="preserve">From the intersection of Valley View Road and Arnie Road, I drove west on Arnie Road to Ham Road, north through the Ham Road crossing to Birch Bay/Lynden Road, then east to Portal Way – a total distance of 3.1 miles. Traveling at the posted speed limits, this route took a total of five minutes and 36 seconds. </w:t>
      </w:r>
      <w:bookmarkStart w:id="49" w:name="OLE_LINK27"/>
      <w:bookmarkStart w:id="50" w:name="OLE_LINK28"/>
    </w:p>
    <w:bookmarkEnd w:id="47"/>
    <w:bookmarkEnd w:id="48"/>
    <w:bookmarkEnd w:id="49"/>
    <w:bookmarkEnd w:id="50"/>
    <w:p w14:paraId="23BEC986" w14:textId="77777777" w:rsidR="00F2182E" w:rsidRDefault="00F2182E" w:rsidP="00F2182E">
      <w:pPr>
        <w:spacing w:line="480" w:lineRule="auto"/>
        <w:ind w:left="720" w:hanging="720"/>
      </w:pPr>
    </w:p>
    <w:p w14:paraId="6945EC06" w14:textId="77777777" w:rsidR="00F2182E" w:rsidRPr="007A639A" w:rsidRDefault="00F2182E" w:rsidP="00F2182E">
      <w:pPr>
        <w:spacing w:line="480" w:lineRule="auto"/>
        <w:ind w:left="720" w:hanging="720"/>
        <w:rPr>
          <w:b/>
        </w:rPr>
      </w:pPr>
      <w:r w:rsidRPr="007A639A">
        <w:rPr>
          <w:b/>
        </w:rPr>
        <w:t>Q.</w:t>
      </w:r>
      <w:r w:rsidRPr="007A639A">
        <w:rPr>
          <w:b/>
        </w:rPr>
        <w:tab/>
        <w:t>Do you have any particular concerns about the</w:t>
      </w:r>
      <w:r>
        <w:rPr>
          <w:b/>
        </w:rPr>
        <w:t xml:space="preserve"> current conditions of the</w:t>
      </w:r>
      <w:r w:rsidRPr="007A639A">
        <w:rPr>
          <w:b/>
        </w:rPr>
        <w:t xml:space="preserve"> Ham Road crossing? </w:t>
      </w:r>
    </w:p>
    <w:p w14:paraId="3A7C93EC" w14:textId="77777777" w:rsidR="00F2182E" w:rsidRDefault="00F2182E" w:rsidP="00F2182E">
      <w:pPr>
        <w:spacing w:line="480" w:lineRule="auto"/>
        <w:ind w:left="720" w:hanging="720"/>
      </w:pPr>
      <w:r>
        <w:t>A.</w:t>
      </w:r>
      <w:r>
        <w:tab/>
        <w:t xml:space="preserve">Yes.  Both Arnie Road and Ham Road are very narrow roads with deep ditches.  Ham Road is only 18 feet wide, so each travel lane measures only nine feet.  If the crossing closure is approved, safety improvements should include installation of new active warning devices at the Ham Road crossing, along with other safety improvements such as pavement markings, stop lines, and increased signage.  It also </w:t>
      </w:r>
      <w:bookmarkStart w:id="51" w:name="OLE_LINK33"/>
      <w:bookmarkStart w:id="52" w:name="OLE_LINK34"/>
      <w:r>
        <w:t>seems reasonable to explore the possibility of widening the crossing or including stop refuges for vehicles such as school buses.</w:t>
      </w:r>
      <w:bookmarkEnd w:id="51"/>
      <w:bookmarkEnd w:id="52"/>
    </w:p>
    <w:p w14:paraId="5843943B" w14:textId="77777777" w:rsidR="00F2182E" w:rsidRDefault="00F2182E" w:rsidP="00F2182E">
      <w:pPr>
        <w:spacing w:line="480" w:lineRule="auto"/>
        <w:ind w:left="720" w:hanging="720"/>
      </w:pPr>
    </w:p>
    <w:p w14:paraId="339A90EC" w14:textId="77777777" w:rsidR="00F2182E" w:rsidRPr="00356EB4" w:rsidRDefault="00F2182E" w:rsidP="00F2182E">
      <w:pPr>
        <w:spacing w:line="480" w:lineRule="auto"/>
        <w:ind w:left="720" w:hanging="720"/>
        <w:rPr>
          <w:b/>
        </w:rPr>
      </w:pPr>
      <w:r w:rsidRPr="00356EB4">
        <w:rPr>
          <w:b/>
        </w:rPr>
        <w:t xml:space="preserve">Q. </w:t>
      </w:r>
      <w:r w:rsidRPr="00356EB4">
        <w:rPr>
          <w:b/>
        </w:rPr>
        <w:tab/>
        <w:t>Can you explain what a stop refuge is?</w:t>
      </w:r>
    </w:p>
    <w:p w14:paraId="4BB68061" w14:textId="77777777" w:rsidR="00F2182E" w:rsidRDefault="00F2182E" w:rsidP="00F2182E">
      <w:pPr>
        <w:spacing w:line="480" w:lineRule="auto"/>
        <w:ind w:left="720" w:hanging="720"/>
      </w:pPr>
      <w:r>
        <w:t>A.</w:t>
      </w:r>
      <w:r>
        <w:tab/>
        <w:t>Yes.  A stop refuge is a short, extra lane located to the right of the traveling lane on the approach to the crossing.  The stop refuge allows a vehicle that is required by law to stop at a crossing, such as a school bus or hazardous materials truck, to pull into the refuge lane for its stop, leaving the regular travel lane open for vehicles that are not required to stop.</w:t>
      </w:r>
    </w:p>
    <w:p w14:paraId="3367F07E" w14:textId="77777777" w:rsidR="00F2182E" w:rsidRDefault="00F2182E" w:rsidP="00F2182E">
      <w:pPr>
        <w:spacing w:line="480" w:lineRule="auto"/>
        <w:ind w:left="720" w:hanging="720"/>
      </w:pPr>
    </w:p>
    <w:p w14:paraId="3581D0CA" w14:textId="303C5951" w:rsidR="00F2182E" w:rsidRDefault="00F2182E" w:rsidP="00F2182E">
      <w:pPr>
        <w:spacing w:line="480" w:lineRule="auto"/>
        <w:ind w:left="720" w:hanging="720"/>
        <w:rPr>
          <w:b/>
        </w:rPr>
      </w:pPr>
      <w:r w:rsidRPr="00715F1C">
        <w:rPr>
          <w:b/>
        </w:rPr>
        <w:t>Q.</w:t>
      </w:r>
      <w:r w:rsidRPr="00715F1C">
        <w:rPr>
          <w:b/>
        </w:rPr>
        <w:tab/>
      </w:r>
      <w:r w:rsidR="0079527A">
        <w:rPr>
          <w:b/>
        </w:rPr>
        <w:t>Has</w:t>
      </w:r>
      <w:r>
        <w:rPr>
          <w:b/>
        </w:rPr>
        <w:t xml:space="preserve"> BNSF indicate</w:t>
      </w:r>
      <w:r w:rsidR="0079527A">
        <w:rPr>
          <w:b/>
        </w:rPr>
        <w:t>d that it plans</w:t>
      </w:r>
      <w:r>
        <w:rPr>
          <w:b/>
        </w:rPr>
        <w:t xml:space="preserve"> any safety improvements at the Ham Road crossing?</w:t>
      </w:r>
    </w:p>
    <w:p w14:paraId="5033A601" w14:textId="735CD168" w:rsidR="00F2182E" w:rsidRDefault="00F2182E" w:rsidP="00F2182E">
      <w:pPr>
        <w:spacing w:line="480" w:lineRule="auto"/>
        <w:ind w:left="720" w:hanging="720"/>
        <w:rPr>
          <w:b/>
        </w:rPr>
      </w:pPr>
      <w:r w:rsidRPr="00F61598">
        <w:t xml:space="preserve">A. </w:t>
      </w:r>
      <w:r w:rsidRPr="00F61598">
        <w:tab/>
        <w:t>Yes.</w:t>
      </w:r>
      <w:r>
        <w:rPr>
          <w:b/>
        </w:rPr>
        <w:t xml:space="preserve">  </w:t>
      </w:r>
      <w:r>
        <w:t>According to its petition, BNSF has worked with Whatcom County on some alternatives to mitigate the effects of the proposed crossing closure.  If closure of the Valley View Road crossing is approved, BNSF will install active warning devices and signals at the Ham Road crossing where none currently exist</w:t>
      </w:r>
      <w:r w:rsidR="00EF0B0F">
        <w:t>s</w:t>
      </w:r>
      <w:r>
        <w:t>.</w:t>
      </w:r>
    </w:p>
    <w:p w14:paraId="68745F49" w14:textId="77777777" w:rsidR="00F2182E" w:rsidRDefault="00F2182E" w:rsidP="00F2182E">
      <w:pPr>
        <w:spacing w:line="480" w:lineRule="auto"/>
        <w:ind w:left="720" w:hanging="720"/>
        <w:rPr>
          <w:b/>
        </w:rPr>
      </w:pPr>
    </w:p>
    <w:p w14:paraId="53785513" w14:textId="77777777" w:rsidR="00F2182E" w:rsidRPr="00715F1C" w:rsidRDefault="00F2182E" w:rsidP="00F2182E">
      <w:pPr>
        <w:spacing w:line="480" w:lineRule="auto"/>
        <w:ind w:left="720" w:hanging="720"/>
        <w:rPr>
          <w:b/>
        </w:rPr>
      </w:pPr>
      <w:r>
        <w:rPr>
          <w:b/>
        </w:rPr>
        <w:t xml:space="preserve">Q. </w:t>
      </w:r>
      <w:r>
        <w:rPr>
          <w:b/>
        </w:rPr>
        <w:tab/>
        <w:t xml:space="preserve">What is the accident history at the Ham Road crossing? </w:t>
      </w:r>
      <w:r w:rsidRPr="00715F1C">
        <w:rPr>
          <w:b/>
        </w:rPr>
        <w:t xml:space="preserve"> </w:t>
      </w:r>
    </w:p>
    <w:p w14:paraId="4A64A6C6" w14:textId="77777777" w:rsidR="00F2182E" w:rsidRDefault="00F2182E" w:rsidP="00F2182E">
      <w:pPr>
        <w:spacing w:line="480" w:lineRule="auto"/>
        <w:ind w:left="720" w:hanging="720"/>
      </w:pPr>
      <w:r>
        <w:t>A.</w:t>
      </w:r>
      <w:r>
        <w:tab/>
        <w:t>There was one train vs. vehicle accident reported at the Ham Road crossing in 2003. The apparent cause of the vehicle striking the train was motorist inattention or negligence.  There are no other accidents recorded at Ham Road since the Commission began keeping accident records in 1975.</w:t>
      </w:r>
    </w:p>
    <w:p w14:paraId="125ED0DA" w14:textId="77777777" w:rsidR="00F2182E" w:rsidRDefault="00F2182E" w:rsidP="00F2182E">
      <w:pPr>
        <w:spacing w:line="480" w:lineRule="auto"/>
        <w:ind w:left="720" w:hanging="720"/>
      </w:pPr>
    </w:p>
    <w:p w14:paraId="5A7EE348" w14:textId="77777777" w:rsidR="00F2182E" w:rsidRPr="00B76BDE" w:rsidRDefault="00F2182E" w:rsidP="00F2182E">
      <w:pPr>
        <w:spacing w:line="480" w:lineRule="auto"/>
        <w:ind w:left="720" w:hanging="720"/>
        <w:rPr>
          <w:b/>
        </w:rPr>
      </w:pPr>
      <w:r w:rsidRPr="00B76BDE">
        <w:rPr>
          <w:b/>
        </w:rPr>
        <w:t>Q.</w:t>
      </w:r>
      <w:r w:rsidRPr="00B76BDE">
        <w:rPr>
          <w:b/>
        </w:rPr>
        <w:tab/>
        <w:t>Did you review the accident records of the Federal Railroad Administration (FRA) as they pertain to Ham Road?</w:t>
      </w:r>
    </w:p>
    <w:p w14:paraId="50E221D0" w14:textId="77777777" w:rsidR="00F2182E" w:rsidRDefault="00F2182E" w:rsidP="00F2182E">
      <w:pPr>
        <w:spacing w:line="480" w:lineRule="auto"/>
        <w:ind w:left="720" w:hanging="720"/>
      </w:pPr>
      <w:r>
        <w:t>A.</w:t>
      </w:r>
      <w:r>
        <w:tab/>
        <w:t>Yes, I did.</w:t>
      </w:r>
    </w:p>
    <w:p w14:paraId="0E380E8B" w14:textId="77777777" w:rsidR="00F2182E" w:rsidRDefault="00F2182E" w:rsidP="00F2182E">
      <w:pPr>
        <w:spacing w:line="480" w:lineRule="auto"/>
        <w:ind w:left="720" w:hanging="720"/>
      </w:pPr>
    </w:p>
    <w:p w14:paraId="1792A624" w14:textId="77777777" w:rsidR="00F2182E" w:rsidRPr="00B76BDE" w:rsidRDefault="00F2182E" w:rsidP="00F2182E">
      <w:pPr>
        <w:keepNext/>
        <w:spacing w:line="480" w:lineRule="auto"/>
        <w:ind w:left="720" w:hanging="720"/>
        <w:rPr>
          <w:b/>
        </w:rPr>
      </w:pPr>
      <w:r w:rsidRPr="00B76BDE">
        <w:rPr>
          <w:b/>
        </w:rPr>
        <w:t xml:space="preserve">Q. </w:t>
      </w:r>
      <w:r w:rsidRPr="00B76BDE">
        <w:rPr>
          <w:b/>
        </w:rPr>
        <w:tab/>
        <w:t xml:space="preserve">Do the FRA records </w:t>
      </w:r>
      <w:r>
        <w:rPr>
          <w:b/>
        </w:rPr>
        <w:t>note any accidents at Ham Road</w:t>
      </w:r>
      <w:r w:rsidRPr="00B76BDE">
        <w:rPr>
          <w:b/>
        </w:rPr>
        <w:t xml:space="preserve"> other than the one identified by </w:t>
      </w:r>
      <w:r>
        <w:rPr>
          <w:b/>
        </w:rPr>
        <w:t>the Commission’s</w:t>
      </w:r>
      <w:r w:rsidRPr="00B76BDE">
        <w:rPr>
          <w:b/>
        </w:rPr>
        <w:t xml:space="preserve"> records as occurring in 2003?</w:t>
      </w:r>
    </w:p>
    <w:p w14:paraId="6FFC7D08" w14:textId="77777777" w:rsidR="00F2182E" w:rsidRDefault="00F2182E" w:rsidP="00F2182E">
      <w:pPr>
        <w:keepNext/>
        <w:spacing w:line="480" w:lineRule="auto"/>
        <w:ind w:left="720" w:hanging="720"/>
      </w:pPr>
      <w:r>
        <w:t>A.</w:t>
      </w:r>
      <w:r>
        <w:tab/>
        <w:t>No, they do not.</w:t>
      </w:r>
    </w:p>
    <w:p w14:paraId="44558076" w14:textId="77777777" w:rsidR="00F2182E" w:rsidRDefault="00F2182E" w:rsidP="00F2182E">
      <w:pPr>
        <w:spacing w:line="480" w:lineRule="auto"/>
        <w:ind w:left="720" w:hanging="720"/>
      </w:pPr>
    </w:p>
    <w:p w14:paraId="1F2DFFB8" w14:textId="77777777" w:rsidR="00F2182E" w:rsidRDefault="00F2182E" w:rsidP="00F2182E">
      <w:pPr>
        <w:spacing w:line="480" w:lineRule="auto"/>
        <w:ind w:left="720" w:hanging="720"/>
        <w:rPr>
          <w:b/>
        </w:rPr>
      </w:pPr>
      <w:r w:rsidRPr="000F6A49">
        <w:rPr>
          <w:b/>
        </w:rPr>
        <w:t>Q.</w:t>
      </w:r>
      <w:r w:rsidRPr="000F6A49">
        <w:rPr>
          <w:b/>
        </w:rPr>
        <w:tab/>
        <w:t>Can you please describe the Main Street crossing?</w:t>
      </w:r>
    </w:p>
    <w:p w14:paraId="42B7E8F2" w14:textId="4E1818AB" w:rsidR="00F2182E" w:rsidRDefault="00F2182E" w:rsidP="00F2182E">
      <w:pPr>
        <w:spacing w:line="480" w:lineRule="auto"/>
        <w:ind w:left="720" w:hanging="720"/>
      </w:pPr>
      <w:r>
        <w:t>A.</w:t>
      </w:r>
      <w:r>
        <w:tab/>
        <w:t xml:space="preserve">Yes. </w:t>
      </w:r>
      <w:r w:rsidR="00F634FA">
        <w:t xml:space="preserve"> </w:t>
      </w:r>
      <w:r>
        <w:t xml:space="preserve">The Main Street crossing (USDOT #084843L) in Custer is approximately 1.2 miles from the Valley View Road crossing.  The Main Street crossing currently has active warning devices including cantilever-mounted lights and gates.  According to the Commission’s crossing inventory, the AADT is 751 vehicles with seven percent commercial traffic.  Main Street is a two-lane roadway with a posted speed limit of 25 miles per hour. </w:t>
      </w:r>
    </w:p>
    <w:p w14:paraId="2470611C" w14:textId="77777777" w:rsidR="00F2182E" w:rsidRDefault="00F2182E" w:rsidP="00F2182E">
      <w:pPr>
        <w:spacing w:line="480" w:lineRule="auto"/>
        <w:ind w:left="720" w:hanging="720"/>
      </w:pPr>
    </w:p>
    <w:p w14:paraId="064A36CF" w14:textId="77777777" w:rsidR="00F2182E" w:rsidRPr="004101D1" w:rsidRDefault="00F2182E" w:rsidP="00F2182E">
      <w:pPr>
        <w:spacing w:line="480" w:lineRule="auto"/>
        <w:ind w:left="720" w:hanging="720"/>
        <w:rPr>
          <w:b/>
        </w:rPr>
      </w:pPr>
      <w:r w:rsidRPr="004101D1">
        <w:rPr>
          <w:b/>
        </w:rPr>
        <w:t>Q.</w:t>
      </w:r>
      <w:r w:rsidRPr="004101D1">
        <w:rPr>
          <w:b/>
        </w:rPr>
        <w:tab/>
        <w:t xml:space="preserve">Is the AADT shown for </w:t>
      </w:r>
      <w:r>
        <w:rPr>
          <w:b/>
        </w:rPr>
        <w:t>Main Street</w:t>
      </w:r>
      <w:r w:rsidRPr="004101D1">
        <w:rPr>
          <w:b/>
        </w:rPr>
        <w:t xml:space="preserve"> in the traffic study consistent with the Commission’s crossing inventory information?</w:t>
      </w:r>
    </w:p>
    <w:p w14:paraId="68254930" w14:textId="77777777" w:rsidR="00F2182E" w:rsidRDefault="00F2182E" w:rsidP="00F2182E">
      <w:pPr>
        <w:spacing w:line="480" w:lineRule="auto"/>
        <w:ind w:left="720" w:hanging="720"/>
      </w:pPr>
      <w:r>
        <w:t>A.</w:t>
      </w:r>
      <w:r>
        <w:tab/>
        <w:t>No.  The traffic study lists two different AADT counts for the Main Street crossing: 964</w:t>
      </w:r>
      <w:r>
        <w:rPr>
          <w:rStyle w:val="FootnoteReference"/>
        </w:rPr>
        <w:footnoteReference w:id="11"/>
      </w:r>
      <w:r>
        <w:t xml:space="preserve"> and 823.</w:t>
      </w:r>
      <w:r>
        <w:rPr>
          <w:rStyle w:val="FootnoteReference"/>
        </w:rPr>
        <w:footnoteReference w:id="12"/>
      </w:r>
      <w:r>
        <w:t xml:space="preserve">  Because the source for these counts is not provided in the study, I am unable to understand the difference in the numbers.  Additionally, I have no way to verify the actual AADT at the Main Street crossing. </w:t>
      </w:r>
    </w:p>
    <w:p w14:paraId="797593CC" w14:textId="069DC51F" w:rsidR="00F2182E" w:rsidRPr="00F40494" w:rsidRDefault="00F2182E" w:rsidP="00F2182E">
      <w:pPr>
        <w:spacing w:line="480" w:lineRule="auto"/>
        <w:ind w:left="720" w:hanging="720"/>
        <w:rPr>
          <w:b/>
        </w:rPr>
      </w:pPr>
      <w:r w:rsidRPr="00F40494">
        <w:rPr>
          <w:b/>
        </w:rPr>
        <w:t>Q.</w:t>
      </w:r>
      <w:r w:rsidRPr="00F40494">
        <w:rPr>
          <w:b/>
        </w:rPr>
        <w:tab/>
      </w:r>
      <w:r w:rsidR="00293F35">
        <w:rPr>
          <w:b/>
        </w:rPr>
        <w:t>Does</w:t>
      </w:r>
      <w:r w:rsidRPr="00F40494">
        <w:rPr>
          <w:b/>
        </w:rPr>
        <w:t xml:space="preserve"> the traffic study describe the characteristics of the </w:t>
      </w:r>
      <w:r>
        <w:rPr>
          <w:b/>
        </w:rPr>
        <w:t>Main Street</w:t>
      </w:r>
      <w:r w:rsidRPr="00F40494">
        <w:rPr>
          <w:b/>
        </w:rPr>
        <w:t xml:space="preserve"> crossing?</w:t>
      </w:r>
    </w:p>
    <w:p w14:paraId="2EB3DF63" w14:textId="77777777" w:rsidR="00F2182E" w:rsidRDefault="00F2182E" w:rsidP="00F2182E">
      <w:pPr>
        <w:spacing w:line="480" w:lineRule="auto"/>
        <w:ind w:left="720" w:hanging="720"/>
      </w:pPr>
      <w:r>
        <w:t>A.</w:t>
      </w:r>
      <w:r>
        <w:tab/>
        <w:t>Yes.</w:t>
      </w:r>
    </w:p>
    <w:p w14:paraId="458DB08E" w14:textId="77777777" w:rsidR="00F2182E" w:rsidRDefault="00F2182E" w:rsidP="00F2182E">
      <w:pPr>
        <w:spacing w:line="480" w:lineRule="auto"/>
        <w:ind w:left="720" w:hanging="720"/>
      </w:pPr>
    </w:p>
    <w:p w14:paraId="67BB1E63" w14:textId="4F53996D" w:rsidR="00F2182E" w:rsidRPr="00F40494" w:rsidRDefault="00F2182E" w:rsidP="00F2182E">
      <w:pPr>
        <w:spacing w:line="480" w:lineRule="auto"/>
        <w:ind w:left="720" w:hanging="720"/>
        <w:rPr>
          <w:b/>
        </w:rPr>
      </w:pPr>
      <w:r w:rsidRPr="00F40494">
        <w:rPr>
          <w:b/>
        </w:rPr>
        <w:t>Q.</w:t>
      </w:r>
      <w:r w:rsidRPr="00F40494">
        <w:rPr>
          <w:b/>
        </w:rPr>
        <w:tab/>
      </w:r>
      <w:r w:rsidR="00293F35">
        <w:rPr>
          <w:b/>
        </w:rPr>
        <w:t>Do the described</w:t>
      </w:r>
      <w:r w:rsidRPr="00F40494">
        <w:rPr>
          <w:b/>
        </w:rPr>
        <w:t xml:space="preserve"> characteristics correspond with your observations?</w:t>
      </w:r>
    </w:p>
    <w:p w14:paraId="10899DE6" w14:textId="4183A81A" w:rsidR="00F2182E" w:rsidRDefault="00F2182E" w:rsidP="00F2182E">
      <w:pPr>
        <w:spacing w:line="480" w:lineRule="auto"/>
        <w:ind w:left="720" w:hanging="720"/>
      </w:pPr>
      <w:r>
        <w:t>A.</w:t>
      </w:r>
      <w:r>
        <w:tab/>
        <w:t>The description in the traffic study generally correspond</w:t>
      </w:r>
      <w:r w:rsidR="00293F35">
        <w:t>s</w:t>
      </w:r>
      <w:r>
        <w:t xml:space="preserve"> with my observations. However, the traffic study states that Main Street is approximately 16 feet wide. Based on the information contained in the Commission’s crossing inventory, the road is 18 feet wide.</w:t>
      </w:r>
    </w:p>
    <w:p w14:paraId="0A7B438B" w14:textId="77777777" w:rsidR="00F2182E" w:rsidRDefault="00F2182E" w:rsidP="00F2182E">
      <w:pPr>
        <w:spacing w:line="480" w:lineRule="auto"/>
        <w:ind w:left="720" w:hanging="720"/>
      </w:pPr>
    </w:p>
    <w:p w14:paraId="35DAEDCF" w14:textId="77777777" w:rsidR="00F2182E" w:rsidRPr="005F01EE" w:rsidRDefault="00F2182E" w:rsidP="00F2182E">
      <w:pPr>
        <w:spacing w:line="480" w:lineRule="auto"/>
        <w:ind w:left="720" w:hanging="720"/>
        <w:rPr>
          <w:b/>
        </w:rPr>
      </w:pPr>
      <w:r w:rsidRPr="005F01EE">
        <w:rPr>
          <w:b/>
        </w:rPr>
        <w:t>Q.</w:t>
      </w:r>
      <w:r w:rsidRPr="005F01EE">
        <w:rPr>
          <w:b/>
        </w:rPr>
        <w:tab/>
        <w:t xml:space="preserve">Do these inconsistencies change your recommendation in this case? </w:t>
      </w:r>
    </w:p>
    <w:p w14:paraId="2AE1EE86" w14:textId="77777777" w:rsidR="00F2182E" w:rsidRDefault="00F2182E" w:rsidP="00F2182E">
      <w:pPr>
        <w:spacing w:line="480" w:lineRule="auto"/>
        <w:ind w:left="720" w:hanging="720"/>
      </w:pPr>
      <w:r>
        <w:t>A.</w:t>
      </w:r>
      <w:r>
        <w:tab/>
        <w:t xml:space="preserve">No. </w:t>
      </w:r>
    </w:p>
    <w:p w14:paraId="388859BB" w14:textId="77777777" w:rsidR="00F2182E" w:rsidRDefault="00F2182E" w:rsidP="00F2182E">
      <w:pPr>
        <w:spacing w:line="480" w:lineRule="auto"/>
        <w:ind w:left="720" w:hanging="720"/>
      </w:pPr>
    </w:p>
    <w:p w14:paraId="61E7269C" w14:textId="77777777" w:rsidR="00F2182E" w:rsidRPr="001C37CD" w:rsidRDefault="00F2182E" w:rsidP="00F2182E">
      <w:pPr>
        <w:spacing w:line="480" w:lineRule="auto"/>
        <w:ind w:left="720" w:hanging="720"/>
        <w:rPr>
          <w:rStyle w:val="font221"/>
          <w:rFonts w:ascii="Times New Roman" w:hAnsi="Times New Roman" w:cs="Times New Roman"/>
          <w:b/>
        </w:rPr>
      </w:pPr>
      <w:r w:rsidRPr="001C37CD">
        <w:rPr>
          <w:rStyle w:val="font221"/>
          <w:rFonts w:ascii="Times New Roman" w:hAnsi="Times New Roman" w:cs="Times New Roman"/>
          <w:b/>
        </w:rPr>
        <w:t>Q.</w:t>
      </w:r>
      <w:r w:rsidRPr="001C37CD">
        <w:rPr>
          <w:rStyle w:val="font221"/>
          <w:rFonts w:ascii="Times New Roman" w:hAnsi="Times New Roman" w:cs="Times New Roman"/>
          <w:b/>
        </w:rPr>
        <w:tab/>
        <w:t xml:space="preserve">The traffic study lists the required sight distance at the </w:t>
      </w:r>
      <w:r>
        <w:rPr>
          <w:rStyle w:val="font221"/>
          <w:rFonts w:ascii="Times New Roman" w:hAnsi="Times New Roman" w:cs="Times New Roman"/>
          <w:b/>
        </w:rPr>
        <w:t>Main Street</w:t>
      </w:r>
      <w:r w:rsidRPr="001C37CD">
        <w:rPr>
          <w:rStyle w:val="font221"/>
          <w:rFonts w:ascii="Times New Roman" w:hAnsi="Times New Roman" w:cs="Times New Roman"/>
          <w:b/>
        </w:rPr>
        <w:t xml:space="preserve"> crossing as </w:t>
      </w:r>
      <w:r>
        <w:rPr>
          <w:rStyle w:val="font221"/>
          <w:rFonts w:ascii="Times New Roman" w:hAnsi="Times New Roman" w:cs="Times New Roman"/>
          <w:b/>
        </w:rPr>
        <w:t>1,460</w:t>
      </w:r>
      <w:r w:rsidRPr="001C37CD">
        <w:rPr>
          <w:rStyle w:val="font221"/>
          <w:rFonts w:ascii="Times New Roman" w:hAnsi="Times New Roman" w:cs="Times New Roman"/>
          <w:b/>
        </w:rPr>
        <w:t xml:space="preserve"> feet from the stop bar for cars. Do you agree with this? </w:t>
      </w:r>
    </w:p>
    <w:p w14:paraId="7BC11A0A" w14:textId="77777777" w:rsidR="00F2182E" w:rsidRDefault="00F2182E" w:rsidP="00F2182E">
      <w:pPr>
        <w:spacing w:line="480" w:lineRule="auto"/>
        <w:ind w:left="720" w:hanging="720"/>
        <w:rPr>
          <w:rStyle w:val="font221"/>
          <w:rFonts w:ascii="Times New Roman" w:hAnsi="Times New Roman" w:cs="Times New Roman"/>
        </w:rPr>
      </w:pPr>
      <w:r>
        <w:rPr>
          <w:rStyle w:val="font221"/>
          <w:rFonts w:ascii="Times New Roman" w:hAnsi="Times New Roman" w:cs="Times New Roman"/>
        </w:rPr>
        <w:t>A.</w:t>
      </w:r>
      <w:r>
        <w:rPr>
          <w:rStyle w:val="font221"/>
          <w:rFonts w:ascii="Times New Roman" w:hAnsi="Times New Roman" w:cs="Times New Roman"/>
        </w:rPr>
        <w:tab/>
        <w:t>No.  Using the sight distance table from the Grade Crossing Handbook, with a vehicle speed limit of 25 miles per hour and train speeds of 79 miles per hour, the required sight distance falls between 791 and 848 feet.  I estimated it to be approximately 825 feet, not 1,460 feet.</w:t>
      </w:r>
    </w:p>
    <w:p w14:paraId="3A10FD00" w14:textId="77777777" w:rsidR="00F2182E" w:rsidRDefault="00F2182E" w:rsidP="00F2182E">
      <w:pPr>
        <w:spacing w:line="480" w:lineRule="auto"/>
        <w:ind w:left="720" w:hanging="720"/>
        <w:rPr>
          <w:rStyle w:val="font221"/>
          <w:rFonts w:ascii="Times New Roman" w:hAnsi="Times New Roman" w:cs="Times New Roman"/>
        </w:rPr>
      </w:pPr>
    </w:p>
    <w:p w14:paraId="38C6BD25" w14:textId="77777777" w:rsidR="00F2182E" w:rsidRPr="005070A6" w:rsidRDefault="00F2182E" w:rsidP="00F2182E">
      <w:pPr>
        <w:spacing w:line="480" w:lineRule="auto"/>
        <w:ind w:left="720" w:hanging="720"/>
        <w:rPr>
          <w:rStyle w:val="font221"/>
          <w:rFonts w:ascii="Times New Roman" w:hAnsi="Times New Roman" w:cs="Times New Roman"/>
          <w:b/>
        </w:rPr>
      </w:pPr>
      <w:r w:rsidRPr="005070A6">
        <w:rPr>
          <w:rStyle w:val="font221"/>
          <w:rFonts w:ascii="Times New Roman" w:hAnsi="Times New Roman" w:cs="Times New Roman"/>
          <w:b/>
        </w:rPr>
        <w:t>Q:  </w:t>
      </w:r>
      <w:r>
        <w:rPr>
          <w:rStyle w:val="font221"/>
          <w:rFonts w:ascii="Times New Roman" w:hAnsi="Times New Roman" w:cs="Times New Roman"/>
          <w:b/>
        </w:rPr>
        <w:tab/>
      </w:r>
      <w:r w:rsidRPr="005070A6">
        <w:rPr>
          <w:rStyle w:val="font221"/>
          <w:rFonts w:ascii="Times New Roman" w:hAnsi="Times New Roman" w:cs="Times New Roman"/>
          <w:b/>
        </w:rPr>
        <w:t>Does this inconsistency affect your testimony or recommendation in this case?</w:t>
      </w:r>
    </w:p>
    <w:p w14:paraId="3B530D9B" w14:textId="7CEBF74E" w:rsidR="00F2182E" w:rsidRDefault="00F2182E" w:rsidP="00F2182E">
      <w:pPr>
        <w:spacing w:line="480" w:lineRule="auto"/>
        <w:ind w:left="720" w:hanging="720"/>
      </w:pPr>
      <w:r>
        <w:t xml:space="preserve">A:   </w:t>
      </w:r>
      <w:r>
        <w:tab/>
        <w:t xml:space="preserve">No.  Because Main Street has </w:t>
      </w:r>
      <w:bookmarkStart w:id="53" w:name="OLE_LINK49"/>
      <w:bookmarkStart w:id="54" w:name="OLE_LINK50"/>
      <w:r>
        <w:t>lights and gates that warn drivers and prohibit the vehicles from approaching the tracks until the train has cleared the crossing, the sight distance is not a factor in determining hazards at the crossing</w:t>
      </w:r>
      <w:bookmarkEnd w:id="53"/>
      <w:bookmarkEnd w:id="54"/>
      <w:r>
        <w:t>.</w:t>
      </w:r>
    </w:p>
    <w:p w14:paraId="7C3DD2FD" w14:textId="77777777" w:rsidR="00F2182E" w:rsidRPr="00F561CE" w:rsidRDefault="00F2182E" w:rsidP="00F2182E">
      <w:pPr>
        <w:spacing w:line="480" w:lineRule="auto"/>
        <w:ind w:left="720" w:hanging="720"/>
        <w:rPr>
          <w:b/>
        </w:rPr>
      </w:pPr>
      <w:r w:rsidRPr="00F561CE">
        <w:rPr>
          <w:b/>
        </w:rPr>
        <w:t>Q.</w:t>
      </w:r>
      <w:r w:rsidRPr="00F561CE">
        <w:rPr>
          <w:b/>
        </w:rPr>
        <w:tab/>
      </w:r>
      <w:r>
        <w:rPr>
          <w:b/>
        </w:rPr>
        <w:t xml:space="preserve">Which route did you use to </w:t>
      </w:r>
      <w:r w:rsidRPr="00F561CE">
        <w:rPr>
          <w:b/>
        </w:rPr>
        <w:t xml:space="preserve">reach Portal Way via the </w:t>
      </w:r>
      <w:r>
        <w:rPr>
          <w:b/>
        </w:rPr>
        <w:t>Main Street</w:t>
      </w:r>
      <w:r w:rsidRPr="00F561CE">
        <w:rPr>
          <w:b/>
        </w:rPr>
        <w:t xml:space="preserve"> crossing</w:t>
      </w:r>
      <w:r>
        <w:rPr>
          <w:b/>
        </w:rPr>
        <w:t xml:space="preserve"> and how long did it take</w:t>
      </w:r>
      <w:r w:rsidRPr="00F561CE">
        <w:rPr>
          <w:b/>
        </w:rPr>
        <w:t>?</w:t>
      </w:r>
    </w:p>
    <w:p w14:paraId="6AD43263" w14:textId="77777777" w:rsidR="00F2182E" w:rsidRDefault="00F2182E" w:rsidP="00F2182E">
      <w:pPr>
        <w:spacing w:line="480" w:lineRule="auto"/>
        <w:ind w:left="720" w:hanging="720"/>
      </w:pPr>
      <w:r>
        <w:t>A.</w:t>
      </w:r>
      <w:r>
        <w:tab/>
        <w:t xml:space="preserve">From the intersection of Valley View Road and Arnie Road, I drove east on Arnie Road to Bruce Road, south to Main Street, and east through the Main Street crossing to Portal Way – a total distance of 1.1 miles.  Following the posted speed limits, this route took a total of two minutes and 19 seconds. </w:t>
      </w:r>
    </w:p>
    <w:p w14:paraId="699DF12E" w14:textId="77777777" w:rsidR="00F2182E" w:rsidRDefault="00F2182E" w:rsidP="00F2182E">
      <w:pPr>
        <w:spacing w:line="480" w:lineRule="auto"/>
        <w:ind w:left="720" w:hanging="720"/>
      </w:pPr>
    </w:p>
    <w:p w14:paraId="6B3A5D3B" w14:textId="77777777" w:rsidR="00F2182E" w:rsidRPr="007A639A" w:rsidRDefault="00F2182E" w:rsidP="00F2182E">
      <w:pPr>
        <w:spacing w:line="480" w:lineRule="auto"/>
        <w:ind w:left="720" w:hanging="720"/>
        <w:rPr>
          <w:b/>
        </w:rPr>
      </w:pPr>
      <w:r w:rsidRPr="007A639A">
        <w:rPr>
          <w:b/>
        </w:rPr>
        <w:t>Q.</w:t>
      </w:r>
      <w:r w:rsidRPr="007A639A">
        <w:rPr>
          <w:b/>
        </w:rPr>
        <w:tab/>
        <w:t>Do you have any particular concerns about the</w:t>
      </w:r>
      <w:r>
        <w:rPr>
          <w:b/>
        </w:rPr>
        <w:t xml:space="preserve"> current conditions of the</w:t>
      </w:r>
      <w:r w:rsidRPr="007A639A">
        <w:rPr>
          <w:b/>
        </w:rPr>
        <w:t xml:space="preserve"> </w:t>
      </w:r>
      <w:r>
        <w:rPr>
          <w:b/>
        </w:rPr>
        <w:t xml:space="preserve">Main Street </w:t>
      </w:r>
      <w:r w:rsidRPr="007A639A">
        <w:rPr>
          <w:b/>
        </w:rPr>
        <w:t xml:space="preserve">crossing? </w:t>
      </w:r>
    </w:p>
    <w:p w14:paraId="39179360" w14:textId="77777777" w:rsidR="00F2182E" w:rsidRDefault="00F2182E" w:rsidP="00F2182E">
      <w:pPr>
        <w:spacing w:line="480" w:lineRule="auto"/>
        <w:ind w:left="720" w:hanging="720"/>
      </w:pPr>
      <w:r>
        <w:t>A.</w:t>
      </w:r>
      <w:r>
        <w:tab/>
        <w:t>Only one.  Main Street is already equipped with appropriate early warning devices, such as flashing lights and gates, which lower when a train approaches.  However, Main Street is only 18 feet wide, so each travel lane measures only nine feet.  If the crossing closure is approved, it seems reasonable to explore the possibility of widening the crossing or including stop refuges for vehicles such as school buses.</w:t>
      </w:r>
    </w:p>
    <w:p w14:paraId="587D95ED" w14:textId="77777777" w:rsidR="00F2182E" w:rsidRDefault="00F2182E" w:rsidP="00F2182E">
      <w:pPr>
        <w:spacing w:line="480" w:lineRule="auto"/>
        <w:ind w:left="720" w:hanging="720"/>
      </w:pPr>
    </w:p>
    <w:p w14:paraId="64ED8CF2" w14:textId="011A6BEA" w:rsidR="00F2182E" w:rsidRDefault="00F2182E" w:rsidP="00F2182E">
      <w:pPr>
        <w:spacing w:line="480" w:lineRule="auto"/>
        <w:ind w:left="720" w:hanging="720"/>
        <w:rPr>
          <w:b/>
        </w:rPr>
      </w:pPr>
      <w:r w:rsidRPr="00715F1C">
        <w:rPr>
          <w:b/>
        </w:rPr>
        <w:t>Q.</w:t>
      </w:r>
      <w:r w:rsidRPr="00715F1C">
        <w:rPr>
          <w:b/>
        </w:rPr>
        <w:tab/>
      </w:r>
      <w:r w:rsidR="00293F35">
        <w:rPr>
          <w:b/>
        </w:rPr>
        <w:t>Has</w:t>
      </w:r>
      <w:r>
        <w:rPr>
          <w:b/>
        </w:rPr>
        <w:t xml:space="preserve"> BNSF indicate</w:t>
      </w:r>
      <w:r w:rsidR="00293F35">
        <w:rPr>
          <w:b/>
        </w:rPr>
        <w:t>d that it plans</w:t>
      </w:r>
      <w:r>
        <w:rPr>
          <w:b/>
        </w:rPr>
        <w:t xml:space="preserve"> any safety improvements at the Main Street crossing?</w:t>
      </w:r>
    </w:p>
    <w:p w14:paraId="084516AE" w14:textId="77777777" w:rsidR="00F2182E" w:rsidRDefault="00F2182E" w:rsidP="00F2182E">
      <w:pPr>
        <w:spacing w:line="480" w:lineRule="auto"/>
        <w:ind w:left="720" w:hanging="720"/>
      </w:pPr>
      <w:r w:rsidRPr="00F61598">
        <w:t xml:space="preserve">A. </w:t>
      </w:r>
      <w:r w:rsidRPr="00F61598">
        <w:tab/>
      </w:r>
      <w:r>
        <w:t>No.  The Main Street crossing already has active warning devices, which BNSF states will remain in place.</w:t>
      </w:r>
    </w:p>
    <w:p w14:paraId="5D83C0DD" w14:textId="77777777" w:rsidR="00F2182E" w:rsidRDefault="00F2182E" w:rsidP="00F2182E">
      <w:pPr>
        <w:spacing w:line="480" w:lineRule="auto"/>
        <w:ind w:left="720" w:hanging="720"/>
      </w:pPr>
    </w:p>
    <w:p w14:paraId="228ACC35" w14:textId="610297A1" w:rsidR="00F2182E" w:rsidRPr="00EE555C" w:rsidRDefault="00F2182E" w:rsidP="00F2182E">
      <w:pPr>
        <w:spacing w:line="480" w:lineRule="auto"/>
        <w:ind w:left="720" w:hanging="720"/>
        <w:rPr>
          <w:b/>
        </w:rPr>
      </w:pPr>
      <w:r w:rsidRPr="00EE555C">
        <w:rPr>
          <w:b/>
        </w:rPr>
        <w:t>Q.</w:t>
      </w:r>
      <w:r w:rsidRPr="00EE555C">
        <w:rPr>
          <w:b/>
        </w:rPr>
        <w:tab/>
      </w:r>
      <w:r w:rsidR="00293F35">
        <w:rPr>
          <w:b/>
        </w:rPr>
        <w:t>Does</w:t>
      </w:r>
      <w:r w:rsidRPr="00EE555C">
        <w:rPr>
          <w:b/>
        </w:rPr>
        <w:t xml:space="preserve"> the traffic study make any recommendations about safety improvements at the Main Street crossing?</w:t>
      </w:r>
    </w:p>
    <w:p w14:paraId="41C8D2A3" w14:textId="77777777" w:rsidR="00F2182E" w:rsidRDefault="00F2182E" w:rsidP="00F2182E">
      <w:pPr>
        <w:spacing w:line="480" w:lineRule="auto"/>
        <w:ind w:left="720" w:hanging="720"/>
      </w:pPr>
      <w:r>
        <w:t>A.</w:t>
      </w:r>
      <w:r>
        <w:tab/>
        <w:t xml:space="preserve">Yes. The traffic study recommends constructing a southbound turn lane at Portal Way and Main Street. </w:t>
      </w:r>
    </w:p>
    <w:p w14:paraId="504598B2" w14:textId="77777777" w:rsidR="00F2182E" w:rsidRDefault="00F2182E" w:rsidP="00F2182E">
      <w:pPr>
        <w:spacing w:line="480" w:lineRule="auto"/>
        <w:ind w:left="720" w:hanging="720"/>
      </w:pPr>
    </w:p>
    <w:p w14:paraId="18FFCA92" w14:textId="77777777" w:rsidR="00F2182E" w:rsidRDefault="00F2182E" w:rsidP="00F2182E">
      <w:pPr>
        <w:spacing w:line="480" w:lineRule="auto"/>
        <w:ind w:left="720" w:hanging="720"/>
        <w:rPr>
          <w:b/>
        </w:rPr>
      </w:pPr>
      <w:r>
        <w:rPr>
          <w:b/>
        </w:rPr>
        <w:t>Q.</w:t>
      </w:r>
      <w:r>
        <w:rPr>
          <w:b/>
        </w:rPr>
        <w:tab/>
        <w:t>Do you support this approach?</w:t>
      </w:r>
    </w:p>
    <w:p w14:paraId="280AF7B7" w14:textId="77777777" w:rsidR="00F2182E" w:rsidRDefault="00F2182E" w:rsidP="00F2182E">
      <w:pPr>
        <w:spacing w:line="480" w:lineRule="auto"/>
        <w:ind w:left="720" w:hanging="720"/>
      </w:pPr>
      <w:r>
        <w:t>A.</w:t>
      </w:r>
      <w:r>
        <w:tab/>
        <w:t>I recommend that Whatcom County first evaluate the intersection at Main Street and Portal Way to determine if a traffic signal is warranted.  If the county determines a traffic signal is not warranted, then I support the approach of adding a turn lane at Portal Way and Main Street.  If a traffic signal is warranted, I recommend that Whatcom County install appropriate signals and that BNSF be ordered to reimburse the county for the total cost of the signals.  I also recommend that the traffic signals be interconnected to the grade crossing signals, also at BNSF’s expense.</w:t>
      </w:r>
    </w:p>
    <w:p w14:paraId="47CDF58E" w14:textId="77777777" w:rsidR="00F2182E" w:rsidRDefault="00F2182E" w:rsidP="00F2182E">
      <w:pPr>
        <w:spacing w:line="480" w:lineRule="auto"/>
        <w:ind w:left="720" w:hanging="720"/>
      </w:pPr>
    </w:p>
    <w:p w14:paraId="43522CC4" w14:textId="77777777" w:rsidR="00F2182E" w:rsidRPr="00715F1C" w:rsidRDefault="00F2182E" w:rsidP="00F2182E">
      <w:pPr>
        <w:keepNext/>
        <w:spacing w:line="480" w:lineRule="auto"/>
        <w:ind w:left="720" w:hanging="720"/>
        <w:rPr>
          <w:b/>
        </w:rPr>
      </w:pPr>
      <w:r>
        <w:rPr>
          <w:b/>
        </w:rPr>
        <w:t xml:space="preserve">Q. </w:t>
      </w:r>
      <w:r>
        <w:rPr>
          <w:b/>
        </w:rPr>
        <w:tab/>
        <w:t xml:space="preserve">What is the accident history at the Main Street crossing? </w:t>
      </w:r>
      <w:r w:rsidRPr="00715F1C">
        <w:rPr>
          <w:b/>
        </w:rPr>
        <w:t xml:space="preserve"> </w:t>
      </w:r>
    </w:p>
    <w:p w14:paraId="428C2F6C" w14:textId="77777777" w:rsidR="00F2182E" w:rsidRDefault="00F2182E" w:rsidP="00F2182E">
      <w:pPr>
        <w:keepNext/>
        <w:spacing w:line="480" w:lineRule="auto"/>
        <w:ind w:left="720" w:hanging="720"/>
      </w:pPr>
      <w:r>
        <w:t>A.</w:t>
      </w:r>
      <w:r>
        <w:tab/>
        <w:t>There was one train vs. vehicle accident reported at the Main Street crossing in 2000. The apparent cause of the train striking the vehicle was that the car was defective or stalled on the tracks.  There are no other accidents recorded at Main Street since the Commission began keeping accident records in 1975.</w:t>
      </w:r>
    </w:p>
    <w:p w14:paraId="1704225F" w14:textId="77777777" w:rsidR="00F2182E" w:rsidRDefault="00F2182E" w:rsidP="00F2182E">
      <w:pPr>
        <w:spacing w:line="480" w:lineRule="auto"/>
        <w:ind w:left="720" w:hanging="720"/>
      </w:pPr>
    </w:p>
    <w:p w14:paraId="14A74BB7" w14:textId="77777777" w:rsidR="00F2182E" w:rsidRPr="00F72286" w:rsidRDefault="00F2182E" w:rsidP="00F2182E">
      <w:pPr>
        <w:spacing w:line="480" w:lineRule="auto"/>
        <w:ind w:left="720" w:hanging="720"/>
        <w:rPr>
          <w:b/>
        </w:rPr>
      </w:pPr>
      <w:r w:rsidRPr="00F72286">
        <w:rPr>
          <w:b/>
        </w:rPr>
        <w:t>Q.</w:t>
      </w:r>
      <w:r w:rsidRPr="00F72286">
        <w:rPr>
          <w:b/>
        </w:rPr>
        <w:tab/>
        <w:t xml:space="preserve">Did you review the accident records of the FRA as they pertain to </w:t>
      </w:r>
      <w:r>
        <w:rPr>
          <w:b/>
        </w:rPr>
        <w:t>Main Street</w:t>
      </w:r>
      <w:r w:rsidRPr="00F72286">
        <w:rPr>
          <w:b/>
        </w:rPr>
        <w:t>?</w:t>
      </w:r>
    </w:p>
    <w:p w14:paraId="71105D9B" w14:textId="77777777" w:rsidR="00F2182E" w:rsidRDefault="00F2182E" w:rsidP="00F2182E">
      <w:pPr>
        <w:spacing w:line="480" w:lineRule="auto"/>
        <w:ind w:left="720" w:hanging="720"/>
      </w:pPr>
      <w:r>
        <w:t>A.</w:t>
      </w:r>
      <w:r>
        <w:tab/>
        <w:t>Yes, I did.</w:t>
      </w:r>
    </w:p>
    <w:p w14:paraId="1BE3F102" w14:textId="77777777" w:rsidR="00F2182E" w:rsidRDefault="00F2182E" w:rsidP="00F2182E">
      <w:pPr>
        <w:spacing w:line="480" w:lineRule="auto"/>
        <w:ind w:left="720" w:hanging="720"/>
      </w:pPr>
    </w:p>
    <w:p w14:paraId="12A18A35" w14:textId="77777777" w:rsidR="00F2182E" w:rsidRPr="00F72286" w:rsidRDefault="00F2182E" w:rsidP="00F634FA">
      <w:pPr>
        <w:keepNext/>
        <w:spacing w:line="480" w:lineRule="auto"/>
        <w:ind w:left="720" w:hanging="720"/>
        <w:rPr>
          <w:b/>
        </w:rPr>
      </w:pPr>
      <w:r w:rsidRPr="00F72286">
        <w:rPr>
          <w:b/>
        </w:rPr>
        <w:t xml:space="preserve">Q. </w:t>
      </w:r>
      <w:r w:rsidRPr="00F72286">
        <w:rPr>
          <w:b/>
        </w:rPr>
        <w:tab/>
        <w:t xml:space="preserve">Do the FRA records </w:t>
      </w:r>
      <w:r>
        <w:rPr>
          <w:b/>
        </w:rPr>
        <w:t>note</w:t>
      </w:r>
      <w:r w:rsidRPr="00F72286">
        <w:rPr>
          <w:b/>
        </w:rPr>
        <w:t xml:space="preserve"> any accident</w:t>
      </w:r>
      <w:r>
        <w:rPr>
          <w:b/>
        </w:rPr>
        <w:t>s</w:t>
      </w:r>
      <w:r w:rsidRPr="00F72286">
        <w:rPr>
          <w:b/>
        </w:rPr>
        <w:t xml:space="preserve"> at </w:t>
      </w:r>
      <w:r>
        <w:rPr>
          <w:b/>
        </w:rPr>
        <w:t>Main Street</w:t>
      </w:r>
      <w:r w:rsidRPr="00F72286">
        <w:rPr>
          <w:b/>
        </w:rPr>
        <w:t xml:space="preserve"> ot</w:t>
      </w:r>
      <w:r>
        <w:rPr>
          <w:b/>
        </w:rPr>
        <w:t>her than the one identified by the Commission’s</w:t>
      </w:r>
      <w:r w:rsidRPr="00F72286">
        <w:rPr>
          <w:b/>
        </w:rPr>
        <w:t xml:space="preserve"> records as occurring in 200</w:t>
      </w:r>
      <w:r>
        <w:rPr>
          <w:b/>
        </w:rPr>
        <w:t>0</w:t>
      </w:r>
      <w:r w:rsidRPr="00F72286">
        <w:rPr>
          <w:b/>
        </w:rPr>
        <w:t>?</w:t>
      </w:r>
    </w:p>
    <w:p w14:paraId="5A3FDABC" w14:textId="6C36487B" w:rsidR="00F2182E" w:rsidRDefault="00F2182E" w:rsidP="00F634FA">
      <w:pPr>
        <w:keepNext/>
        <w:spacing w:line="480" w:lineRule="auto"/>
        <w:ind w:left="720" w:hanging="720"/>
      </w:pPr>
      <w:r>
        <w:t>A.</w:t>
      </w:r>
      <w:r>
        <w:tab/>
        <w:t xml:space="preserve">No. </w:t>
      </w:r>
    </w:p>
    <w:p w14:paraId="5EB74313" w14:textId="77777777" w:rsidR="00F2182E" w:rsidRDefault="00F2182E" w:rsidP="00F2182E">
      <w:pPr>
        <w:spacing w:line="480" w:lineRule="auto"/>
        <w:ind w:left="720" w:hanging="720"/>
        <w:rPr>
          <w:b/>
        </w:rPr>
      </w:pPr>
      <w:bookmarkStart w:id="55" w:name="OLE_LINK7"/>
      <w:bookmarkStart w:id="56" w:name="OLE_LINK8"/>
    </w:p>
    <w:p w14:paraId="37951582" w14:textId="77777777" w:rsidR="00F2182E" w:rsidRPr="0052733F" w:rsidRDefault="00F2182E" w:rsidP="00F2182E">
      <w:pPr>
        <w:spacing w:line="480" w:lineRule="auto"/>
        <w:ind w:left="720" w:hanging="720"/>
        <w:rPr>
          <w:b/>
        </w:rPr>
      </w:pPr>
      <w:r>
        <w:rPr>
          <w:b/>
        </w:rPr>
        <w:t xml:space="preserve">Q. </w:t>
      </w:r>
      <w:r>
        <w:rPr>
          <w:b/>
        </w:rPr>
        <w:tab/>
        <w:t xml:space="preserve">If the Valley </w:t>
      </w:r>
      <w:bookmarkEnd w:id="55"/>
      <w:bookmarkEnd w:id="56"/>
      <w:r>
        <w:rPr>
          <w:b/>
        </w:rPr>
        <w:t xml:space="preserve">View Road crossing is closed, could </w:t>
      </w:r>
      <w:r w:rsidRPr="0052733F">
        <w:rPr>
          <w:b/>
        </w:rPr>
        <w:t>vehicular traffic be</w:t>
      </w:r>
      <w:r>
        <w:rPr>
          <w:b/>
        </w:rPr>
        <w:t xml:space="preserve"> re-</w:t>
      </w:r>
      <w:r w:rsidRPr="0052733F">
        <w:rPr>
          <w:b/>
        </w:rPr>
        <w:t xml:space="preserve">routed to </w:t>
      </w:r>
      <w:r>
        <w:rPr>
          <w:b/>
        </w:rPr>
        <w:t>these</w:t>
      </w:r>
      <w:r w:rsidRPr="0052733F">
        <w:rPr>
          <w:b/>
        </w:rPr>
        <w:t xml:space="preserve"> crossing</w:t>
      </w:r>
      <w:r>
        <w:rPr>
          <w:b/>
        </w:rPr>
        <w:t>s?</w:t>
      </w:r>
      <w:r w:rsidRPr="0052733F">
        <w:rPr>
          <w:b/>
        </w:rPr>
        <w:t xml:space="preserve"> </w:t>
      </w:r>
    </w:p>
    <w:p w14:paraId="6D66DB63" w14:textId="77777777" w:rsidR="00F2182E" w:rsidRDefault="00F2182E" w:rsidP="00F2182E">
      <w:pPr>
        <w:spacing w:line="480" w:lineRule="auto"/>
        <w:ind w:left="720" w:hanging="720"/>
      </w:pPr>
      <w:bookmarkStart w:id="57" w:name="OLE_LINK9"/>
      <w:bookmarkStart w:id="58" w:name="OLE_LINK10"/>
      <w:r>
        <w:t>A.</w:t>
      </w:r>
      <w:r>
        <w:tab/>
        <w:t>Yes</w:t>
      </w:r>
      <w:bookmarkEnd w:id="57"/>
      <w:bookmarkEnd w:id="58"/>
      <w:r>
        <w:t xml:space="preserve">.  Vehicular traffic could be re-routed to either the Ham Road crossing or the Main Street crossing. </w:t>
      </w:r>
    </w:p>
    <w:p w14:paraId="1DFB69E4" w14:textId="77777777" w:rsidR="00F2182E" w:rsidRDefault="00F2182E" w:rsidP="00F2182E">
      <w:pPr>
        <w:spacing w:line="480" w:lineRule="auto"/>
        <w:ind w:left="720" w:hanging="720"/>
      </w:pPr>
    </w:p>
    <w:p w14:paraId="511A0C4B" w14:textId="77777777" w:rsidR="00F2182E" w:rsidRPr="00B76BDE" w:rsidRDefault="00F2182E" w:rsidP="00F2182E">
      <w:pPr>
        <w:spacing w:line="480" w:lineRule="auto"/>
        <w:ind w:left="720" w:hanging="720"/>
        <w:rPr>
          <w:b/>
        </w:rPr>
      </w:pPr>
      <w:r w:rsidRPr="00B76BDE">
        <w:rPr>
          <w:b/>
        </w:rPr>
        <w:t xml:space="preserve">Q. </w:t>
      </w:r>
      <w:r w:rsidRPr="00B76BDE">
        <w:rPr>
          <w:b/>
        </w:rPr>
        <w:tab/>
        <w:t xml:space="preserve">Do you have an opinion about whether the alternative crossings could logistically handle the increased traffic diverted from the Valley View </w:t>
      </w:r>
      <w:r>
        <w:rPr>
          <w:b/>
        </w:rPr>
        <w:t xml:space="preserve">Road </w:t>
      </w:r>
      <w:r w:rsidRPr="00B76BDE">
        <w:rPr>
          <w:b/>
        </w:rPr>
        <w:t>crossing?</w:t>
      </w:r>
    </w:p>
    <w:p w14:paraId="6F56897C" w14:textId="77777777" w:rsidR="00F2182E" w:rsidRDefault="00F2182E" w:rsidP="00F2182E">
      <w:pPr>
        <w:spacing w:line="480" w:lineRule="auto"/>
        <w:ind w:left="720" w:hanging="720"/>
      </w:pPr>
      <w:r>
        <w:t xml:space="preserve">A. </w:t>
      </w:r>
      <w:r>
        <w:tab/>
        <w:t xml:space="preserve">Based on my experience and observations, it is my opinion that the alternative crossings could handle the increased traffic.  </w:t>
      </w:r>
    </w:p>
    <w:p w14:paraId="65E55DFE" w14:textId="77777777" w:rsidR="00F2182E" w:rsidRDefault="00F2182E" w:rsidP="00F2182E">
      <w:pPr>
        <w:spacing w:line="480" w:lineRule="auto"/>
        <w:ind w:left="720" w:hanging="720"/>
      </w:pPr>
    </w:p>
    <w:p w14:paraId="2B53D488" w14:textId="77777777" w:rsidR="00F2182E" w:rsidRPr="007A639A" w:rsidRDefault="00F2182E" w:rsidP="00F2182E">
      <w:pPr>
        <w:spacing w:line="480" w:lineRule="auto"/>
        <w:ind w:left="720" w:hanging="720"/>
        <w:rPr>
          <w:b/>
        </w:rPr>
      </w:pPr>
      <w:r w:rsidRPr="007A639A">
        <w:rPr>
          <w:b/>
        </w:rPr>
        <w:t>Q.</w:t>
      </w:r>
      <w:r w:rsidRPr="007A639A">
        <w:rPr>
          <w:b/>
        </w:rPr>
        <w:tab/>
        <w:t xml:space="preserve">Are the alternate routes to the closest crossings reasonable in terms of distance and travel time? </w:t>
      </w:r>
    </w:p>
    <w:p w14:paraId="4A0D3787" w14:textId="77777777" w:rsidR="00F2182E" w:rsidRDefault="00F2182E" w:rsidP="00F2182E">
      <w:pPr>
        <w:spacing w:line="480" w:lineRule="auto"/>
        <w:ind w:left="720" w:hanging="720"/>
      </w:pPr>
      <w:r>
        <w:t>A.</w:t>
      </w:r>
      <w:r>
        <w:tab/>
        <w:t xml:space="preserve">Yes.  I am not a traffic engineer, but I have driven the alternate routes and found the distance and travel times to be reasonable.  While these routes may create some inconvenience for residents, they will be safer once improvements are made and the crossings meet the public need for crossing the tracks.  Main Street seems more likely to be used as an alternate route than Ham Road. </w:t>
      </w:r>
    </w:p>
    <w:p w14:paraId="781812E0" w14:textId="77777777" w:rsidR="00F2182E" w:rsidRDefault="00F2182E" w:rsidP="00F2182E">
      <w:pPr>
        <w:spacing w:line="480" w:lineRule="auto"/>
        <w:ind w:left="720" w:hanging="720"/>
      </w:pPr>
    </w:p>
    <w:p w14:paraId="4E991D9A" w14:textId="336A8FE2" w:rsidR="00F2182E" w:rsidRDefault="00F2182E" w:rsidP="00F2182E">
      <w:pPr>
        <w:spacing w:line="480" w:lineRule="auto"/>
        <w:ind w:left="720" w:hanging="720"/>
        <w:rPr>
          <w:b/>
        </w:rPr>
      </w:pPr>
      <w:r w:rsidRPr="000250B1">
        <w:rPr>
          <w:b/>
        </w:rPr>
        <w:t>Q.</w:t>
      </w:r>
      <w:r w:rsidRPr="000250B1">
        <w:rPr>
          <w:b/>
        </w:rPr>
        <w:tab/>
      </w:r>
      <w:r w:rsidR="00293F35">
        <w:rPr>
          <w:b/>
        </w:rPr>
        <w:t>Does</w:t>
      </w:r>
      <w:r>
        <w:rPr>
          <w:b/>
        </w:rPr>
        <w:t xml:space="preserve"> the traffic study discuss </w:t>
      </w:r>
      <w:r w:rsidRPr="000250B1">
        <w:rPr>
          <w:b/>
        </w:rPr>
        <w:t xml:space="preserve">the emergency response impacts if the Valley View Road crossing </w:t>
      </w:r>
      <w:r>
        <w:rPr>
          <w:b/>
        </w:rPr>
        <w:t>is</w:t>
      </w:r>
      <w:r w:rsidRPr="000250B1">
        <w:rPr>
          <w:b/>
        </w:rPr>
        <w:t xml:space="preserve"> closed? </w:t>
      </w:r>
    </w:p>
    <w:p w14:paraId="63116B18" w14:textId="77777777" w:rsidR="00F2182E" w:rsidRDefault="00F2182E" w:rsidP="00F2182E">
      <w:pPr>
        <w:spacing w:line="480" w:lineRule="auto"/>
        <w:ind w:left="720" w:hanging="720"/>
      </w:pPr>
      <w:r>
        <w:t>A.</w:t>
      </w:r>
      <w:r>
        <w:tab/>
        <w:t>Yes. The traffic study indicates that Mr. Bialobreski spoke with Ms. Polly Linville, a representative of Whatcom Fire District.  According to the study, Ms. Linville did not expect any changes or delays to emergency response due to the Valley View Road closure.</w:t>
      </w:r>
      <w:r>
        <w:rPr>
          <w:rStyle w:val="FootnoteReference"/>
        </w:rPr>
        <w:footnoteReference w:id="13"/>
      </w:r>
      <w:r>
        <w:t xml:space="preserve">  </w:t>
      </w:r>
    </w:p>
    <w:p w14:paraId="2E4662DE" w14:textId="77777777" w:rsidR="00F2182E" w:rsidRDefault="00F2182E" w:rsidP="00F2182E">
      <w:pPr>
        <w:spacing w:line="480" w:lineRule="auto"/>
        <w:ind w:left="720" w:firstLine="720"/>
      </w:pPr>
      <w:r>
        <w:t xml:space="preserve">Mr. Bialobreski also spoke with a Mr. Henry Hollander of North Whatcom Fire and Rescue, who indicated concerns about the closure of Valley View Road and the impacts to emergency response times.  The study states that Mr. Hollander wrote a letter opposing the crossing closure; however, it does not indicate to whom the letter was sent.  A copy of the letter was not included as an exhibit to the study. </w:t>
      </w:r>
    </w:p>
    <w:p w14:paraId="5D4BAEBF" w14:textId="77777777" w:rsidR="00F2182E" w:rsidRDefault="00F2182E" w:rsidP="00F2182E">
      <w:pPr>
        <w:spacing w:line="480" w:lineRule="auto"/>
        <w:ind w:left="720" w:firstLine="720"/>
      </w:pPr>
    </w:p>
    <w:p w14:paraId="3B7BB5E5" w14:textId="77777777" w:rsidR="00F2182E" w:rsidRPr="006B65C9" w:rsidRDefault="00F2182E" w:rsidP="00F2182E">
      <w:pPr>
        <w:spacing w:line="480" w:lineRule="auto"/>
        <w:ind w:left="720" w:hanging="720"/>
        <w:rPr>
          <w:b/>
        </w:rPr>
      </w:pPr>
      <w:r w:rsidRPr="006B65C9">
        <w:rPr>
          <w:b/>
        </w:rPr>
        <w:t>Q.</w:t>
      </w:r>
      <w:r w:rsidRPr="006B65C9">
        <w:rPr>
          <w:b/>
        </w:rPr>
        <w:tab/>
        <w:t xml:space="preserve">Has the Commission received a letter from Mr. Hollander regarding his concerns? </w:t>
      </w:r>
    </w:p>
    <w:p w14:paraId="13FDEA3C" w14:textId="77777777" w:rsidR="00F2182E" w:rsidRDefault="00F2182E" w:rsidP="00F2182E">
      <w:pPr>
        <w:spacing w:line="480" w:lineRule="auto"/>
        <w:ind w:left="720" w:hanging="720"/>
      </w:pPr>
      <w:r>
        <w:t>A.</w:t>
      </w:r>
      <w:r>
        <w:tab/>
        <w:t xml:space="preserve">No.  The Commission’s Public Involvement staff is tracking public comments related to this case and has received nothing from Mr. Hollander. </w:t>
      </w:r>
    </w:p>
    <w:p w14:paraId="0F0FC3AF" w14:textId="77777777" w:rsidR="00F2182E" w:rsidRDefault="00F2182E" w:rsidP="00F2182E">
      <w:pPr>
        <w:spacing w:line="480" w:lineRule="auto"/>
        <w:ind w:left="720" w:hanging="720"/>
      </w:pPr>
    </w:p>
    <w:p w14:paraId="6AD2D9C7" w14:textId="19B629C9" w:rsidR="00F2182E" w:rsidRPr="00B76BDE" w:rsidRDefault="00F2182E" w:rsidP="00F2182E">
      <w:pPr>
        <w:spacing w:line="480" w:lineRule="auto"/>
        <w:ind w:left="720" w:hanging="720"/>
        <w:rPr>
          <w:b/>
        </w:rPr>
      </w:pPr>
      <w:r w:rsidRPr="00B76BDE">
        <w:rPr>
          <w:b/>
        </w:rPr>
        <w:t>Q.</w:t>
      </w:r>
      <w:r w:rsidRPr="00B76BDE">
        <w:rPr>
          <w:b/>
        </w:rPr>
        <w:tab/>
      </w:r>
      <w:r w:rsidR="00293F35">
        <w:rPr>
          <w:b/>
        </w:rPr>
        <w:t>Has</w:t>
      </w:r>
      <w:r w:rsidRPr="00B76BDE">
        <w:rPr>
          <w:b/>
        </w:rPr>
        <w:t xml:space="preserve"> What</w:t>
      </w:r>
      <w:r>
        <w:rPr>
          <w:b/>
        </w:rPr>
        <w:t>com</w:t>
      </w:r>
      <w:r w:rsidRPr="00B76BDE">
        <w:rPr>
          <w:b/>
        </w:rPr>
        <w:t xml:space="preserve"> County express</w:t>
      </w:r>
      <w:r w:rsidR="00293F35">
        <w:rPr>
          <w:b/>
        </w:rPr>
        <w:t>ed</w:t>
      </w:r>
      <w:r w:rsidRPr="00B76BDE">
        <w:rPr>
          <w:b/>
        </w:rPr>
        <w:t xml:space="preserve"> any concern</w:t>
      </w:r>
      <w:r>
        <w:rPr>
          <w:b/>
        </w:rPr>
        <w:t>s</w:t>
      </w:r>
      <w:r w:rsidRPr="00B76BDE">
        <w:rPr>
          <w:b/>
        </w:rPr>
        <w:t xml:space="preserve"> related to emergency response impacts?</w:t>
      </w:r>
    </w:p>
    <w:p w14:paraId="1B644ADA" w14:textId="77777777" w:rsidR="00A8746E" w:rsidRDefault="00F2182E" w:rsidP="00F2182E">
      <w:pPr>
        <w:spacing w:line="480" w:lineRule="auto"/>
        <w:ind w:left="720" w:hanging="720"/>
      </w:pPr>
      <w:r>
        <w:t>A.</w:t>
      </w:r>
      <w:r>
        <w:tab/>
        <w:t>Yes.  Whatcom County’s response to the petition indicates that the Whatcom County Fire Marshall has expressed concern related to the petition.  However, because Whatcom County’s testimony is due at the same time as Commission Staff’s, I was unable to review or analyze any information related to the potential impacts to emergency response from Whatcom County’s perspective.</w:t>
      </w:r>
    </w:p>
    <w:p w14:paraId="35F992E4" w14:textId="71985546" w:rsidR="00F2182E" w:rsidRDefault="00F2182E" w:rsidP="00F2182E">
      <w:pPr>
        <w:spacing w:line="480" w:lineRule="auto"/>
        <w:ind w:left="720" w:hanging="720"/>
      </w:pPr>
      <w:r>
        <w:t xml:space="preserve"> </w:t>
      </w:r>
    </w:p>
    <w:p w14:paraId="42850860" w14:textId="77777777" w:rsidR="00F2182E" w:rsidRDefault="00F2182E" w:rsidP="00F2182E">
      <w:pPr>
        <w:spacing w:line="480" w:lineRule="auto"/>
        <w:ind w:left="720" w:hanging="720"/>
        <w:rPr>
          <w:b/>
        </w:rPr>
      </w:pPr>
      <w:r w:rsidRPr="00F11B4D">
        <w:rPr>
          <w:b/>
        </w:rPr>
        <w:t>Q.</w:t>
      </w:r>
      <w:r w:rsidRPr="00F11B4D">
        <w:rPr>
          <w:b/>
        </w:rPr>
        <w:tab/>
      </w:r>
      <w:r>
        <w:rPr>
          <w:b/>
        </w:rPr>
        <w:t>In its petition, did BNSF indicate it would make any safety improvements on Valley View Road?</w:t>
      </w:r>
    </w:p>
    <w:p w14:paraId="049F12A9" w14:textId="77777777" w:rsidR="00F2182E" w:rsidRDefault="00F2182E" w:rsidP="00F2182E">
      <w:pPr>
        <w:spacing w:line="480" w:lineRule="auto"/>
        <w:ind w:left="720" w:hanging="720"/>
        <w:rPr>
          <w:b/>
        </w:rPr>
      </w:pPr>
      <w:r w:rsidRPr="00B76BDE">
        <w:t xml:space="preserve">A. </w:t>
      </w:r>
      <w:r w:rsidRPr="00B76BDE">
        <w:tab/>
      </w:r>
      <w:r>
        <w:t>Yes.  BNSF proposed constructing a cul-de-sac north of Arnie Road, prior to the bridge on Valley View Road, to facilitate vehicle turnarounds.</w:t>
      </w:r>
    </w:p>
    <w:p w14:paraId="659B9151" w14:textId="77777777" w:rsidR="00F2182E" w:rsidRDefault="00F2182E" w:rsidP="00F2182E">
      <w:pPr>
        <w:spacing w:line="480" w:lineRule="auto"/>
        <w:ind w:left="720" w:hanging="720"/>
        <w:rPr>
          <w:b/>
        </w:rPr>
      </w:pPr>
    </w:p>
    <w:p w14:paraId="1C22CBE9" w14:textId="77777777" w:rsidR="00F2182E" w:rsidRDefault="00F2182E" w:rsidP="00F2182E">
      <w:pPr>
        <w:spacing w:line="480" w:lineRule="auto"/>
        <w:ind w:left="720" w:hanging="720"/>
        <w:rPr>
          <w:b/>
        </w:rPr>
      </w:pPr>
      <w:bookmarkStart w:id="59" w:name="OLE_LINK51"/>
      <w:bookmarkStart w:id="60" w:name="OLE_LINK52"/>
      <w:bookmarkStart w:id="61" w:name="OLE_LINK57"/>
      <w:bookmarkStart w:id="62" w:name="OLE_LINK55"/>
      <w:bookmarkStart w:id="63" w:name="OLE_LINK56"/>
      <w:r>
        <w:rPr>
          <w:b/>
        </w:rPr>
        <w:t>Q.</w:t>
      </w:r>
      <w:r>
        <w:rPr>
          <w:b/>
        </w:rPr>
        <w:tab/>
        <w:t>Do you support this approach?</w:t>
      </w:r>
    </w:p>
    <w:bookmarkEnd w:id="59"/>
    <w:bookmarkEnd w:id="60"/>
    <w:bookmarkEnd w:id="61"/>
    <w:p w14:paraId="7DF56A4E" w14:textId="77777777" w:rsidR="00F2182E" w:rsidRDefault="00F2182E" w:rsidP="00F2182E">
      <w:pPr>
        <w:spacing w:line="480" w:lineRule="auto"/>
        <w:ind w:left="720" w:hanging="720"/>
        <w:rPr>
          <w:b/>
        </w:rPr>
      </w:pPr>
      <w:r>
        <w:t>A.</w:t>
      </w:r>
      <w:r>
        <w:tab/>
        <w:t xml:space="preserve">No.  If the Commission orders the crossing closed, Whatcom County should make the decision on where barriers are placed and whether or not a cul-de-sac is necessary. </w:t>
      </w:r>
    </w:p>
    <w:bookmarkEnd w:id="62"/>
    <w:bookmarkEnd w:id="63"/>
    <w:p w14:paraId="4AFC292C" w14:textId="77777777" w:rsidR="00F2182E" w:rsidRDefault="00F2182E" w:rsidP="00F2182E">
      <w:pPr>
        <w:spacing w:line="480" w:lineRule="auto"/>
        <w:ind w:left="720"/>
      </w:pPr>
    </w:p>
    <w:p w14:paraId="46C45A1F" w14:textId="366A9601" w:rsidR="00F2182E" w:rsidRPr="00416D0D" w:rsidRDefault="00F2182E" w:rsidP="00F2182E">
      <w:pPr>
        <w:spacing w:line="480" w:lineRule="auto"/>
        <w:ind w:left="720" w:hanging="720"/>
        <w:rPr>
          <w:b/>
        </w:rPr>
      </w:pPr>
      <w:bookmarkStart w:id="64" w:name="OLE_LINK53"/>
      <w:bookmarkStart w:id="65" w:name="OLE_LINK54"/>
      <w:r w:rsidRPr="00416D0D">
        <w:rPr>
          <w:b/>
        </w:rPr>
        <w:t>Q.</w:t>
      </w:r>
      <w:r w:rsidRPr="00416D0D">
        <w:rPr>
          <w:b/>
        </w:rPr>
        <w:tab/>
      </w:r>
      <w:r w:rsidR="00B31EF9">
        <w:rPr>
          <w:b/>
        </w:rPr>
        <w:t>Does</w:t>
      </w:r>
      <w:r w:rsidRPr="00416D0D">
        <w:rPr>
          <w:b/>
        </w:rPr>
        <w:t xml:space="preserve"> the traffic study make any recommendations for safety improvements on Valley View Road?</w:t>
      </w:r>
    </w:p>
    <w:bookmarkEnd w:id="64"/>
    <w:bookmarkEnd w:id="65"/>
    <w:p w14:paraId="75C228A2" w14:textId="5A9C98E4" w:rsidR="00F2182E" w:rsidRDefault="00F2182E" w:rsidP="00F2182E">
      <w:pPr>
        <w:spacing w:line="480" w:lineRule="auto"/>
        <w:ind w:left="720" w:hanging="720"/>
      </w:pPr>
      <w:r>
        <w:t>A.</w:t>
      </w:r>
      <w:r>
        <w:tab/>
        <w:t xml:space="preserve">Yes. </w:t>
      </w:r>
      <w:r w:rsidR="00A8746E">
        <w:t xml:space="preserve"> </w:t>
      </w:r>
      <w:r>
        <w:t xml:space="preserve">The study recommends appropriately signing the change in access north of the closure. </w:t>
      </w:r>
    </w:p>
    <w:p w14:paraId="349DB2BB" w14:textId="77777777" w:rsidR="00F2182E" w:rsidRDefault="00F2182E" w:rsidP="00F2182E">
      <w:pPr>
        <w:spacing w:line="480" w:lineRule="auto"/>
      </w:pPr>
    </w:p>
    <w:p w14:paraId="20DE8EB8" w14:textId="77777777" w:rsidR="00F2182E" w:rsidRDefault="00F2182E" w:rsidP="00F2182E">
      <w:pPr>
        <w:spacing w:line="480" w:lineRule="auto"/>
        <w:ind w:left="720" w:hanging="720"/>
        <w:rPr>
          <w:b/>
        </w:rPr>
      </w:pPr>
      <w:r>
        <w:rPr>
          <w:b/>
        </w:rPr>
        <w:t>Q.</w:t>
      </w:r>
      <w:r>
        <w:rPr>
          <w:b/>
        </w:rPr>
        <w:tab/>
        <w:t>Do you support this approach?</w:t>
      </w:r>
    </w:p>
    <w:p w14:paraId="1515FA12" w14:textId="44B2AD53" w:rsidR="00F2182E" w:rsidRDefault="00F2182E" w:rsidP="00F2182E">
      <w:pPr>
        <w:spacing w:line="480" w:lineRule="auto"/>
        <w:ind w:left="720" w:hanging="720"/>
      </w:pPr>
      <w:r>
        <w:t>A.</w:t>
      </w:r>
      <w:r>
        <w:tab/>
        <w:t xml:space="preserve">I am unclear as to what is meant by “appropriately signing the change in access.”  </w:t>
      </w:r>
      <w:r w:rsidR="00A8746E">
        <w:t xml:space="preserve"> </w:t>
      </w:r>
      <w:r>
        <w:t xml:space="preserve">I would need additional detail about what this recommendation entails. </w:t>
      </w:r>
    </w:p>
    <w:p w14:paraId="0727341F" w14:textId="77777777" w:rsidR="00F2182E" w:rsidRDefault="00F2182E" w:rsidP="00F2182E">
      <w:pPr>
        <w:spacing w:line="480" w:lineRule="auto"/>
      </w:pPr>
    </w:p>
    <w:p w14:paraId="060749DB" w14:textId="5D3A47AA" w:rsidR="00F2182E" w:rsidRDefault="00F2182E" w:rsidP="00F2182E">
      <w:pPr>
        <w:spacing w:line="480" w:lineRule="auto"/>
        <w:ind w:left="720" w:hanging="720"/>
        <w:rPr>
          <w:b/>
        </w:rPr>
      </w:pPr>
      <w:r w:rsidRPr="00BC50DC">
        <w:rPr>
          <w:b/>
        </w:rPr>
        <w:t>Q.</w:t>
      </w:r>
      <w:r w:rsidRPr="00BC50DC">
        <w:rPr>
          <w:b/>
        </w:rPr>
        <w:tab/>
      </w:r>
      <w:r w:rsidR="00B31EF9">
        <w:rPr>
          <w:b/>
        </w:rPr>
        <w:t>Does</w:t>
      </w:r>
      <w:r w:rsidRPr="00BC50DC">
        <w:rPr>
          <w:b/>
        </w:rPr>
        <w:t xml:space="preserve"> the traffic study make any </w:t>
      </w:r>
      <w:r>
        <w:rPr>
          <w:b/>
        </w:rPr>
        <w:t xml:space="preserve">other </w:t>
      </w:r>
      <w:r w:rsidRPr="00BC50DC">
        <w:rPr>
          <w:b/>
        </w:rPr>
        <w:t>recommendations for safety improvements on Valley View Road?</w:t>
      </w:r>
    </w:p>
    <w:p w14:paraId="2B6DE6DF" w14:textId="77777777" w:rsidR="00A8746E" w:rsidRDefault="00F2182E" w:rsidP="00F2182E">
      <w:pPr>
        <w:spacing w:line="480" w:lineRule="auto"/>
        <w:ind w:left="720" w:hanging="720"/>
      </w:pPr>
      <w:r>
        <w:t>A.</w:t>
      </w:r>
      <w:r>
        <w:tab/>
        <w:t>Yes.  The study recommends redesigning the intersection of Valley View Road and Creasey Road to allow a design vehicle to turn around.</w:t>
      </w:r>
    </w:p>
    <w:p w14:paraId="60A8F9B3" w14:textId="323ED03B" w:rsidR="00F2182E" w:rsidRDefault="00F2182E" w:rsidP="00F2182E">
      <w:pPr>
        <w:spacing w:line="480" w:lineRule="auto"/>
        <w:ind w:left="720" w:hanging="720"/>
      </w:pPr>
      <w:r>
        <w:t xml:space="preserve"> </w:t>
      </w:r>
    </w:p>
    <w:p w14:paraId="4D802922" w14:textId="77777777" w:rsidR="00F2182E" w:rsidRDefault="00F2182E" w:rsidP="00F2182E">
      <w:pPr>
        <w:spacing w:line="480" w:lineRule="auto"/>
        <w:ind w:left="720" w:hanging="720"/>
        <w:rPr>
          <w:b/>
        </w:rPr>
      </w:pPr>
      <w:r>
        <w:rPr>
          <w:b/>
        </w:rPr>
        <w:t>Q.</w:t>
      </w:r>
      <w:r>
        <w:rPr>
          <w:b/>
        </w:rPr>
        <w:tab/>
        <w:t>Do you support this approach?</w:t>
      </w:r>
    </w:p>
    <w:p w14:paraId="48B6E6C7" w14:textId="77777777" w:rsidR="00F2182E" w:rsidRDefault="00F2182E" w:rsidP="00F2182E">
      <w:pPr>
        <w:spacing w:line="480" w:lineRule="auto"/>
        <w:ind w:left="720" w:hanging="720"/>
        <w:rPr>
          <w:b/>
        </w:rPr>
      </w:pPr>
      <w:r>
        <w:t>A.</w:t>
      </w:r>
      <w:r>
        <w:tab/>
        <w:t>No.  Again, I believe it is up to Whatcom County to decide where barriers should be placed and what sort of turnaround arrangements should be made.</w:t>
      </w:r>
    </w:p>
    <w:p w14:paraId="2BC02993" w14:textId="77777777" w:rsidR="00F2182E" w:rsidRDefault="00F2182E" w:rsidP="00F2182E">
      <w:pPr>
        <w:spacing w:line="480" w:lineRule="auto"/>
      </w:pPr>
    </w:p>
    <w:p w14:paraId="0607B89C" w14:textId="77777777" w:rsidR="00F2182E" w:rsidRDefault="00F2182E" w:rsidP="00F2182E">
      <w:pPr>
        <w:spacing w:line="480" w:lineRule="auto"/>
        <w:jc w:val="center"/>
        <w:rPr>
          <w:b/>
        </w:rPr>
      </w:pPr>
      <w:r>
        <w:rPr>
          <w:b/>
        </w:rPr>
        <w:t>VII.</w:t>
      </w:r>
      <w:r>
        <w:rPr>
          <w:b/>
        </w:rPr>
        <w:tab/>
        <w:t>EFFECTS OF CROSSING CLOSURE</w:t>
      </w:r>
    </w:p>
    <w:p w14:paraId="7141E1BB" w14:textId="77777777" w:rsidR="00F2182E" w:rsidRPr="00C15A68" w:rsidRDefault="00F2182E" w:rsidP="00F2182E">
      <w:pPr>
        <w:spacing w:line="480" w:lineRule="auto"/>
        <w:ind w:left="720" w:hanging="720"/>
        <w:jc w:val="center"/>
        <w:rPr>
          <w:b/>
        </w:rPr>
      </w:pPr>
    </w:p>
    <w:p w14:paraId="077DB175" w14:textId="77777777" w:rsidR="00F2182E" w:rsidRPr="002A3125" w:rsidRDefault="00F2182E" w:rsidP="00F2182E">
      <w:pPr>
        <w:spacing w:line="480" w:lineRule="auto"/>
        <w:ind w:left="720" w:hanging="720"/>
        <w:rPr>
          <w:b/>
        </w:rPr>
      </w:pPr>
      <w:r w:rsidRPr="002A3125">
        <w:rPr>
          <w:b/>
        </w:rPr>
        <w:t>Q.</w:t>
      </w:r>
      <w:r w:rsidRPr="002A3125">
        <w:rPr>
          <w:b/>
        </w:rPr>
        <w:tab/>
        <w:t xml:space="preserve">According to the petition, are </w:t>
      </w:r>
      <w:r>
        <w:rPr>
          <w:b/>
        </w:rPr>
        <w:t>any</w:t>
      </w:r>
      <w:r w:rsidRPr="002A3125">
        <w:rPr>
          <w:b/>
        </w:rPr>
        <w:t xml:space="preserve"> homes or businesses </w:t>
      </w:r>
      <w:r>
        <w:rPr>
          <w:b/>
        </w:rPr>
        <w:t>likely to</w:t>
      </w:r>
      <w:r w:rsidRPr="002A3125">
        <w:rPr>
          <w:b/>
        </w:rPr>
        <w:t xml:space="preserve"> be affected by the closure of the Valley View Road crossing? </w:t>
      </w:r>
    </w:p>
    <w:p w14:paraId="7C0D85FB" w14:textId="77777777" w:rsidR="00F2182E" w:rsidRDefault="00F2182E" w:rsidP="00F2182E">
      <w:pPr>
        <w:spacing w:line="480" w:lineRule="auto"/>
        <w:ind w:left="720" w:hanging="720"/>
      </w:pPr>
      <w:r>
        <w:t>A.</w:t>
      </w:r>
      <w:r>
        <w:tab/>
        <w:t>Yes.  In its petition, BNSF reports that the crossing provides access primarily to farm field parcels and a few single family residences.  Based on my observations during site visits, this appears to be accurate.</w:t>
      </w:r>
    </w:p>
    <w:p w14:paraId="2DD9DC08" w14:textId="77777777" w:rsidR="00F2182E" w:rsidRDefault="00F2182E" w:rsidP="00F2182E">
      <w:pPr>
        <w:spacing w:line="480" w:lineRule="auto"/>
        <w:ind w:left="720" w:hanging="720"/>
      </w:pPr>
    </w:p>
    <w:p w14:paraId="19DADD79" w14:textId="77777777" w:rsidR="00F2182E" w:rsidRDefault="00F2182E" w:rsidP="00F2182E">
      <w:pPr>
        <w:spacing w:line="480" w:lineRule="auto"/>
        <w:ind w:left="720" w:hanging="720"/>
        <w:rPr>
          <w:b/>
        </w:rPr>
      </w:pPr>
      <w:r w:rsidRPr="002A3125">
        <w:rPr>
          <w:b/>
        </w:rPr>
        <w:t>Q.</w:t>
      </w:r>
      <w:r w:rsidRPr="002A3125">
        <w:rPr>
          <w:b/>
        </w:rPr>
        <w:tab/>
      </w:r>
      <w:r>
        <w:rPr>
          <w:b/>
        </w:rPr>
        <w:t>Has BNSF proposed any actions to mitigate the closure for those farms and residences?</w:t>
      </w:r>
    </w:p>
    <w:p w14:paraId="7C6F3821" w14:textId="77777777" w:rsidR="00F2182E" w:rsidRDefault="00F2182E" w:rsidP="00F2182E">
      <w:pPr>
        <w:spacing w:line="480" w:lineRule="auto"/>
        <w:ind w:left="720" w:hanging="720"/>
      </w:pPr>
      <w:r w:rsidRPr="00B76BDE">
        <w:t xml:space="preserve">A. </w:t>
      </w:r>
      <w:r w:rsidRPr="00B76BDE">
        <w:tab/>
      </w:r>
      <w:r>
        <w:t xml:space="preserve">Yes.  In its petition, BNSF offered to install a private gate at a location south of Creasey Road, just north of the existing crossing, for the property owners’ exclusive use as needed. </w:t>
      </w:r>
    </w:p>
    <w:p w14:paraId="51C94DA3" w14:textId="77777777" w:rsidR="00F2182E" w:rsidRDefault="00F2182E" w:rsidP="00F2182E">
      <w:pPr>
        <w:spacing w:line="480" w:lineRule="auto"/>
        <w:ind w:left="720" w:hanging="720"/>
      </w:pPr>
    </w:p>
    <w:p w14:paraId="32B4459A" w14:textId="77777777" w:rsidR="00F2182E" w:rsidRPr="000F2454" w:rsidRDefault="00F2182E" w:rsidP="00F2182E">
      <w:pPr>
        <w:spacing w:line="480" w:lineRule="auto"/>
        <w:ind w:left="720" w:hanging="720"/>
        <w:rPr>
          <w:b/>
        </w:rPr>
      </w:pPr>
      <w:r w:rsidRPr="000F2454">
        <w:rPr>
          <w:b/>
        </w:rPr>
        <w:t>Q.</w:t>
      </w:r>
      <w:r w:rsidRPr="000F2454">
        <w:rPr>
          <w:b/>
        </w:rPr>
        <w:tab/>
        <w:t xml:space="preserve">Do you </w:t>
      </w:r>
      <w:r>
        <w:rPr>
          <w:b/>
        </w:rPr>
        <w:t>support</w:t>
      </w:r>
      <w:r w:rsidRPr="000F2454">
        <w:rPr>
          <w:b/>
        </w:rPr>
        <w:t xml:space="preserve"> this approach? </w:t>
      </w:r>
    </w:p>
    <w:p w14:paraId="48DEE130" w14:textId="77777777" w:rsidR="00F2182E" w:rsidRDefault="00F2182E" w:rsidP="00F2182E">
      <w:pPr>
        <w:spacing w:line="480" w:lineRule="auto"/>
        <w:ind w:left="720" w:hanging="720"/>
      </w:pPr>
      <w:r>
        <w:t>A.</w:t>
      </w:r>
      <w:r>
        <w:tab/>
        <w:t>No.  Whatcom County should be the decision maker on where barriers or gates are placed.</w:t>
      </w:r>
    </w:p>
    <w:p w14:paraId="0D569AE2" w14:textId="77777777" w:rsidR="00F2182E" w:rsidRDefault="00F2182E" w:rsidP="00F2182E">
      <w:pPr>
        <w:spacing w:line="480" w:lineRule="auto"/>
        <w:ind w:left="720" w:hanging="720"/>
      </w:pPr>
    </w:p>
    <w:p w14:paraId="4E807D6F" w14:textId="77777777" w:rsidR="00F2182E" w:rsidRPr="00C15A68" w:rsidRDefault="00F2182E" w:rsidP="00F2182E">
      <w:pPr>
        <w:spacing w:line="480" w:lineRule="auto"/>
        <w:jc w:val="center"/>
        <w:rPr>
          <w:b/>
        </w:rPr>
      </w:pPr>
      <w:r>
        <w:rPr>
          <w:b/>
        </w:rPr>
        <w:t>VIII.</w:t>
      </w:r>
      <w:r>
        <w:rPr>
          <w:b/>
        </w:rPr>
        <w:tab/>
        <w:t>CROSSING SAFETY</w:t>
      </w:r>
    </w:p>
    <w:p w14:paraId="3258E10B" w14:textId="77777777" w:rsidR="00F2182E" w:rsidRDefault="00F2182E" w:rsidP="00F2182E">
      <w:pPr>
        <w:spacing w:line="480" w:lineRule="auto"/>
        <w:ind w:left="720" w:hanging="720"/>
      </w:pPr>
    </w:p>
    <w:p w14:paraId="16BE350C" w14:textId="77777777" w:rsidR="00F2182E" w:rsidRPr="00F11B4D" w:rsidRDefault="00F2182E" w:rsidP="00F2182E">
      <w:pPr>
        <w:spacing w:line="480" w:lineRule="auto"/>
        <w:ind w:left="720" w:hanging="720"/>
        <w:rPr>
          <w:b/>
        </w:rPr>
      </w:pPr>
      <w:r w:rsidRPr="00F11B4D">
        <w:rPr>
          <w:b/>
        </w:rPr>
        <w:t>Q.</w:t>
      </w:r>
      <w:r w:rsidRPr="00F11B4D">
        <w:rPr>
          <w:b/>
        </w:rPr>
        <w:tab/>
        <w:t>In its testimony pre</w:t>
      </w:r>
      <w:r>
        <w:rPr>
          <w:b/>
        </w:rPr>
        <w:t>-</w:t>
      </w:r>
      <w:r w:rsidRPr="00F11B4D">
        <w:rPr>
          <w:b/>
        </w:rPr>
        <w:t xml:space="preserve">filed on </w:t>
      </w:r>
      <w:r>
        <w:rPr>
          <w:b/>
        </w:rPr>
        <w:t>August 10, 2015</w:t>
      </w:r>
      <w:r w:rsidRPr="00F11B4D">
        <w:rPr>
          <w:b/>
        </w:rPr>
        <w:t xml:space="preserve">, does </w:t>
      </w:r>
      <w:r>
        <w:rPr>
          <w:b/>
        </w:rPr>
        <w:t>BNSF</w:t>
      </w:r>
      <w:r w:rsidRPr="00F11B4D">
        <w:rPr>
          <w:b/>
        </w:rPr>
        <w:t xml:space="preserve"> address safety factors</w:t>
      </w:r>
      <w:r>
        <w:rPr>
          <w:b/>
        </w:rPr>
        <w:t xml:space="preserve"> regarding the Valley View Road crossing</w:t>
      </w:r>
      <w:r w:rsidRPr="00F11B4D">
        <w:rPr>
          <w:b/>
        </w:rPr>
        <w:t>?</w:t>
      </w:r>
    </w:p>
    <w:p w14:paraId="1A05BCDE" w14:textId="77777777" w:rsidR="00F2182E" w:rsidRDefault="00F2182E" w:rsidP="00F2182E">
      <w:pPr>
        <w:spacing w:line="480" w:lineRule="auto"/>
        <w:ind w:left="720" w:hanging="720"/>
      </w:pPr>
      <w:r>
        <w:t>A.</w:t>
      </w:r>
      <w:r>
        <w:tab/>
        <w:t>Yes, as follows:</w:t>
      </w:r>
    </w:p>
    <w:p w14:paraId="692B4A44" w14:textId="77777777" w:rsidR="00F2182E" w:rsidRDefault="00F2182E" w:rsidP="00F2182E">
      <w:pPr>
        <w:pStyle w:val="ListParagraph"/>
        <w:numPr>
          <w:ilvl w:val="0"/>
          <w:numId w:val="2"/>
        </w:numPr>
        <w:spacing w:line="480" w:lineRule="auto"/>
        <w:ind w:left="1440" w:hanging="720"/>
      </w:pPr>
      <w:r>
        <w:t>Grant Haag</w:t>
      </w:r>
      <w:r w:rsidRPr="00D676A1">
        <w:t xml:space="preserve">, </w:t>
      </w:r>
      <w:r>
        <w:t>BNSF Terminal Supervisor of the Greater Seattle Terminal Complex</w:t>
      </w:r>
      <w:r w:rsidRPr="00D676A1">
        <w:t xml:space="preserve">, in his testimony </w:t>
      </w:r>
      <w:r>
        <w:t xml:space="preserve">(GH-1T) </w:t>
      </w:r>
      <w:r w:rsidRPr="00D676A1">
        <w:t xml:space="preserve">beginning at page </w:t>
      </w:r>
      <w:r>
        <w:t>7, line 16</w:t>
      </w:r>
      <w:r w:rsidRPr="00D676A1">
        <w:t>,</w:t>
      </w:r>
      <w:r>
        <w:t xml:space="preserve"> regarding if the Valley View Road crossing were to remain open once the meet/pass siding extension occurs:  “. . . if the crossing remains open and trains are parked or even split, pedestrians may be tempted to walk under, over, near and around the trains, which can cause fatal consequences . . . .  In addition, sometimes motorists drive into the side of parked trains.”</w:t>
      </w:r>
    </w:p>
    <w:p w14:paraId="3CCD06B1" w14:textId="77777777" w:rsidR="00F2182E" w:rsidRDefault="00F2182E" w:rsidP="00F2182E">
      <w:pPr>
        <w:pStyle w:val="ListParagraph"/>
        <w:numPr>
          <w:ilvl w:val="0"/>
          <w:numId w:val="2"/>
        </w:numPr>
        <w:spacing w:line="480" w:lineRule="auto"/>
        <w:ind w:left="1440" w:hanging="720"/>
      </w:pPr>
      <w:r>
        <w:t>Richard Wagner</w:t>
      </w:r>
      <w:r w:rsidRPr="00D676A1">
        <w:t xml:space="preserve">, </w:t>
      </w:r>
      <w:r>
        <w:t>BNSF Manager of Public Projects, NW Division,</w:t>
      </w:r>
      <w:r w:rsidRPr="00D676A1">
        <w:t xml:space="preserve"> in his testimony </w:t>
      </w:r>
      <w:r>
        <w:t xml:space="preserve">(RW-1T) </w:t>
      </w:r>
      <w:r w:rsidRPr="00D676A1">
        <w:t xml:space="preserve">beginning </w:t>
      </w:r>
      <w:r>
        <w:t>at page 6</w:t>
      </w:r>
      <w:r w:rsidRPr="00D676A1">
        <w:t xml:space="preserve">, line </w:t>
      </w:r>
      <w:r>
        <w:t>21</w:t>
      </w:r>
      <w:r w:rsidRPr="00D676A1">
        <w:t xml:space="preserve">, </w:t>
      </w:r>
      <w:r>
        <w:t>states that “Adding a second track through a crossing creates increased hazards than those involved with one set of tracks.  Crossing two sets of railroad tracks is inherently dangerous.  Trains parked in the siding track can block motorists, bicyclists, and pedestrians’ view of approaching trains on the mainline track.  It is also very dangerous for bicyclists or pedestrians to cross near parked trains that are subject to move at any time, where the conductor may be more than a mile away from the pedestrian(s) because of the length of the train and unable to see the person on the tracks.”</w:t>
      </w:r>
    </w:p>
    <w:p w14:paraId="20869509" w14:textId="77777777" w:rsidR="00F2182E" w:rsidRDefault="00F2182E" w:rsidP="00F2182E">
      <w:pPr>
        <w:pStyle w:val="ListParagraph"/>
        <w:numPr>
          <w:ilvl w:val="0"/>
          <w:numId w:val="2"/>
        </w:numPr>
        <w:spacing w:line="480" w:lineRule="auto"/>
        <w:ind w:left="1440" w:hanging="720"/>
      </w:pPr>
      <w:r>
        <w:t>Steven Neubauer</w:t>
      </w:r>
      <w:r w:rsidRPr="00D676A1">
        <w:t xml:space="preserve">, </w:t>
      </w:r>
      <w:r>
        <w:t>BNSF Director of Field Safety and Support</w:t>
      </w:r>
      <w:r w:rsidRPr="00D676A1">
        <w:t xml:space="preserve">, in his testimony </w:t>
      </w:r>
      <w:r>
        <w:t xml:space="preserve">(SN-1T) </w:t>
      </w:r>
      <w:r w:rsidRPr="00D676A1">
        <w:t xml:space="preserve">beginning at page </w:t>
      </w:r>
      <w:r>
        <w:t>6, line 22</w:t>
      </w:r>
      <w:r w:rsidRPr="00D676A1">
        <w:t>,</w:t>
      </w:r>
      <w:r>
        <w:t xml:space="preserve"> when asked if the Valley View Road crossing should be closed, states that “Yes, given that there is alternate access available, I believe the crossing should be closed because it presents an increased safety exposure to the traveling public once the second track is added.  In the hierarchy of safety controls, elimination is always the preferred course as this takes the risk completely out.” </w:t>
      </w:r>
    </w:p>
    <w:p w14:paraId="661040DA" w14:textId="77777777" w:rsidR="00F2182E" w:rsidRDefault="00F2182E" w:rsidP="00F2182E">
      <w:pPr>
        <w:spacing w:line="480" w:lineRule="auto"/>
        <w:ind w:left="720" w:hanging="720"/>
      </w:pPr>
    </w:p>
    <w:p w14:paraId="1894C915" w14:textId="77777777" w:rsidR="00F2182E" w:rsidRPr="00F11B4D" w:rsidRDefault="00F2182E" w:rsidP="00F2182E">
      <w:pPr>
        <w:spacing w:line="480" w:lineRule="auto"/>
        <w:ind w:left="720" w:hanging="720"/>
        <w:rPr>
          <w:b/>
        </w:rPr>
      </w:pPr>
      <w:r w:rsidRPr="00F11B4D">
        <w:rPr>
          <w:b/>
        </w:rPr>
        <w:t>Q.</w:t>
      </w:r>
      <w:r w:rsidRPr="00F11B4D">
        <w:rPr>
          <w:b/>
        </w:rPr>
        <w:tab/>
        <w:t>Do you agree with the opinion</w:t>
      </w:r>
      <w:r>
        <w:rPr>
          <w:b/>
        </w:rPr>
        <w:t>s</w:t>
      </w:r>
      <w:r w:rsidRPr="00F11B4D">
        <w:rPr>
          <w:b/>
        </w:rPr>
        <w:t xml:space="preserve"> contained in the testimony of these </w:t>
      </w:r>
      <w:r>
        <w:rPr>
          <w:b/>
        </w:rPr>
        <w:t>three witnesses that once the siding track extension is completed at the Valley View Road crossing, the danger to the public will outweigh the need for the crossing</w:t>
      </w:r>
      <w:r w:rsidRPr="00F11B4D">
        <w:rPr>
          <w:b/>
        </w:rPr>
        <w:t>?</w:t>
      </w:r>
    </w:p>
    <w:p w14:paraId="1EF2F4F6" w14:textId="77777777" w:rsidR="00F2182E" w:rsidRDefault="00F2182E" w:rsidP="00F2182E">
      <w:pPr>
        <w:spacing w:line="480" w:lineRule="auto"/>
        <w:ind w:left="720" w:hanging="720"/>
      </w:pPr>
      <w:r>
        <w:t>A.</w:t>
      </w:r>
      <w:r>
        <w:tab/>
        <w:t xml:space="preserve">Yes.  Every crossing is a potential point of conflict where a vehicle traveling on the road has the potential to intersect with a train traveling on the track.  The addition of the siding track at the Valley View Road crossing increases this potential. </w:t>
      </w:r>
    </w:p>
    <w:p w14:paraId="44BC8D2B" w14:textId="77777777" w:rsidR="00A8746E" w:rsidRDefault="00F2182E" w:rsidP="00F2182E">
      <w:pPr>
        <w:spacing w:line="480" w:lineRule="auto"/>
        <w:ind w:left="720" w:firstLine="720"/>
      </w:pPr>
      <w:r>
        <w:t>The nature of the siding track means the crossing may be blocked for long periods of time.  BNSF testified that the crossing could be blocked for several hours.  Motorists that frequently travel over the crossing will soon become aware that the train sits for extended periods, blocking the crossing.  Given this, it becomes more likely that motorists may speed up and drive around the gates to try to beat an approaching train to avoid sitting at the crossing or finding an alternative crossing.  Trains parked near a crossing impede a driver’s visibility when looking down the tracks for approaching trains.  If a train is approaching on the second set of tracks, the possibility for a collision increases.</w:t>
      </w:r>
    </w:p>
    <w:p w14:paraId="69AC3C09" w14:textId="10808B82" w:rsidR="00F2182E" w:rsidRDefault="00F2182E" w:rsidP="00F2182E">
      <w:pPr>
        <w:spacing w:line="480" w:lineRule="auto"/>
        <w:ind w:left="720" w:firstLine="720"/>
      </w:pPr>
      <w:r>
        <w:t xml:space="preserve"> </w:t>
      </w:r>
    </w:p>
    <w:p w14:paraId="0F8807BB" w14:textId="77777777" w:rsidR="00F2182E" w:rsidRPr="00D56EC5" w:rsidRDefault="00F2182E" w:rsidP="00F2182E">
      <w:pPr>
        <w:keepNext/>
        <w:spacing w:line="480" w:lineRule="auto"/>
        <w:ind w:left="720" w:hanging="720"/>
        <w:rPr>
          <w:b/>
        </w:rPr>
      </w:pPr>
      <w:r w:rsidRPr="00D56EC5">
        <w:rPr>
          <w:b/>
        </w:rPr>
        <w:t>Q.</w:t>
      </w:r>
      <w:r w:rsidRPr="00D56EC5">
        <w:rPr>
          <w:b/>
        </w:rPr>
        <w:tab/>
        <w:t>What does Commission Staff recommend</w:t>
      </w:r>
      <w:r>
        <w:rPr>
          <w:b/>
        </w:rPr>
        <w:t xml:space="preserve"> regarding BNSF’s petition to close the Valley View Road crossing</w:t>
      </w:r>
      <w:r w:rsidRPr="00D56EC5">
        <w:rPr>
          <w:b/>
        </w:rPr>
        <w:t>?</w:t>
      </w:r>
    </w:p>
    <w:p w14:paraId="709D37F8" w14:textId="77777777" w:rsidR="00F2182E" w:rsidRDefault="00F2182E" w:rsidP="00F2182E">
      <w:pPr>
        <w:keepNext/>
        <w:spacing w:line="480" w:lineRule="auto"/>
        <w:ind w:left="720" w:hanging="720"/>
      </w:pPr>
      <w:r>
        <w:t>A.</w:t>
      </w:r>
      <w:r>
        <w:tab/>
        <w:t xml:space="preserve">Staff recommends that the Valley View Road railroad crossing be closed.  The crossing will be exceptionally dangerous with the addition of a second track.  The public need for the crossing is not so great as to outweigh the danger to the public. </w:t>
      </w:r>
    </w:p>
    <w:p w14:paraId="5A791748" w14:textId="77777777" w:rsidR="00F2182E" w:rsidRDefault="00F2182E" w:rsidP="00F2182E">
      <w:pPr>
        <w:keepNext/>
        <w:spacing w:line="480" w:lineRule="auto"/>
        <w:ind w:left="720" w:hanging="720"/>
      </w:pPr>
    </w:p>
    <w:p w14:paraId="727F1E76" w14:textId="77777777" w:rsidR="00F2182E" w:rsidRDefault="00F2182E" w:rsidP="00F2182E">
      <w:pPr>
        <w:spacing w:line="480" w:lineRule="auto"/>
        <w:ind w:left="720" w:hanging="720"/>
        <w:rPr>
          <w:b/>
        </w:rPr>
      </w:pPr>
      <w:r>
        <w:rPr>
          <w:b/>
        </w:rPr>
        <w:t>Q.</w:t>
      </w:r>
      <w:r>
        <w:rPr>
          <w:b/>
        </w:rPr>
        <w:tab/>
        <w:t xml:space="preserve">Does this conclude your testimony?  </w:t>
      </w:r>
    </w:p>
    <w:p w14:paraId="11C097FF" w14:textId="77777777" w:rsidR="00F2182E" w:rsidRDefault="00F2182E" w:rsidP="00F2182E">
      <w:pPr>
        <w:spacing w:line="480" w:lineRule="auto"/>
        <w:ind w:left="720" w:hanging="720"/>
      </w:pPr>
      <w:r>
        <w:t>A.</w:t>
      </w:r>
      <w:r>
        <w:tab/>
        <w:t xml:space="preserve">Yes. </w:t>
      </w:r>
    </w:p>
    <w:p w14:paraId="2493C052" w14:textId="77777777" w:rsidR="00F2182E" w:rsidRPr="00B814E2" w:rsidRDefault="00F2182E" w:rsidP="00F2182E">
      <w:pPr>
        <w:spacing w:line="480" w:lineRule="auto"/>
        <w:ind w:left="720" w:hanging="720"/>
      </w:pPr>
    </w:p>
    <w:p w14:paraId="5345C37C" w14:textId="77777777" w:rsidR="00F2182E" w:rsidRPr="00B814E2" w:rsidRDefault="00F2182E" w:rsidP="00F2182E">
      <w:pPr>
        <w:spacing w:line="480" w:lineRule="auto"/>
      </w:pPr>
    </w:p>
    <w:p w14:paraId="2DB05917" w14:textId="52AD2485" w:rsidR="00B814E2" w:rsidRPr="00B814E2" w:rsidRDefault="00B814E2" w:rsidP="00F2182E">
      <w:pPr>
        <w:suppressLineNumbers/>
        <w:jc w:val="center"/>
      </w:pPr>
    </w:p>
    <w:sectPr w:rsidR="00B814E2" w:rsidRPr="00B814E2" w:rsidSect="0015026F">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0591A" w14:textId="77777777" w:rsidR="00A824F9" w:rsidRDefault="00A824F9" w:rsidP="0015026F">
      <w:r>
        <w:separator/>
      </w:r>
    </w:p>
  </w:endnote>
  <w:endnote w:type="continuationSeparator" w:id="0">
    <w:p w14:paraId="2DB0591B" w14:textId="77777777" w:rsidR="00A824F9" w:rsidRDefault="00A824F9" w:rsidP="0015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591C" w14:textId="3A465EBE" w:rsidR="00F2182E" w:rsidRPr="0015026F" w:rsidRDefault="00F2182E" w:rsidP="0015026F">
    <w:pPr>
      <w:pStyle w:val="Footer"/>
      <w:tabs>
        <w:tab w:val="clear" w:pos="9360"/>
        <w:tab w:val="right" w:pos="8910"/>
      </w:tabs>
      <w:rPr>
        <w:sz w:val="20"/>
        <w:szCs w:val="20"/>
      </w:rPr>
    </w:pPr>
  </w:p>
  <w:p w14:paraId="2DB0591D" w14:textId="77777777" w:rsidR="00F2182E" w:rsidRPr="0015026F" w:rsidRDefault="00F2182E" w:rsidP="0015026F">
    <w:pPr>
      <w:pStyle w:val="Footer"/>
      <w:tabs>
        <w:tab w:val="clear" w:pos="9360"/>
        <w:tab w:val="right" w:pos="8910"/>
      </w:tabs>
      <w:rPr>
        <w:sz w:val="20"/>
        <w:szCs w:val="20"/>
      </w:rPr>
    </w:pPr>
    <w:r w:rsidRPr="0015026F">
      <w:rPr>
        <w:sz w:val="20"/>
        <w:szCs w:val="20"/>
      </w:rPr>
      <w:t xml:space="preserve">TESTIMONY OF </w:t>
    </w:r>
    <w:r>
      <w:rPr>
        <w:sz w:val="20"/>
        <w:szCs w:val="20"/>
      </w:rPr>
      <w:t>PAUL CURL</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PC</w:t>
    </w:r>
    <w:r w:rsidRPr="0015026F">
      <w:rPr>
        <w:sz w:val="20"/>
        <w:szCs w:val="20"/>
      </w:rPr>
      <w:t>-</w:t>
    </w:r>
    <w:r>
      <w:rPr>
        <w:sz w:val="20"/>
        <w:szCs w:val="20"/>
      </w:rPr>
      <w:t>1</w:t>
    </w:r>
    <w:r w:rsidRPr="0015026F">
      <w:rPr>
        <w:sz w:val="20"/>
        <w:szCs w:val="20"/>
      </w:rPr>
      <w:t>T</w:t>
    </w:r>
  </w:p>
  <w:p w14:paraId="2DB0591E" w14:textId="77777777" w:rsidR="00F2182E" w:rsidRPr="0015026F" w:rsidRDefault="00F2182E" w:rsidP="0015026F">
    <w:pPr>
      <w:pStyle w:val="Footer"/>
      <w:tabs>
        <w:tab w:val="clear" w:pos="9360"/>
        <w:tab w:val="right" w:pos="8910"/>
      </w:tabs>
      <w:rPr>
        <w:sz w:val="20"/>
        <w:szCs w:val="20"/>
      </w:rPr>
    </w:pPr>
    <w:r w:rsidRPr="0015026F">
      <w:rPr>
        <w:sz w:val="20"/>
        <w:szCs w:val="20"/>
      </w:rPr>
      <w:t xml:space="preserve">Docket </w:t>
    </w:r>
    <w:r>
      <w:rPr>
        <w:sz w:val="20"/>
        <w:szCs w:val="20"/>
      </w:rPr>
      <w:t>TR-150189</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97447F">
      <w:rPr>
        <w:noProof/>
        <w:sz w:val="20"/>
        <w:szCs w:val="20"/>
      </w:rPr>
      <w:t>i</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05918" w14:textId="77777777" w:rsidR="00A824F9" w:rsidRDefault="00A824F9" w:rsidP="0015026F">
      <w:r>
        <w:separator/>
      </w:r>
    </w:p>
  </w:footnote>
  <w:footnote w:type="continuationSeparator" w:id="0">
    <w:p w14:paraId="2DB05919" w14:textId="77777777" w:rsidR="00A824F9" w:rsidRDefault="00A824F9" w:rsidP="0015026F">
      <w:r>
        <w:continuationSeparator/>
      </w:r>
    </w:p>
  </w:footnote>
  <w:footnote w:id="1">
    <w:p w14:paraId="366940A4" w14:textId="77777777"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Pre-filed testimony of Kurt Bialobreski (KB-2T) at page 2, line 11.</w:t>
      </w:r>
    </w:p>
  </w:footnote>
  <w:footnote w:id="2">
    <w:p w14:paraId="7EE1B030" w14:textId="50E5C257"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Traffic Impact Study at page 3 - Valley View Road</w:t>
      </w:r>
      <w:r w:rsidR="00F634FA">
        <w:rPr>
          <w:rFonts w:ascii="Times New Roman" w:hAnsi="Times New Roman"/>
        </w:rPr>
        <w:t>,</w:t>
      </w:r>
      <w:r w:rsidRPr="00BF5705">
        <w:rPr>
          <w:rFonts w:ascii="Times New Roman" w:hAnsi="Times New Roman"/>
        </w:rPr>
        <w:t xml:space="preserve"> </w:t>
      </w:r>
      <w:r w:rsidR="00F634FA">
        <w:rPr>
          <w:rFonts w:ascii="Times New Roman" w:hAnsi="Times New Roman"/>
        </w:rPr>
        <w:t>and</w:t>
      </w:r>
      <w:r w:rsidRPr="00BF5705">
        <w:rPr>
          <w:rFonts w:ascii="Times New Roman" w:hAnsi="Times New Roman"/>
        </w:rPr>
        <w:t xml:space="preserve"> page 4 - Arnie/Ham Road.</w:t>
      </w:r>
    </w:p>
  </w:footnote>
  <w:footnote w:id="3">
    <w:p w14:paraId="33310EC2" w14:textId="179CFDF1"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Traffic Impact Study at page 3 </w:t>
      </w:r>
      <w:r w:rsidR="00F634FA" w:rsidRPr="00BF5705">
        <w:rPr>
          <w:rFonts w:ascii="Times New Roman" w:hAnsi="Times New Roman"/>
        </w:rPr>
        <w:t>-</w:t>
      </w:r>
      <w:r w:rsidRPr="00BF5705">
        <w:rPr>
          <w:rFonts w:ascii="Times New Roman" w:hAnsi="Times New Roman"/>
        </w:rPr>
        <w:t xml:space="preserve"> Portal Way, Birch Bay Lynden Road and Main Street, and page 4 </w:t>
      </w:r>
      <w:r w:rsidR="00F634FA" w:rsidRPr="00BF5705">
        <w:rPr>
          <w:rFonts w:ascii="Times New Roman" w:hAnsi="Times New Roman"/>
        </w:rPr>
        <w:t>-</w:t>
      </w:r>
      <w:r w:rsidRPr="00BF5705">
        <w:rPr>
          <w:rFonts w:ascii="Times New Roman" w:hAnsi="Times New Roman"/>
        </w:rPr>
        <w:t xml:space="preserve"> Bay Road and Bruce Road. </w:t>
      </w:r>
    </w:p>
  </w:footnote>
  <w:footnote w:id="4">
    <w:p w14:paraId="7C1002E9" w14:textId="6E0C7986"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Traffic Impact Study at page 4 </w:t>
      </w:r>
      <w:r w:rsidR="00F634FA" w:rsidRPr="00BF5705">
        <w:rPr>
          <w:rFonts w:ascii="Times New Roman" w:hAnsi="Times New Roman"/>
        </w:rPr>
        <w:t>-</w:t>
      </w:r>
      <w:r w:rsidRPr="00BF5705">
        <w:rPr>
          <w:rFonts w:ascii="Times New Roman" w:hAnsi="Times New Roman"/>
        </w:rPr>
        <w:t xml:space="preserve"> Ham Road. </w:t>
      </w:r>
    </w:p>
  </w:footnote>
  <w:footnote w:id="5">
    <w:p w14:paraId="0D4CAE11" w14:textId="77777777" w:rsidR="00F2182E" w:rsidRPr="003F2C52" w:rsidRDefault="00F2182E" w:rsidP="00F2182E">
      <w:pPr>
        <w:pStyle w:val="FootnoteText"/>
        <w:rPr>
          <w:rFonts w:ascii="Times New Roman" w:hAnsi="Times New Roman"/>
        </w:rPr>
      </w:pPr>
      <w:r w:rsidRPr="003F2C52">
        <w:rPr>
          <w:rFonts w:ascii="Times New Roman" w:hAnsi="Times New Roman"/>
          <w:position w:val="6"/>
          <w:sz w:val="16"/>
        </w:rPr>
        <w:footnoteRef/>
      </w:r>
      <w:r w:rsidRPr="003F2C52">
        <w:rPr>
          <w:rFonts w:ascii="Times New Roman" w:hAnsi="Times New Roman"/>
        </w:rPr>
        <w:t xml:space="preserve"> </w:t>
      </w:r>
      <w:bookmarkStart w:id="17" w:name="OLE_LINK11"/>
      <w:bookmarkStart w:id="18" w:name="OLE_LINK12"/>
      <w:r w:rsidRPr="003F2C52">
        <w:rPr>
          <w:rFonts w:ascii="Times New Roman" w:hAnsi="Times New Roman"/>
        </w:rPr>
        <w:t>FRA—Highway Rail Crossing Consolidation and Elimination:  A Public Safety Initiative</w:t>
      </w:r>
      <w:bookmarkEnd w:id="17"/>
      <w:bookmarkEnd w:id="18"/>
      <w:r>
        <w:rPr>
          <w:rFonts w:ascii="Times New Roman" w:hAnsi="Times New Roman"/>
        </w:rPr>
        <w:t>.</w:t>
      </w:r>
    </w:p>
  </w:footnote>
  <w:footnote w:id="6">
    <w:p w14:paraId="51BE7ABF" w14:textId="77777777" w:rsidR="00F2182E" w:rsidRPr="003F2C52" w:rsidRDefault="00F2182E" w:rsidP="00F2182E">
      <w:pPr>
        <w:pStyle w:val="FootnoteText"/>
        <w:rPr>
          <w:rFonts w:ascii="Times New Roman" w:hAnsi="Times New Roman"/>
        </w:rPr>
      </w:pPr>
      <w:r w:rsidRPr="003F2C52">
        <w:rPr>
          <w:rStyle w:val="FootnoteReference"/>
          <w:rFonts w:ascii="Times New Roman" w:hAnsi="Times New Roman"/>
        </w:rPr>
        <w:footnoteRef/>
      </w:r>
      <w:r w:rsidRPr="003F2C52">
        <w:rPr>
          <w:rFonts w:ascii="Times New Roman" w:hAnsi="Times New Roman"/>
        </w:rPr>
        <w:t xml:space="preserve"> Guidance on Traffic Control Devices at Highway-Rail Grade Crossings – November 2002, page 33.</w:t>
      </w:r>
    </w:p>
  </w:footnote>
  <w:footnote w:id="7">
    <w:p w14:paraId="1377D08C" w14:textId="77777777" w:rsidR="00F2182E" w:rsidRPr="003F2C52" w:rsidRDefault="00F2182E" w:rsidP="00F2182E">
      <w:pPr>
        <w:pStyle w:val="FootnoteText"/>
        <w:rPr>
          <w:rFonts w:ascii="Times New Roman" w:hAnsi="Times New Roman"/>
        </w:rPr>
      </w:pPr>
      <w:r w:rsidRPr="003F2C52">
        <w:rPr>
          <w:rStyle w:val="FootnoteReference"/>
          <w:rFonts w:ascii="Times New Roman" w:hAnsi="Times New Roman"/>
        </w:rPr>
        <w:footnoteRef/>
      </w:r>
      <w:r w:rsidRPr="003F2C52">
        <w:rPr>
          <w:rFonts w:ascii="Times New Roman" w:hAnsi="Times New Roman"/>
        </w:rPr>
        <w:t xml:space="preserve"> The Interstate Commerce Commission Termination Act grants exclusive authority to the federal Surface Transportation Board over a broad range of railroad activities, including the cons</w:t>
      </w:r>
      <w:r>
        <w:rPr>
          <w:rFonts w:ascii="Times New Roman" w:hAnsi="Times New Roman"/>
        </w:rPr>
        <w:t>truction of spur or side tracks</w:t>
      </w:r>
      <w:r w:rsidRPr="003F2C52">
        <w:rPr>
          <w:rFonts w:ascii="Times New Roman" w:hAnsi="Times New Roman"/>
        </w:rPr>
        <w:t>. 49 U.S.C. § 10501(b).</w:t>
      </w:r>
    </w:p>
  </w:footnote>
  <w:footnote w:id="8">
    <w:p w14:paraId="7688588F" w14:textId="0CF37DF1"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Traffic Impact Study, page 3 </w:t>
      </w:r>
      <w:r w:rsidR="00F634FA" w:rsidRPr="00BF5705">
        <w:rPr>
          <w:rFonts w:ascii="Times New Roman" w:hAnsi="Times New Roman"/>
        </w:rPr>
        <w:t>-</w:t>
      </w:r>
      <w:r w:rsidRPr="00BF5705">
        <w:rPr>
          <w:rFonts w:ascii="Times New Roman" w:hAnsi="Times New Roman"/>
        </w:rPr>
        <w:t xml:space="preserve"> Ham/Arnie Road and Cherry Point Subdivision.</w:t>
      </w:r>
    </w:p>
  </w:footnote>
  <w:footnote w:id="9">
    <w:p w14:paraId="67BA4DA6" w14:textId="77777777" w:rsidR="00F2182E" w:rsidRPr="00BF5705" w:rsidRDefault="00F2182E" w:rsidP="00F2182E">
      <w:pPr>
        <w:pStyle w:val="FootnoteText"/>
        <w:rPr>
          <w:rFonts w:ascii="Times New Roman" w:hAnsi="Times New Roman"/>
        </w:rPr>
      </w:pPr>
      <w:r w:rsidRPr="00BF5705">
        <w:rPr>
          <w:rStyle w:val="FootnoteReference"/>
          <w:rFonts w:ascii="Times New Roman" w:hAnsi="Times New Roman"/>
        </w:rPr>
        <w:footnoteRef/>
      </w:r>
      <w:r w:rsidRPr="00BF5705">
        <w:rPr>
          <w:rFonts w:ascii="Times New Roman" w:hAnsi="Times New Roman"/>
        </w:rPr>
        <w:t xml:space="preserve"> </w:t>
      </w:r>
      <w:bookmarkStart w:id="33" w:name="OLE_LINK60"/>
      <w:bookmarkStart w:id="34" w:name="OLE_LINK61"/>
      <w:r w:rsidRPr="00BF5705">
        <w:rPr>
          <w:rFonts w:ascii="Times New Roman" w:hAnsi="Times New Roman"/>
        </w:rPr>
        <w:t>Exhibit PC-8</w:t>
      </w:r>
      <w:r>
        <w:rPr>
          <w:rFonts w:ascii="Times New Roman" w:hAnsi="Times New Roman"/>
        </w:rPr>
        <w:t xml:space="preserve"> </w:t>
      </w:r>
      <w:r w:rsidRPr="00BF5705">
        <w:rPr>
          <w:rFonts w:ascii="Times New Roman" w:hAnsi="Times New Roman"/>
        </w:rPr>
        <w:t>- Photo of the Ham Road crossing from the Commission’s crossing inventory</w:t>
      </w:r>
      <w:bookmarkEnd w:id="33"/>
      <w:bookmarkEnd w:id="34"/>
      <w:r w:rsidRPr="00BF5705">
        <w:rPr>
          <w:rFonts w:ascii="Times New Roman" w:hAnsi="Times New Roman"/>
        </w:rPr>
        <w:t>.</w:t>
      </w:r>
    </w:p>
  </w:footnote>
  <w:footnote w:id="10">
    <w:p w14:paraId="7141C220" w14:textId="77777777" w:rsidR="00F2182E" w:rsidRPr="0016490C" w:rsidRDefault="00F2182E" w:rsidP="00F2182E">
      <w:pPr>
        <w:pStyle w:val="FootnoteText"/>
        <w:rPr>
          <w:rFonts w:ascii="Times New Roman" w:hAnsi="Times New Roman"/>
        </w:rPr>
      </w:pPr>
      <w:r w:rsidRPr="0016490C">
        <w:rPr>
          <w:rStyle w:val="FootnoteReference"/>
          <w:rFonts w:ascii="Times New Roman" w:hAnsi="Times New Roman"/>
        </w:rPr>
        <w:footnoteRef/>
      </w:r>
      <w:r w:rsidRPr="0016490C">
        <w:rPr>
          <w:rFonts w:ascii="Times New Roman" w:hAnsi="Times New Roman"/>
        </w:rPr>
        <w:t xml:space="preserve"> Exhibit PC-9 - </w:t>
      </w:r>
      <w:bookmarkStart w:id="41" w:name="OLE_LINK64"/>
      <w:bookmarkStart w:id="42" w:name="OLE_LINK65"/>
      <w:r w:rsidRPr="0016490C">
        <w:rPr>
          <w:rFonts w:ascii="Times New Roman" w:hAnsi="Times New Roman"/>
        </w:rPr>
        <w:t>Railroad-Highway Grade Crossing Handbook table titled “Sight Distances for Combinations of Highway Vehicle and Train Speeds, US Customary</w:t>
      </w:r>
      <w:bookmarkEnd w:id="41"/>
      <w:bookmarkEnd w:id="42"/>
      <w:r w:rsidRPr="0016490C">
        <w:rPr>
          <w:rFonts w:ascii="Times New Roman" w:hAnsi="Times New Roman"/>
        </w:rPr>
        <w:t>.”</w:t>
      </w:r>
    </w:p>
  </w:footnote>
  <w:footnote w:id="11">
    <w:p w14:paraId="02C14A41" w14:textId="77777777" w:rsidR="00F2182E" w:rsidRPr="0016490C" w:rsidRDefault="00F2182E" w:rsidP="00F2182E">
      <w:pPr>
        <w:pStyle w:val="FootnoteText"/>
        <w:rPr>
          <w:rFonts w:ascii="Times New Roman" w:hAnsi="Times New Roman"/>
        </w:rPr>
      </w:pPr>
      <w:r w:rsidRPr="0016490C">
        <w:rPr>
          <w:rStyle w:val="FootnoteReference"/>
          <w:rFonts w:ascii="Times New Roman" w:hAnsi="Times New Roman"/>
        </w:rPr>
        <w:footnoteRef/>
      </w:r>
      <w:r w:rsidRPr="0016490C">
        <w:rPr>
          <w:rFonts w:ascii="Times New Roman" w:hAnsi="Times New Roman"/>
        </w:rPr>
        <w:t xml:space="preserve"> Traffic Impact Study, page 2.</w:t>
      </w:r>
    </w:p>
  </w:footnote>
  <w:footnote w:id="12">
    <w:p w14:paraId="4C4A4035" w14:textId="77777777" w:rsidR="00F2182E" w:rsidRPr="0016490C" w:rsidRDefault="00F2182E" w:rsidP="00F2182E">
      <w:pPr>
        <w:pStyle w:val="FootnoteText"/>
        <w:rPr>
          <w:rFonts w:ascii="Times New Roman" w:hAnsi="Times New Roman"/>
        </w:rPr>
      </w:pPr>
      <w:r w:rsidRPr="0016490C">
        <w:rPr>
          <w:rStyle w:val="FootnoteReference"/>
          <w:rFonts w:ascii="Times New Roman" w:hAnsi="Times New Roman"/>
        </w:rPr>
        <w:footnoteRef/>
      </w:r>
      <w:r w:rsidRPr="0016490C">
        <w:rPr>
          <w:rFonts w:ascii="Times New Roman" w:hAnsi="Times New Roman"/>
        </w:rPr>
        <w:t xml:space="preserve"> Traffic Impact Study, page 3. </w:t>
      </w:r>
    </w:p>
  </w:footnote>
  <w:footnote w:id="13">
    <w:p w14:paraId="578E0B9E" w14:textId="77777777" w:rsidR="00F2182E" w:rsidRPr="0016490C" w:rsidRDefault="00F2182E" w:rsidP="00F2182E">
      <w:pPr>
        <w:pStyle w:val="FootnoteText"/>
        <w:rPr>
          <w:rFonts w:ascii="Times New Roman" w:hAnsi="Times New Roman"/>
        </w:rPr>
      </w:pPr>
      <w:r w:rsidRPr="0016490C">
        <w:rPr>
          <w:rStyle w:val="FootnoteReference"/>
          <w:rFonts w:ascii="Times New Roman" w:hAnsi="Times New Roman"/>
        </w:rPr>
        <w:footnoteRef/>
      </w:r>
      <w:r w:rsidRPr="0016490C">
        <w:rPr>
          <w:rFonts w:ascii="Times New Roman" w:hAnsi="Times New Roman"/>
        </w:rPr>
        <w:t xml:space="preserve"> Traffic Impact Study, page 5 – Stakeholder involvement.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05185"/>
    <w:multiLevelType w:val="hybridMultilevel"/>
    <w:tmpl w:val="1DE6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53E25"/>
    <w:multiLevelType w:val="hybridMultilevel"/>
    <w:tmpl w:val="C88C54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E282B"/>
    <w:rsid w:val="0015026F"/>
    <w:rsid w:val="00165225"/>
    <w:rsid w:val="00293F35"/>
    <w:rsid w:val="002F18CA"/>
    <w:rsid w:val="00337DA5"/>
    <w:rsid w:val="00366392"/>
    <w:rsid w:val="003F2C52"/>
    <w:rsid w:val="0046251D"/>
    <w:rsid w:val="00472BAC"/>
    <w:rsid w:val="00576D28"/>
    <w:rsid w:val="005A106B"/>
    <w:rsid w:val="006934B6"/>
    <w:rsid w:val="006B5CDB"/>
    <w:rsid w:val="006C1FF9"/>
    <w:rsid w:val="00736EF9"/>
    <w:rsid w:val="0079527A"/>
    <w:rsid w:val="007E0656"/>
    <w:rsid w:val="008636EA"/>
    <w:rsid w:val="0086592B"/>
    <w:rsid w:val="008717D2"/>
    <w:rsid w:val="008B0295"/>
    <w:rsid w:val="0097447F"/>
    <w:rsid w:val="009867CD"/>
    <w:rsid w:val="00A4585B"/>
    <w:rsid w:val="00A7433F"/>
    <w:rsid w:val="00A824F9"/>
    <w:rsid w:val="00A8746E"/>
    <w:rsid w:val="00AB106C"/>
    <w:rsid w:val="00AE2863"/>
    <w:rsid w:val="00B31EF9"/>
    <w:rsid w:val="00B814E2"/>
    <w:rsid w:val="00C0665B"/>
    <w:rsid w:val="00CE1CAF"/>
    <w:rsid w:val="00DE6C85"/>
    <w:rsid w:val="00E50BE2"/>
    <w:rsid w:val="00E67BDC"/>
    <w:rsid w:val="00E96B7F"/>
    <w:rsid w:val="00EA607F"/>
    <w:rsid w:val="00EF0021"/>
    <w:rsid w:val="00EF0B0F"/>
    <w:rsid w:val="00F2182E"/>
    <w:rsid w:val="00F6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B057F6"/>
  <w15:docId w15:val="{8B09B024-27AF-49D9-B725-02CA7B5C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basedOn w:val="Normal"/>
    <w:link w:val="FootnoteTextChar"/>
    <w:uiPriority w:val="99"/>
    <w:semiHidden/>
    <w:unhideWhenUsed/>
    <w:rsid w:val="006B5CDB"/>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6B5CDB"/>
    <w:rPr>
      <w:rFonts w:ascii="Calibri" w:eastAsia="Calibri" w:hAnsi="Calibri"/>
      <w:sz w:val="20"/>
      <w:szCs w:val="20"/>
    </w:rPr>
  </w:style>
  <w:style w:type="character" w:styleId="FootnoteReference">
    <w:name w:val="footnote reference"/>
    <w:basedOn w:val="DefaultParagraphFont"/>
    <w:uiPriority w:val="99"/>
    <w:semiHidden/>
    <w:unhideWhenUsed/>
    <w:rsid w:val="006B5CDB"/>
    <w:rPr>
      <w:vertAlign w:val="superscript"/>
    </w:rPr>
  </w:style>
  <w:style w:type="character" w:styleId="Hyperlink">
    <w:name w:val="Hyperlink"/>
    <w:basedOn w:val="DefaultParagraphFont"/>
    <w:uiPriority w:val="99"/>
    <w:unhideWhenUsed/>
    <w:rsid w:val="006B5CDB"/>
    <w:rPr>
      <w:color w:val="0000FF" w:themeColor="hyperlink"/>
      <w:u w:val="single"/>
    </w:rPr>
  </w:style>
  <w:style w:type="paragraph" w:styleId="BalloonText">
    <w:name w:val="Balloon Text"/>
    <w:basedOn w:val="Normal"/>
    <w:link w:val="BalloonTextChar"/>
    <w:uiPriority w:val="99"/>
    <w:semiHidden/>
    <w:unhideWhenUsed/>
    <w:rsid w:val="002F18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8CA"/>
    <w:rPr>
      <w:rFonts w:ascii="Segoe UI" w:hAnsi="Segoe UI" w:cs="Segoe UI"/>
      <w:sz w:val="18"/>
      <w:szCs w:val="18"/>
    </w:rPr>
  </w:style>
  <w:style w:type="character" w:customStyle="1" w:styleId="font221">
    <w:name w:val="font221"/>
    <w:basedOn w:val="DefaultParagraphFont"/>
    <w:rsid w:val="00F2182E"/>
    <w:rPr>
      <w:rFonts w:ascii="Arial" w:hAnsi="Arial" w:cs="Arial" w:hint="default"/>
      <w:sz w:val="24"/>
      <w:szCs w:val="24"/>
    </w:rPr>
  </w:style>
  <w:style w:type="character" w:styleId="FollowedHyperlink">
    <w:name w:val="FollowedHyperlink"/>
    <w:basedOn w:val="DefaultParagraphFont"/>
    <w:uiPriority w:val="99"/>
    <w:semiHidden/>
    <w:unhideWhenUsed/>
    <w:rsid w:val="00A7433F"/>
    <w:rPr>
      <w:color w:val="800080" w:themeColor="followedHyperlink"/>
      <w:u w:val="single"/>
    </w:rPr>
  </w:style>
  <w:style w:type="character" w:styleId="CommentReference">
    <w:name w:val="annotation reference"/>
    <w:basedOn w:val="DefaultParagraphFont"/>
    <w:uiPriority w:val="99"/>
    <w:semiHidden/>
    <w:unhideWhenUsed/>
    <w:rsid w:val="00DE6C85"/>
    <w:rPr>
      <w:sz w:val="16"/>
      <w:szCs w:val="16"/>
    </w:rPr>
  </w:style>
  <w:style w:type="paragraph" w:styleId="CommentText">
    <w:name w:val="annotation text"/>
    <w:basedOn w:val="Normal"/>
    <w:link w:val="CommentTextChar"/>
    <w:uiPriority w:val="99"/>
    <w:semiHidden/>
    <w:unhideWhenUsed/>
    <w:rsid w:val="00DE6C85"/>
    <w:rPr>
      <w:sz w:val="20"/>
      <w:szCs w:val="20"/>
    </w:rPr>
  </w:style>
  <w:style w:type="character" w:customStyle="1" w:styleId="CommentTextChar">
    <w:name w:val="Comment Text Char"/>
    <w:basedOn w:val="DefaultParagraphFont"/>
    <w:link w:val="CommentText"/>
    <w:uiPriority w:val="99"/>
    <w:semiHidden/>
    <w:rsid w:val="00DE6C85"/>
    <w:rPr>
      <w:sz w:val="20"/>
      <w:szCs w:val="20"/>
    </w:rPr>
  </w:style>
  <w:style w:type="paragraph" w:styleId="CommentSubject">
    <w:name w:val="annotation subject"/>
    <w:basedOn w:val="CommentText"/>
    <w:next w:val="CommentText"/>
    <w:link w:val="CommentSubjectChar"/>
    <w:uiPriority w:val="99"/>
    <w:semiHidden/>
    <w:unhideWhenUsed/>
    <w:rsid w:val="00DE6C85"/>
    <w:rPr>
      <w:b/>
      <w:bCs/>
    </w:rPr>
  </w:style>
  <w:style w:type="character" w:customStyle="1" w:styleId="CommentSubjectChar">
    <w:name w:val="Comment Subject Char"/>
    <w:basedOn w:val="CommentTextChar"/>
    <w:link w:val="CommentSubject"/>
    <w:uiPriority w:val="99"/>
    <w:semiHidden/>
    <w:rsid w:val="00DE6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ety.fhwa.dot.gov/xings/com_roaduser/0701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A69A9C88A5164599E3DF642284313C" ma:contentTypeVersion="119" ma:contentTypeDescription="" ma:contentTypeScope="" ma:versionID="8e7339e30e28dd73cf3d815702813b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Testimony</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2015-02-04T08:00:00+00:00</OpenedDate>
    <Date1 xmlns="dc463f71-b30c-4ab2-9473-d307f9d35888">2015-09-21T17:45:04+00:00</Date1>
    <IsDocumentOrder xmlns="dc463f71-b30c-4ab2-9473-d307f9d35888" xsi:nil="true"/>
    <IsHighlyConfidential xmlns="dc463f71-b30c-4ab2-9473-d307f9d35888">false</IsHighlyConfidential>
    <CaseCompanyNames xmlns="dc463f71-b30c-4ab2-9473-d307f9d35888">BNSF Railway Co.</CaseCompanyNames>
    <DocketNumber xmlns="dc463f71-b30c-4ab2-9473-d307f9d35888">150189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ED3819-D80E-4DD3-80F6-1DD49CEEB3E8}"/>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F2C46BF0-0310-426D-A701-62D7B59878A1}"/>
</file>

<file path=docProps/app.xml><?xml version="1.0" encoding="utf-8"?>
<Properties xmlns="http://schemas.openxmlformats.org/officeDocument/2006/extended-properties" xmlns:vt="http://schemas.openxmlformats.org/officeDocument/2006/docPropsVTypes">
  <Template>Normal.dotm</Template>
  <TotalTime>336</TotalTime>
  <Pages>32</Pages>
  <Words>5637</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Testimony</vt:lpstr>
    </vt:vector>
  </TitlesOfParts>
  <Company>Washington Utilities and Transportation Commission</Company>
  <LinksUpToDate>false</LinksUpToDate>
  <CharactersWithSpaces>37699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dc:title>
  <dc:subject/>
  <dc:creator>DeMarco, Betsy (UTC)</dc:creator>
  <cp:keywords/>
  <dc:description/>
  <cp:lastModifiedBy>DeMarco, Betsy (UTC)</cp:lastModifiedBy>
  <cp:revision>24</cp:revision>
  <cp:lastPrinted>2015-09-21T17:26:00Z</cp:lastPrinted>
  <dcterms:created xsi:type="dcterms:W3CDTF">2015-09-15T17:54:00Z</dcterms:created>
  <dcterms:modified xsi:type="dcterms:W3CDTF">2015-09-21T17:26:00Z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0x0101006E56B4D1795A2E4DB2F0B01679ED314A00C5A69A9C88A5164599E3DF642284313C</vt:lpwstr>
  </property>
  <property fmtid="{D5CDD505-2E9C-101B-9397-08002B2CF9AE}" pid="3" name="_docset_NoMedatataSyncRequired">
    <vt:lpwstr>False</vt:lpwstr>
  </property>
</Properties>
</file>