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2" w:rsidRDefault="00447DCC" w:rsidP="007C39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5758266" wp14:editId="38187B2A">
            <wp:simplePos x="0" y="0"/>
            <wp:positionH relativeFrom="column">
              <wp:posOffset>-259080</wp:posOffset>
            </wp:positionH>
            <wp:positionV relativeFrom="page">
              <wp:posOffset>838200</wp:posOffset>
            </wp:positionV>
            <wp:extent cx="6578600" cy="381000"/>
            <wp:effectExtent l="0" t="0" r="0" b="0"/>
            <wp:wrapNone/>
            <wp:docPr id="11" name="Picture 11" descr="::PNGs:PacificPower_pngs:PP_825suite20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PNGs:PacificPower_pngs:PP_825suite2000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B72" w:rsidRDefault="00252B72" w:rsidP="007C39C3"/>
    <w:p w:rsidR="00252B72" w:rsidRDefault="00252B72" w:rsidP="007C39C3"/>
    <w:p w:rsidR="00252B72" w:rsidRDefault="00326DF6" w:rsidP="007C39C3">
      <w:r>
        <w:t>March</w:t>
      </w:r>
      <w:r w:rsidR="00252B72">
        <w:t xml:space="preserve"> </w:t>
      </w:r>
      <w:r w:rsidR="00833D94">
        <w:t>24</w:t>
      </w:r>
      <w:r w:rsidR="00252B72">
        <w:t>, 201</w:t>
      </w:r>
      <w:r>
        <w:t>4</w:t>
      </w:r>
    </w:p>
    <w:p w:rsidR="00252B72" w:rsidRDefault="00252B72" w:rsidP="007C39C3"/>
    <w:p w:rsidR="00E03CAD" w:rsidRPr="00833D94" w:rsidRDefault="00252B72" w:rsidP="007C39C3">
      <w:pPr>
        <w:rPr>
          <w:b/>
          <w:i/>
        </w:rPr>
      </w:pPr>
      <w:r w:rsidRPr="00833D94">
        <w:rPr>
          <w:b/>
          <w:i/>
        </w:rPr>
        <w:t xml:space="preserve">VIA </w:t>
      </w:r>
      <w:r w:rsidR="00E03CAD" w:rsidRPr="00833D94">
        <w:rPr>
          <w:b/>
          <w:i/>
        </w:rPr>
        <w:t>ELECTRONIC FILING</w:t>
      </w:r>
    </w:p>
    <w:p w:rsidR="00252B72" w:rsidRPr="00833D94" w:rsidRDefault="00E03CAD" w:rsidP="007C39C3">
      <w:pPr>
        <w:rPr>
          <w:b/>
          <w:i/>
        </w:rPr>
      </w:pPr>
      <w:r w:rsidRPr="00833D94">
        <w:rPr>
          <w:b/>
          <w:i/>
        </w:rPr>
        <w:t xml:space="preserve">AND </w:t>
      </w:r>
      <w:r w:rsidR="00252B72" w:rsidRPr="00833D94">
        <w:rPr>
          <w:b/>
          <w:i/>
        </w:rPr>
        <w:t>OVERNIGHT DELIVERY</w:t>
      </w:r>
    </w:p>
    <w:p w:rsidR="00252B72" w:rsidRDefault="00252B72" w:rsidP="007C39C3"/>
    <w:p w:rsidR="00252B72" w:rsidRDefault="00E03CAD" w:rsidP="007C39C3">
      <w:r>
        <w:t>Washington Utilities and Transportation Commission</w:t>
      </w:r>
    </w:p>
    <w:p w:rsidR="00252B72" w:rsidRDefault="00E03CAD" w:rsidP="007C39C3">
      <w:r>
        <w:t>1300 S. Evergreen Park Drive SW</w:t>
      </w:r>
    </w:p>
    <w:p w:rsidR="00252B72" w:rsidRDefault="00E03CAD" w:rsidP="007C39C3">
      <w:r>
        <w:t>P.O. Box 47250</w:t>
      </w:r>
    </w:p>
    <w:p w:rsidR="00E03CAD" w:rsidRDefault="00E03CAD" w:rsidP="007C39C3">
      <w:r>
        <w:t>Olympia, WA  98504-7250</w:t>
      </w:r>
    </w:p>
    <w:p w:rsidR="00252B72" w:rsidRDefault="00252B72" w:rsidP="007C39C3"/>
    <w:p w:rsidR="00252B72" w:rsidRDefault="00E03CAD" w:rsidP="007C39C3">
      <w:r>
        <w:t>Attn:</w:t>
      </w:r>
      <w:r>
        <w:tab/>
      </w:r>
      <w:r w:rsidR="00524C10">
        <w:t>Steven King</w:t>
      </w:r>
    </w:p>
    <w:p w:rsidR="00252B72" w:rsidRDefault="00E03CAD" w:rsidP="007C39C3">
      <w:r>
        <w:tab/>
        <w:t xml:space="preserve">Executive Director and </w:t>
      </w:r>
      <w:r w:rsidR="00252B72">
        <w:t>Secretary</w:t>
      </w:r>
    </w:p>
    <w:p w:rsidR="00252B72" w:rsidRDefault="00252B72" w:rsidP="007C39C3"/>
    <w:p w:rsidR="00252B72" w:rsidRDefault="00E03CAD" w:rsidP="00726166">
      <w:pPr>
        <w:ind w:left="720" w:hanging="720"/>
        <w:rPr>
          <w:b/>
        </w:rPr>
      </w:pPr>
      <w:r>
        <w:rPr>
          <w:b/>
        </w:rPr>
        <w:t>Re:</w:t>
      </w:r>
      <w:r>
        <w:rPr>
          <w:b/>
        </w:rPr>
        <w:tab/>
        <w:t>Docket No. UE-</w:t>
      </w:r>
      <w:r w:rsidR="00E53B08">
        <w:rPr>
          <w:b/>
        </w:rPr>
        <w:t>030077</w:t>
      </w:r>
      <w:r w:rsidR="00824992">
        <w:rPr>
          <w:b/>
        </w:rPr>
        <w:t>,</w:t>
      </w:r>
      <w:r w:rsidR="00E53B08">
        <w:rPr>
          <w:b/>
        </w:rPr>
        <w:t xml:space="preserve"> </w:t>
      </w:r>
      <w:r>
        <w:rPr>
          <w:b/>
        </w:rPr>
        <w:t>Order No. 01</w:t>
      </w:r>
    </w:p>
    <w:p w:rsidR="00726166" w:rsidRDefault="00726166" w:rsidP="00726166">
      <w:pPr>
        <w:ind w:left="720" w:hanging="720"/>
        <w:rPr>
          <w:b/>
        </w:rPr>
      </w:pPr>
      <w:r>
        <w:rPr>
          <w:b/>
        </w:rPr>
        <w:tab/>
      </w:r>
      <w:r w:rsidR="00E53B08">
        <w:rPr>
          <w:b/>
        </w:rPr>
        <w:t xml:space="preserve">Informational Notice of </w:t>
      </w:r>
      <w:r w:rsidR="00F76AB9">
        <w:rPr>
          <w:b/>
        </w:rPr>
        <w:t xml:space="preserve">Removal of Credit Support and </w:t>
      </w:r>
      <w:r w:rsidR="00E53B08">
        <w:rPr>
          <w:b/>
        </w:rPr>
        <w:t xml:space="preserve">Interest Rate Mode Change </w:t>
      </w:r>
    </w:p>
    <w:p w:rsidR="00252B72" w:rsidRPr="00252B72" w:rsidRDefault="00252B72" w:rsidP="007C39C3">
      <w:pPr>
        <w:rPr>
          <w:b/>
        </w:rPr>
      </w:pPr>
    </w:p>
    <w:p w:rsidR="007C39C3" w:rsidRDefault="00E03CAD" w:rsidP="00252B72">
      <w:r>
        <w:t xml:space="preserve">Dear Mr. </w:t>
      </w:r>
      <w:r w:rsidR="00524C10">
        <w:t>King</w:t>
      </w:r>
      <w:r w:rsidR="007C39C3">
        <w:t>:</w:t>
      </w:r>
    </w:p>
    <w:p w:rsidR="007C39C3" w:rsidRDefault="007C39C3" w:rsidP="007C39C3"/>
    <w:p w:rsidR="00E53B08" w:rsidRPr="00E53B08" w:rsidRDefault="00E53B08" w:rsidP="00E53B08">
      <w:pPr>
        <w:rPr>
          <w:rFonts w:ascii="Times" w:eastAsia="Times" w:hAnsi="Times"/>
          <w:szCs w:val="20"/>
        </w:rPr>
      </w:pPr>
      <w:r w:rsidRPr="00E53B08">
        <w:rPr>
          <w:rFonts w:ascii="Times" w:eastAsia="Times" w:hAnsi="Times"/>
          <w:szCs w:val="20"/>
        </w:rPr>
        <w:t xml:space="preserve">On </w:t>
      </w:r>
      <w:r w:rsidR="00326DF6">
        <w:rPr>
          <w:rFonts w:ascii="Times" w:eastAsia="Times" w:hAnsi="Times"/>
          <w:szCs w:val="20"/>
        </w:rPr>
        <w:t>March 19</w:t>
      </w:r>
      <w:r w:rsidRPr="00E53B08">
        <w:rPr>
          <w:rFonts w:ascii="Times" w:eastAsia="Times" w:hAnsi="Times"/>
          <w:szCs w:val="20"/>
        </w:rPr>
        <w:t>, 201</w:t>
      </w:r>
      <w:r w:rsidR="00326DF6">
        <w:rPr>
          <w:rFonts w:ascii="Times" w:eastAsia="Times" w:hAnsi="Times"/>
          <w:szCs w:val="20"/>
        </w:rPr>
        <w:t>4</w:t>
      </w:r>
      <w:r w:rsidRPr="00E53B08">
        <w:rPr>
          <w:rFonts w:ascii="Times" w:eastAsia="Times" w:hAnsi="Times"/>
          <w:szCs w:val="20"/>
        </w:rPr>
        <w:t xml:space="preserve">, </w:t>
      </w:r>
      <w:r w:rsidR="00326DF6">
        <w:rPr>
          <w:rFonts w:ascii="Times" w:eastAsia="Times" w:hAnsi="Times"/>
          <w:szCs w:val="20"/>
        </w:rPr>
        <w:t xml:space="preserve">two </w:t>
      </w:r>
      <w:r w:rsidRPr="00E53B08">
        <w:rPr>
          <w:rFonts w:ascii="Times" w:eastAsia="Times" w:hAnsi="Times"/>
          <w:szCs w:val="20"/>
        </w:rPr>
        <w:t>series of pollution control revenue bonds were remarketed in a weekly interest mode</w:t>
      </w:r>
      <w:r w:rsidR="00326DF6">
        <w:rPr>
          <w:rFonts w:ascii="Times" w:eastAsia="Times" w:hAnsi="Times"/>
          <w:szCs w:val="20"/>
        </w:rPr>
        <w:t xml:space="preserve"> after the termination of letters of credit that had supported the bonds and an interest mode change for the Sweetwater 1988A series.</w:t>
      </w:r>
      <w:r w:rsidRPr="00E53B08">
        <w:rPr>
          <w:rFonts w:ascii="Times" w:eastAsia="Times" w:hAnsi="Times"/>
          <w:szCs w:val="20"/>
        </w:rPr>
        <w:t xml:space="preserve">  For informational purposes, </w:t>
      </w:r>
      <w:r w:rsidR="000D0F92">
        <w:rPr>
          <w:rFonts w:ascii="Times" w:eastAsia="Times" w:hAnsi="Times"/>
          <w:szCs w:val="20"/>
        </w:rPr>
        <w:t>Pacific Power &amp; Light Company</w:t>
      </w:r>
      <w:r w:rsidR="003C003C">
        <w:rPr>
          <w:rFonts w:ascii="Times" w:eastAsia="Times" w:hAnsi="Times"/>
          <w:szCs w:val="20"/>
        </w:rPr>
        <w:t>, a business unit of PacifiCorp,</w:t>
      </w:r>
      <w:r w:rsidR="000D0F92">
        <w:rPr>
          <w:rFonts w:ascii="Times" w:eastAsia="Times" w:hAnsi="Times"/>
          <w:szCs w:val="20"/>
        </w:rPr>
        <w:t xml:space="preserve"> (</w:t>
      </w:r>
      <w:r w:rsidR="003C003C">
        <w:rPr>
          <w:rFonts w:ascii="Times" w:eastAsia="Times" w:hAnsi="Times"/>
          <w:szCs w:val="20"/>
        </w:rPr>
        <w:t>PacifiCorp</w:t>
      </w:r>
      <w:r w:rsidR="000D0F92">
        <w:rPr>
          <w:rFonts w:ascii="Times" w:eastAsia="Times" w:hAnsi="Times"/>
          <w:szCs w:val="20"/>
        </w:rPr>
        <w:t xml:space="preserve"> or Company) </w:t>
      </w:r>
      <w:r w:rsidRPr="00E53B08">
        <w:rPr>
          <w:rFonts w:ascii="Times" w:eastAsia="Times" w:hAnsi="Times"/>
          <w:szCs w:val="20"/>
        </w:rPr>
        <w:t>submits to the Commission one set of verified copies of each of the following documents:</w:t>
      </w:r>
    </w:p>
    <w:p w:rsidR="00E53B08" w:rsidRPr="00E53B08" w:rsidRDefault="00E53B08" w:rsidP="00E53B08">
      <w:pPr>
        <w:rPr>
          <w:rFonts w:ascii="Times" w:eastAsia="Times" w:hAnsi="Times"/>
          <w:szCs w:val="20"/>
        </w:rPr>
      </w:pPr>
    </w:p>
    <w:p w:rsidR="00E53B08" w:rsidRPr="00E53B08" w:rsidRDefault="00E53B08" w:rsidP="00E53B08">
      <w:pPr>
        <w:numPr>
          <w:ilvl w:val="0"/>
          <w:numId w:val="2"/>
        </w:numPr>
        <w:rPr>
          <w:rFonts w:ascii="Times" w:eastAsia="Times" w:hAnsi="Times"/>
          <w:szCs w:val="20"/>
        </w:rPr>
      </w:pPr>
      <w:r w:rsidRPr="00E53B08">
        <w:rPr>
          <w:rFonts w:ascii="Times" w:eastAsia="Times" w:hAnsi="Times"/>
          <w:szCs w:val="20"/>
        </w:rPr>
        <w:t>Reoffering Circular dated Ma</w:t>
      </w:r>
      <w:r w:rsidR="00326DF6">
        <w:rPr>
          <w:rFonts w:ascii="Times" w:eastAsia="Times" w:hAnsi="Times"/>
          <w:szCs w:val="20"/>
        </w:rPr>
        <w:t>rch 17, 2014</w:t>
      </w:r>
    </w:p>
    <w:p w:rsidR="00E53B08" w:rsidRPr="00E53B08" w:rsidRDefault="00E53B08" w:rsidP="00E53B08">
      <w:pPr>
        <w:rPr>
          <w:rFonts w:ascii="Times" w:eastAsia="Times" w:hAnsi="Times"/>
          <w:szCs w:val="20"/>
        </w:rPr>
      </w:pPr>
    </w:p>
    <w:p w:rsidR="00E67A45" w:rsidRDefault="00D82751" w:rsidP="00E67A45">
      <w:r>
        <w:t xml:space="preserve">Because </w:t>
      </w:r>
      <w:r w:rsidR="006B6808">
        <w:t>the Company</w:t>
      </w:r>
      <w:r>
        <w:t xml:space="preserve"> has not issued any new securities in connection with the referenced transactions, no Report of Securities Issued is enclosed.</w:t>
      </w:r>
    </w:p>
    <w:p w:rsidR="00D82751" w:rsidRDefault="00D82751" w:rsidP="00E67A45"/>
    <w:p w:rsidR="00FB695D" w:rsidRDefault="00FB695D" w:rsidP="00E67A45">
      <w:r>
        <w:t>Under penalty of perjury, I declare that I know the contents of the enclosed documents, and they are true, correct and complete.</w:t>
      </w:r>
    </w:p>
    <w:p w:rsidR="00FB695D" w:rsidRDefault="00FB695D" w:rsidP="00E67A45"/>
    <w:p w:rsidR="00FB695D" w:rsidRDefault="00FB695D" w:rsidP="00E67A45">
      <w:r>
        <w:t>Please contact me at (503) 813</w:t>
      </w:r>
      <w:r w:rsidR="00221FB9">
        <w:t>-</w:t>
      </w:r>
      <w:r>
        <w:t>5660 if you have any questions about this letter or the enclosed documents.</w:t>
      </w:r>
    </w:p>
    <w:p w:rsidR="00FB695D" w:rsidRDefault="00FB695D" w:rsidP="00E67A45"/>
    <w:p w:rsidR="00FB695D" w:rsidRDefault="00FB695D" w:rsidP="00E67A45">
      <w:r>
        <w:t>Sincerely,</w:t>
      </w:r>
    </w:p>
    <w:p w:rsidR="00FB695D" w:rsidRDefault="00FB695D" w:rsidP="00E67A45"/>
    <w:p w:rsidR="00824992" w:rsidRDefault="00824992" w:rsidP="00E67A45"/>
    <w:p w:rsidR="00524C10" w:rsidRDefault="00524C10" w:rsidP="00E67A45"/>
    <w:p w:rsidR="00FB695D" w:rsidRDefault="00FB695D" w:rsidP="00E67A45">
      <w:r>
        <w:t>Tanya Sacks</w:t>
      </w:r>
    </w:p>
    <w:p w:rsidR="00FB695D" w:rsidRDefault="00FB695D" w:rsidP="00E67A45">
      <w:r>
        <w:t>Assistant Treasurer</w:t>
      </w:r>
    </w:p>
    <w:p w:rsidR="00524C10" w:rsidRDefault="00524C10" w:rsidP="00E67A45"/>
    <w:p w:rsidR="001A24E8" w:rsidRDefault="00FB695D" w:rsidP="00E67A45">
      <w:r>
        <w:t>Enclosures</w:t>
      </w:r>
    </w:p>
    <w:sectPr w:rsidR="001A24E8" w:rsidSect="006B3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43" w:rsidRDefault="00217543" w:rsidP="00221FB9">
      <w:r>
        <w:separator/>
      </w:r>
    </w:p>
  </w:endnote>
  <w:endnote w:type="continuationSeparator" w:id="0">
    <w:p w:rsidR="00217543" w:rsidRDefault="00217543" w:rsidP="0022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6" w:rsidRDefault="00287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6" w:rsidRDefault="002877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6" w:rsidRDefault="00287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43" w:rsidRDefault="00217543" w:rsidP="00221FB9">
      <w:r>
        <w:separator/>
      </w:r>
    </w:p>
  </w:footnote>
  <w:footnote w:type="continuationSeparator" w:id="0">
    <w:p w:rsidR="00217543" w:rsidRDefault="00217543" w:rsidP="0022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6" w:rsidRDefault="00287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6" w:rsidRDefault="002877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E6" w:rsidRDefault="00287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0A3"/>
    <w:multiLevelType w:val="hybridMultilevel"/>
    <w:tmpl w:val="A5368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7AA"/>
    <w:multiLevelType w:val="hybridMultilevel"/>
    <w:tmpl w:val="C6D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CF"/>
    <w:rsid w:val="0001235D"/>
    <w:rsid w:val="000D0F92"/>
    <w:rsid w:val="000D4DDE"/>
    <w:rsid w:val="00197E42"/>
    <w:rsid w:val="001A24E8"/>
    <w:rsid w:val="00217543"/>
    <w:rsid w:val="00221FB9"/>
    <w:rsid w:val="00252B72"/>
    <w:rsid w:val="002877E6"/>
    <w:rsid w:val="002D1CF5"/>
    <w:rsid w:val="002F6B88"/>
    <w:rsid w:val="00326DF6"/>
    <w:rsid w:val="003C003C"/>
    <w:rsid w:val="00430953"/>
    <w:rsid w:val="00447DCC"/>
    <w:rsid w:val="00524C10"/>
    <w:rsid w:val="005D45C6"/>
    <w:rsid w:val="005E373E"/>
    <w:rsid w:val="0064435F"/>
    <w:rsid w:val="006B32A8"/>
    <w:rsid w:val="006B6808"/>
    <w:rsid w:val="00726166"/>
    <w:rsid w:val="007C39C3"/>
    <w:rsid w:val="00824992"/>
    <w:rsid w:val="00833D94"/>
    <w:rsid w:val="008B5301"/>
    <w:rsid w:val="008C65A7"/>
    <w:rsid w:val="00CC6209"/>
    <w:rsid w:val="00CF5F33"/>
    <w:rsid w:val="00D82751"/>
    <w:rsid w:val="00E03CAD"/>
    <w:rsid w:val="00E246CF"/>
    <w:rsid w:val="00E53B08"/>
    <w:rsid w:val="00E67A45"/>
    <w:rsid w:val="00F76AB9"/>
    <w:rsid w:val="00F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4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5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F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F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7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7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4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5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FB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F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7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7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2003-01-21T08:00:00+00:00</OpenedDate>
    <Date1 xmlns="dc463f71-b30c-4ab2-9473-d307f9d35888">2014-03-24T07:00:00+00:00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030077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D6DE0D2CCEFA448EA787981CF961E1" ma:contentTypeVersion="144" ma:contentTypeDescription="" ma:contentTypeScope="" ma:versionID="b5f921f5bbf8a185c42f70fbe82e83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D1A35-8FD3-4914-B52E-5420268363CE}"/>
</file>

<file path=customXml/itemProps2.xml><?xml version="1.0" encoding="utf-8"?>
<ds:datastoreItem xmlns:ds="http://schemas.openxmlformats.org/officeDocument/2006/customXml" ds:itemID="{9CFD9DE4-DD29-4E5F-87E2-FEBA2B0171D6}"/>
</file>

<file path=customXml/itemProps3.xml><?xml version="1.0" encoding="utf-8"?>
<ds:datastoreItem xmlns:ds="http://schemas.openxmlformats.org/officeDocument/2006/customXml" ds:itemID="{C4300C18-5928-4F24-8425-FA3D917895C5}"/>
</file>

<file path=customXml/itemProps4.xml><?xml version="1.0" encoding="utf-8"?>
<ds:datastoreItem xmlns:ds="http://schemas.openxmlformats.org/officeDocument/2006/customXml" ds:itemID="{4521FFB0-9D31-4392-B58B-3C459E370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2014-03-24T17:01:00Z</dcterms:created>
  <dcterms:modified xsi:type="dcterms:W3CDTF">2014-03-24T17:01:00Z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0x0101006E56B4D1795A2E4DB2F0B01679ED314A00B6D6DE0D2CCEFA448EA787981CF961E1</vt:lpwstr>
  </property>
  <property fmtid="{D5CDD505-2E9C-101B-9397-08002B2CF9AE}" pid="4" name="_docset_NoMedatataSyncRequired">
    <vt:lpwstr>False</vt:lpwstr>
  </property>
</Properties>
</file>