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</w:t>
      </w:r>
      <w:r w:rsidR="007A5B1A">
        <w:rPr>
          <w:b/>
          <w:sz w:val="24"/>
        </w:rPr>
        <w:t>8</w:t>
      </w:r>
      <w:r w:rsidR="0024797E">
        <w:rPr>
          <w:b/>
          <w:sz w:val="24"/>
        </w:rPr>
        <w:t>09</w:t>
      </w:r>
      <w:r w:rsidR="007A5B1A">
        <w:rPr>
          <w:b/>
          <w:sz w:val="24"/>
        </w:rPr>
        <w:t>16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 w:rsidP="007C5BD6">
      <w:pPr>
        <w:pStyle w:val="Default"/>
      </w:pPr>
      <w:r w:rsidRPr="004D2830">
        <w:t>I certify that I have this day served the</w:t>
      </w:r>
      <w:r w:rsidR="00804722">
        <w:t xml:space="preserve"> </w:t>
      </w:r>
      <w:r w:rsidR="007C5BD6" w:rsidRPr="007C5BD6">
        <w:t xml:space="preserve">complete </w:t>
      </w:r>
      <w:r w:rsidR="003670EE">
        <w:t xml:space="preserve">paper and </w:t>
      </w:r>
      <w:r w:rsidR="007C5BD6" w:rsidRPr="007C5BD6">
        <w:t xml:space="preserve">electronic version of the </w:t>
      </w:r>
      <w:r w:rsidR="007A5B1A">
        <w:t>Letter regarding the Securities Filing</w:t>
      </w:r>
      <w:r w:rsidR="00A3344E" w:rsidRPr="00A3344E">
        <w:t xml:space="preserve"> </w:t>
      </w:r>
      <w:r w:rsidR="001F0ADC">
        <w:t xml:space="preserve">on </w:t>
      </w:r>
      <w:r w:rsidRPr="004D2830">
        <w:t>behalf of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026001">
        <w:t>November</w:t>
      </w:r>
      <w:r w:rsidRPr="00BE23C9">
        <w:t xml:space="preserve"> </w:t>
      </w:r>
      <w:r w:rsidR="007A5B1A">
        <w:t>30</w:t>
      </w:r>
      <w:r w:rsidRPr="00BE23C9"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7A5B1A" w:rsidP="007A5B1A">
      <w:pPr>
        <w:pStyle w:val="BodyText"/>
        <w:ind w:left="172" w:right="5040"/>
      </w:pPr>
      <w:r>
        <w:t>Manager Compliance &amp; Discovery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7A5B1A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7A5B1A" w:rsidRDefault="007A5B1A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Sally Brown</w:t>
            </w: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</w:t>
            </w:r>
            <w:r w:rsidR="007A5B1A">
              <w:rPr>
                <w:sz w:val="24"/>
              </w:rPr>
              <w:t>93</w:t>
            </w:r>
          </w:p>
          <w:p w:rsidR="00CF263F" w:rsidRDefault="007A5B1A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 w:history="1">
              <w:r w:rsidRPr="004B26C3">
                <w:rPr>
                  <w:rStyle w:val="Hyperlink"/>
                  <w:sz w:val="24"/>
                  <w:u w:color="0000FF"/>
                </w:rPr>
                <w:t>sally.brown@utc.wa.gov</w:t>
              </w:r>
            </w:hyperlink>
          </w:p>
          <w:p w:rsidR="0024797E" w:rsidRDefault="0024797E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4230" w:type="dxa"/>
          </w:tcPr>
          <w:p w:rsidR="007A5B1A" w:rsidRDefault="007A5B1A" w:rsidP="007A5B1A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7A5B1A" w:rsidRDefault="007A5B1A" w:rsidP="007A5B1A">
            <w:pPr>
              <w:pStyle w:val="TableParagraph"/>
              <w:spacing w:before="7"/>
              <w:rPr>
                <w:sz w:val="23"/>
              </w:rPr>
            </w:pPr>
          </w:p>
          <w:p w:rsidR="007A5B1A" w:rsidRDefault="007A5B1A" w:rsidP="007A5B1A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7A5B1A" w:rsidRDefault="007A5B1A" w:rsidP="007A5B1A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7A5B1A" w:rsidRDefault="007A5B1A" w:rsidP="007A5B1A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7A5B1A" w:rsidRDefault="007A5B1A" w:rsidP="007A5B1A">
            <w:pPr>
              <w:pStyle w:val="TableParagraph"/>
              <w:ind w:left="602" w:right="1080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8" w:history="1">
              <w:r>
                <w:rPr>
                  <w:rStyle w:val="Hyperlink"/>
                  <w:sz w:val="24"/>
                  <w:u w:color="0000FF"/>
                </w:rPr>
                <w:t>Lisa.gafken</w:t>
              </w:r>
              <w:r w:rsidRPr="0074284F">
                <w:rPr>
                  <w:rStyle w:val="Hyperlink"/>
                  <w:sz w:val="24"/>
                  <w:u w:color="0000FF"/>
                </w:rPr>
                <w:t>@atg.wa.go</w:t>
              </w:r>
              <w:bookmarkStart w:id="0" w:name="_GoBack"/>
              <w:bookmarkEnd w:id="0"/>
              <w:r w:rsidRPr="0074284F">
                <w:rPr>
                  <w:rStyle w:val="Hyperlink"/>
                  <w:sz w:val="24"/>
                  <w:u w:color="0000FF"/>
                </w:rPr>
                <w:t>v</w:t>
              </w:r>
            </w:hyperlink>
          </w:p>
          <w:p w:rsidR="00CF263F" w:rsidRDefault="00CF263F" w:rsidP="007A5B1A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9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7A5B1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5B1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26001"/>
    <w:rsid w:val="00052760"/>
    <w:rsid w:val="00080D86"/>
    <w:rsid w:val="001179B5"/>
    <w:rsid w:val="00183718"/>
    <w:rsid w:val="001E159A"/>
    <w:rsid w:val="001F0ADC"/>
    <w:rsid w:val="002403B2"/>
    <w:rsid w:val="0024797E"/>
    <w:rsid w:val="003670EE"/>
    <w:rsid w:val="003A4801"/>
    <w:rsid w:val="00413C49"/>
    <w:rsid w:val="00431DFA"/>
    <w:rsid w:val="00466D02"/>
    <w:rsid w:val="004A6FF5"/>
    <w:rsid w:val="004C38BB"/>
    <w:rsid w:val="004D2830"/>
    <w:rsid w:val="004D32F1"/>
    <w:rsid w:val="00503116"/>
    <w:rsid w:val="00526A64"/>
    <w:rsid w:val="0063797B"/>
    <w:rsid w:val="00657F60"/>
    <w:rsid w:val="007A5B1A"/>
    <w:rsid w:val="007C5BD6"/>
    <w:rsid w:val="00804722"/>
    <w:rsid w:val="00830EC4"/>
    <w:rsid w:val="00834D88"/>
    <w:rsid w:val="009148E5"/>
    <w:rsid w:val="00972498"/>
    <w:rsid w:val="00A3344E"/>
    <w:rsid w:val="00A671DD"/>
    <w:rsid w:val="00AE620F"/>
    <w:rsid w:val="00B13F32"/>
    <w:rsid w:val="00B84E7C"/>
    <w:rsid w:val="00BC5F62"/>
    <w:rsid w:val="00BE23C9"/>
    <w:rsid w:val="00CF263F"/>
    <w:rsid w:val="00DB3662"/>
    <w:rsid w:val="00DE6057"/>
    <w:rsid w:val="00E87E34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5B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w4@atg.wa.gov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sally.brown@utc.wa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90F3409571BA4F89D05666D387CD93" ma:contentTypeVersion="68" ma:contentTypeDescription="" ma:contentTypeScope="" ma:versionID="628cbb19311a19f04213d8c426bd6b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501</IndustryCode>
    <CaseStatus xmlns="dc463f71-b30c-4ab2-9473-d307f9d35888">Closed</CaseStatus>
    <OpenedDate xmlns="dc463f71-b30c-4ab2-9473-d307f9d35888">2018-11-09T08:00:00+00:00</OpenedDate>
    <SignificantOrder xmlns="dc463f71-b30c-4ab2-9473-d307f9d35888">false</SignificantOrder>
    <Date1 xmlns="dc463f71-b30c-4ab2-9473-d307f9d35888">2018-11-30T08:00:00+00:00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180916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427F75-4A1C-4AB8-8C1D-552AAE0567AA}"/>
</file>

<file path=customXml/itemProps2.xml><?xml version="1.0" encoding="utf-8"?>
<ds:datastoreItem xmlns:ds="http://schemas.openxmlformats.org/officeDocument/2006/customXml" ds:itemID="{2CCCF917-1F52-421B-B4EC-A243B4621DB1}"/>
</file>

<file path=customXml/itemProps3.xml><?xml version="1.0" encoding="utf-8"?>
<ds:datastoreItem xmlns:ds="http://schemas.openxmlformats.org/officeDocument/2006/customXml" ds:itemID="{C56DC6C9-F6DA-4F5D-9DDE-BD885515D1ED}"/>
</file>

<file path=customXml/itemProps4.xml><?xml version="1.0" encoding="utf-8"?>
<ds:datastoreItem xmlns:ds="http://schemas.openxmlformats.org/officeDocument/2006/customXml" ds:itemID="{D27B4F54-8FEB-4130-8CB8-02BD375DF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35</cp:revision>
  <cp:lastPrinted>2018-11-13T18:30:00Z</cp:lastPrinted>
  <dcterms:created xsi:type="dcterms:W3CDTF">2018-04-09T09:15:00Z</dcterms:created>
  <dcterms:modified xsi:type="dcterms:W3CDTF">2018-11-30T20:03:00Z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0x0101006E56B4D1795A2E4DB2F0B01679ED314A001490F3409571BA4F89D05666D387CD93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