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July 7, 2017</w:t>
      </w:r>
    </w:p>
    <w:p w14:paraId="1B98EE73" w14:textId="77777777" w:rsidR="00072E1B" w:rsidRDefault="00072E1B" w:rsidP="00DF0FAA"/>
    <w:p w14:paraId="4486F870" w14:textId="77777777" w:rsidR="00200259" w:rsidRDefault="00200259" w:rsidP="00DF0FAA"/>
    <w:p>
      <w:r>
        <w:rPr>
          <w:rFonts w:eastAsiaTheme="minorHAnsi"/>
          <w:color w:val="000000"/>
        </w:rPr>
        <w:t>Discover Travel Lines LLC</w:t>
      </w:r>
    </w:p>
    <w:p>
      <w:r>
        <w:rPr>
          <w:rFonts w:eastAsiaTheme="minorHAnsi"/>
          <w:color w:val="000000"/>
        </w:rPr>
        <w:t>1082 NW Elm St. Apt. 4</w:t>
        <w:cr/>
        <w:t>Camas, WA 98607</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170732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CH067747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Discover Travel Lines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June 23, 2017</w:t>
      </w:r>
      <w:r w:rsidR="0074221B">
        <w:t xml:space="preserve">, </w:t>
      </w:r>
      <w:r>
        <w:t>Discover Travel Lines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CH067747</w:t>
      </w:r>
      <w:r w:rsidR="0074221B">
        <w:t xml:space="preserve"> </w:t>
      </w:r>
      <w:r w:rsidR="009A24DC">
        <w:t xml:space="preserve">authorizing </w:t>
      </w:r>
      <w:r>
        <w:t>Discover Travel Lines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2017-06-23T07:00:00+00:00</OpenedDate>
    <Date1 xmlns="dc463f71-b30c-4ab2-9473-d307f9d35888">2017-07-07T07:00:00+00:00</Date1>
    <IsDocumentOrder xmlns="dc463f71-b30c-4ab2-9473-d307f9d35888">true</IsDocumentOrder>
    <IsHighlyConfidential xmlns="dc463f71-b30c-4ab2-9473-d307f9d35888">false</IsHighlyConfidential>
    <CaseCompanyNames xmlns="dc463f71-b30c-4ab2-9473-d307f9d35888">Discover Travel Lines LLC</CaseCompanyNames>
    <Nickname xmlns="http://schemas.microsoft.com/sharepoint/v3" xsi:nil="true"/>
    <DocketNumber xmlns="dc463f71-b30c-4ab2-9473-d307f9d35888">170732</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5BD5B825CCA24B9D72C7062ED7FD67" ma:contentTypeVersion="92" ma:contentTypeDescription="" ma:contentTypeScope="" ma:versionID="d67534d3e5bdc1c2354bafc919bf2c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77E678C-6E10-4BED-834F-FE74FB929370}"/>
</file>

<file path=customXml/itemProps4.xml><?xml version="1.0" encoding="utf-8"?>
<ds:datastoreItem xmlns:ds="http://schemas.openxmlformats.org/officeDocument/2006/customXml" ds:itemID="{4967CBBA-CBF7-4EC9-8A8F-A2B03D7AA674}"/>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0x0101006E56B4D1795A2E4DB2F0B01679ED314A00565BD5B825CCA24B9D72C7062ED7FD67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