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E83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C8C0E84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C8C0E85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C8C0E86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C8C0E87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C8C0E88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C8C0E89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C8C0E8A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C8C0E8B" w14:textId="77777777" w:rsidR="0087322E" w:rsidRDefault="0087322E" w:rsidP="0087322E">
      <w:pPr>
        <w:jc w:val="center"/>
      </w:pPr>
      <w:r>
        <w:t xml:space="preserve">May </w:t>
      </w:r>
      <w:r w:rsidR="003F3B05">
        <w:t>19,</w:t>
      </w:r>
      <w:r>
        <w:t xml:space="preserve"> 2017</w:t>
      </w:r>
    </w:p>
    <w:p w14:paraId="0C8C0E8C" w14:textId="77777777" w:rsidR="0087322E" w:rsidRDefault="0087322E" w:rsidP="0087322E">
      <w:pPr>
        <w:jc w:val="center"/>
      </w:pPr>
    </w:p>
    <w:p w14:paraId="0C8C0E8D" w14:textId="77777777" w:rsidR="0087322E" w:rsidRDefault="0087322E" w:rsidP="0087322E">
      <w:pPr>
        <w:jc w:val="center"/>
      </w:pPr>
    </w:p>
    <w:p w14:paraId="0C8C0E8E" w14:textId="77777777" w:rsidR="0087322E" w:rsidRDefault="0087322E" w:rsidP="0087322E"/>
    <w:p w14:paraId="0C8C0E8F" w14:textId="77777777" w:rsidR="0087322E" w:rsidRDefault="0087322E" w:rsidP="0087322E">
      <w:r>
        <w:rPr>
          <w:b/>
          <w:u w:val="single"/>
        </w:rPr>
        <w:t>VIA E-FILING</w:t>
      </w:r>
    </w:p>
    <w:p w14:paraId="0C8C0E90" w14:textId="77777777" w:rsidR="0087322E" w:rsidRDefault="0087322E" w:rsidP="0087322E"/>
    <w:p w14:paraId="0C8C0E91" w14:textId="77777777" w:rsidR="0087322E" w:rsidRDefault="0087322E" w:rsidP="0087322E">
      <w:r>
        <w:t>Mr. Steven V. King, Executive Director and Secretary</w:t>
      </w:r>
    </w:p>
    <w:p w14:paraId="0C8C0E92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C8C0E93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C8C0E94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C8C0E95" w14:textId="77777777" w:rsidR="0087322E" w:rsidRDefault="0087322E" w:rsidP="0087322E"/>
    <w:p w14:paraId="0C8C0E96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4561DC" w:rsidRPr="004561DC">
        <w:t>170257</w:t>
      </w:r>
      <w:r w:rsidR="004561DC">
        <w:t xml:space="preserve"> </w:t>
      </w:r>
      <w:r w:rsidR="00EE3DFD">
        <w:t>-</w:t>
      </w:r>
      <w:r>
        <w:t xml:space="preserve"> </w:t>
      </w:r>
      <w:r w:rsidR="00570672">
        <w:rPr>
          <w:szCs w:val="24"/>
        </w:rPr>
        <w:t>Hood Canal Telephone Co., Inc.</w:t>
      </w:r>
      <w:r>
        <w:t xml:space="preserve"> - Withdrawal of Filing</w:t>
      </w:r>
    </w:p>
    <w:p w14:paraId="0C8C0E97" w14:textId="77777777" w:rsidR="0087322E" w:rsidRDefault="0087322E" w:rsidP="0087322E"/>
    <w:p w14:paraId="0C8C0E98" w14:textId="77777777" w:rsidR="0087322E" w:rsidRDefault="0087322E" w:rsidP="0087322E">
      <w:r>
        <w:t>Dear Mr. King:</w:t>
      </w:r>
    </w:p>
    <w:p w14:paraId="0C8C0E99" w14:textId="77777777" w:rsidR="0087322E" w:rsidRDefault="0087322E" w:rsidP="0087322E"/>
    <w:p w14:paraId="0C8C0E9A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0C8C0E9B" w14:textId="77777777" w:rsidR="0087322E" w:rsidRDefault="0087322E" w:rsidP="0087322E"/>
    <w:p w14:paraId="0C8C0E9C" w14:textId="77777777" w:rsidR="0087322E" w:rsidRDefault="0087322E" w:rsidP="0087322E"/>
    <w:p w14:paraId="0C8C0E9D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C8C0E9E" w14:textId="77777777" w:rsidR="0087322E" w:rsidRDefault="0087322E" w:rsidP="0087322E"/>
    <w:p w14:paraId="0C8C0E9F" w14:textId="77777777" w:rsidR="0087322E" w:rsidRDefault="0087322E" w:rsidP="0087322E"/>
    <w:p w14:paraId="0C8C0EA0" w14:textId="77777777" w:rsidR="0087322E" w:rsidRDefault="0087322E" w:rsidP="0087322E"/>
    <w:p w14:paraId="0C8C0EA1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C8C0EA2" w14:textId="77777777" w:rsidR="0087322E" w:rsidRDefault="0087322E" w:rsidP="0087322E"/>
    <w:p w14:paraId="0C8C0EA3" w14:textId="77777777" w:rsidR="0087322E" w:rsidRDefault="0087322E" w:rsidP="0087322E">
      <w:r>
        <w:t>RAF/cs</w:t>
      </w:r>
    </w:p>
    <w:p w14:paraId="0C8C0EA4" w14:textId="77777777" w:rsidR="0087322E" w:rsidRDefault="0087322E" w:rsidP="0087322E">
      <w:pPr>
        <w:rPr>
          <w:lang w:val="it-IT"/>
        </w:rPr>
      </w:pPr>
    </w:p>
    <w:p w14:paraId="0C8C0EA5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C8C0EA6" w14:textId="77777777" w:rsidR="0087322E" w:rsidRDefault="0087322E" w:rsidP="0087322E"/>
    <w:p w14:paraId="0C8C0EA7" w14:textId="77777777" w:rsidR="0087322E" w:rsidRPr="00586A6D" w:rsidRDefault="0087322E" w:rsidP="0087322E"/>
    <w:p w14:paraId="0C8C0EA8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C0EAB" w14:textId="77777777" w:rsidR="0055127A" w:rsidRDefault="0055127A">
      <w:r>
        <w:separator/>
      </w:r>
    </w:p>
  </w:endnote>
  <w:endnote w:type="continuationSeparator" w:id="0">
    <w:p w14:paraId="0C8C0EAC" w14:textId="77777777" w:rsidR="0055127A" w:rsidRDefault="0055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0EB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C8C0EB5" w14:textId="77777777" w:rsidR="005F4339" w:rsidRDefault="005F4339">
    <w:pPr>
      <w:pStyle w:val="Footer"/>
    </w:pPr>
  </w:p>
  <w:p w14:paraId="0C8C0EB6" w14:textId="77777777" w:rsidR="00CE0B1D" w:rsidRDefault="00CE0B1D"/>
  <w:p w14:paraId="0C8C0EB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0EB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C8C0EB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0EA9" w14:textId="77777777" w:rsidR="0055127A" w:rsidRDefault="0055127A">
      <w:r>
        <w:separator/>
      </w:r>
    </w:p>
  </w:footnote>
  <w:footnote w:type="continuationSeparator" w:id="0">
    <w:p w14:paraId="0C8C0EAA" w14:textId="77777777" w:rsidR="0055127A" w:rsidRDefault="0055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0EAD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C8C0EAE" w14:textId="77777777" w:rsidR="005F4339" w:rsidRPr="00613F64" w:rsidRDefault="00AE6252" w:rsidP="0030167C">
    <w:pPr>
      <w:pStyle w:val="Header"/>
    </w:pPr>
    <w:r>
      <w:t>March 20, 2017</w:t>
    </w:r>
  </w:p>
  <w:p w14:paraId="0C8C0EAF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6352DF">
        <w:rPr>
          <w:noProof/>
        </w:rPr>
        <w:t>1</w:t>
      </w:r>
    </w:fldSimple>
  </w:p>
  <w:p w14:paraId="0C8C0EB0" w14:textId="77777777" w:rsidR="005F4339" w:rsidRDefault="005F4339">
    <w:pPr>
      <w:pStyle w:val="Header"/>
      <w:rPr>
        <w:rFonts w:ascii="Bookman Old Style" w:hAnsi="Bookman Old Style"/>
      </w:rPr>
    </w:pPr>
  </w:p>
  <w:p w14:paraId="0C8C0EB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C8C0EB2" w14:textId="77777777" w:rsidR="00CE0B1D" w:rsidRDefault="00CE0B1D"/>
  <w:p w14:paraId="0C8C0EB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3B05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127A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52D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56039"/>
    <w:rsid w:val="0086000D"/>
    <w:rsid w:val="00860737"/>
    <w:rsid w:val="00865064"/>
    <w:rsid w:val="0087322E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2AAA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02E7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16712"/>
    <w:rsid w:val="00D20641"/>
    <w:rsid w:val="00D22D75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C8C0E83"/>
  <w15:docId w15:val="{5530498C-9FB9-41D0-9DA1-EBEBD03C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Nickname xmlns="http://schemas.microsoft.com/sharepoint/v3" xsi:nil="true"/>
    <DocketNumber xmlns="dc463f71-b30c-4ab2-9473-d307f9d35888">170257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405977EE000A40BB645938F7A622EB" ma:contentTypeVersion="104" ma:contentTypeDescription="" ma:contentTypeScope="" ma:versionID="731f029e09938ef441893e8632bf46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57B4E69-1B41-424C-A736-123FF253F7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4A029A-BDF4-4CBA-B5D0-102F4C570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75756-563A-4852-AE0B-B40F7753612C}"/>
</file>

<file path=customXml/itemProps4.xml><?xml version="1.0" encoding="utf-8"?>
<ds:datastoreItem xmlns:ds="http://schemas.openxmlformats.org/officeDocument/2006/customXml" ds:itemID="{FB6957B7-8446-4A78-861F-D4AD193565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0B9CC3-2494-4B6C-9748-6AEB1ACFC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2017-05-19T15:33:00Z</cp:lastPrinted>
  <dcterms:created xsi:type="dcterms:W3CDTF">2017-05-19T20:35:00Z</dcterms:created>
  <dcterms:modified xsi:type="dcterms:W3CDTF">2017-05-19T20:35:00Z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0x0101006E56B4D1795A2E4DB2F0B01679ED314A002A405977EE000A40BB645938F7A622EB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