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June 14, 2016</w:t>
      </w:r>
    </w:p>
    <w:p w14:paraId="1B98EE73" w14:textId="77777777" w:rsidR="00072E1B" w:rsidRDefault="00072E1B" w:rsidP="00DF0FAA"/>
    <w:p w14:paraId="4486F870" w14:textId="77777777" w:rsidR="00200259" w:rsidRDefault="00200259" w:rsidP="00DF0FAA"/>
    <w:p>
      <w:r>
        <w:rPr>
          <w:rFonts w:eastAsiaTheme="minorHAnsi"/>
          <w:color w:val="000000"/>
        </w:rPr>
        <w:t>J&amp;J Bus LLC</w:t>
      </w:r>
    </w:p>
    <w:p>
      <w:r>
        <w:rPr>
          <w:rFonts w:eastAsiaTheme="minorHAnsi"/>
          <w:color w:val="000000"/>
        </w:rPr>
        <w:t>518 S. King St.</w:t>
        <w:cr/>
        <w:t>Seattle, WA 98104-2834</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160386</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CH067204</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J&amp;J Bus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6, 2016</w:t>
      </w:r>
      <w:r w:rsidR="0074221B">
        <w:t xml:space="preserve">, </w:t>
      </w:r>
      <w:r>
        <w:t>J&amp;J Bus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CH067204</w:t>
      </w:r>
      <w:r w:rsidR="0074221B">
        <w:t xml:space="preserve"> </w:t>
      </w:r>
      <w:r w:rsidR="009A24DC">
        <w:t xml:space="preserve">authorizing </w:t>
      </w:r>
      <w:r>
        <w:t>J&amp;J Bus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7758090323A3439FDEAA3E80B8D05D" ma:contentTypeVersion="96" ma:contentTypeDescription="" ma:contentTypeScope="" ma:versionID="fa532ddeef476cfdffe57c34f5fba9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2016-04-06T07:00:00+00:00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J&amp;J Bus LLC</CaseCompanyNames>
    <DocketNumber xmlns="dc463f71-b30c-4ab2-9473-d307f9d35888">160386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0BCE45-6AAF-4B53-B3D6-7EB7626657B1}"/>
</file>

<file path=customXml/itemProps2.xml><?xml version="1.0" encoding="utf-8"?>
<ds:datastoreItem xmlns:ds="http://schemas.openxmlformats.org/officeDocument/2006/customXml" ds:itemID="{38367937-B27B-491B-85E4-BAC6D2DA3A37}"/>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0x0101006E56B4D1795A2E4DB2F0B01679ED314A00CE7758090323A3439FDEAA3E80B8D05D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