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6DB0B07C" w14:textId="77777777" w:rsidR="00366E8D" w:rsidRDefault="008630F6">
      <w:r>
        <w:t>May 5, 2016</w:t>
      </w:r>
    </w:p>
    <w:p w14:paraId="67C08B75" w14:textId="77777777" w:rsidR="00DF0FAA" w:rsidRPr="000F56AC" w:rsidRDefault="00DF0FAA" w:rsidP="00DF0FAA"/>
    <w:p w14:paraId="67C08B76" w14:textId="77777777" w:rsidR="00DF0FAA" w:rsidRPr="000F56AC" w:rsidRDefault="00DF0FAA" w:rsidP="00DF0FAA"/>
    <w:p w14:paraId="2E6F88D9" w14:textId="77777777" w:rsidR="00366E8D" w:rsidRDefault="008630F6">
      <w:r>
        <w:t>Creech and Son LLC</w:t>
      </w:r>
    </w:p>
    <w:p w14:paraId="07E1B3CB" w14:textId="77777777" w:rsidR="00366E8D" w:rsidRDefault="008630F6">
      <w:r>
        <w:rPr>
          <w:rFonts w:eastAsiaTheme="minorHAnsi"/>
        </w:rPr>
        <w:t>1802 W. 12th Street</w:t>
      </w:r>
      <w:r>
        <w:rPr>
          <w:rFonts w:eastAsiaTheme="minorHAnsi"/>
        </w:rPr>
        <w:cr/>
        <w:t>Port Angeles, WA 98363</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160344–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THG067145</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Creech and Son LLC</w:t>
      </w:r>
      <w:r w:rsidRPr="000F56AC">
        <w:t>:</w:t>
      </w:r>
    </w:p>
    <w:p w14:paraId="2D203C1F" w14:textId="0D27A846" w:rsidR="00ED4399" w:rsidRDefault="00ED4399" w:rsidP="00DF0FAA"/>
    <w:p w14:paraId="0003C60F" w14:textId="4E5D2E42" w:rsidR="00ED4399" w:rsidRDefault="00DA6B88" w:rsidP="00ED4399">
      <w:pPr>
        <w:widowControl w:val="0"/>
        <w:autoSpaceDE w:val="0"/>
        <w:autoSpaceDN w:val="0"/>
        <w:adjustRightInd w:val="0"/>
      </w:pPr>
      <w:r>
        <w:t>On March 29, 2016, Creech and Son LLC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Creech and Son LLC</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Creech and Son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Creech and Son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Creech and Son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Creech and Son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41DC59F9" w:rsidR="008C20D4" w:rsidRDefault="008C20D4" w:rsidP="008C20D4">
      <w:pPr>
        <w:spacing w:line="264" w:lineRule="auto"/>
      </w:pPr>
      <w:r>
        <w:t xml:space="preserve">If you have </w:t>
      </w:r>
      <w:r w:rsidR="0020127C">
        <w:t xml:space="preserve">any </w:t>
      </w:r>
      <w:r>
        <w:t xml:space="preserve">questions, please contact </w:t>
      </w:r>
      <w:r w:rsidR="008630F6">
        <w:t xml:space="preserve">Licensing Services at 360-664-1222 or transportation@utc.wa.gov. </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4D287F39" w:rsidR="00837443" w:rsidRDefault="008630F6">
      <w:pPr>
        <w:spacing w:line="264" w:lineRule="auto"/>
      </w:pPr>
      <w:r>
        <w:t>David Pratt</w:t>
      </w:r>
    </w:p>
    <w:p w14:paraId="0A65477B" w14:textId="0718DA55" w:rsidR="008C20D4" w:rsidRDefault="008630F6">
      <w:pPr>
        <w:spacing w:line="264" w:lineRule="auto"/>
      </w:pPr>
      <w:r>
        <w:t>Assistant Director, Transportation Safety</w:t>
      </w:r>
      <w:bookmarkStart w:id="0" w:name="_GoBack"/>
      <w:bookmarkEnd w:id="0"/>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lastRenderedPageBreak/>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66E8D"/>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630F6"/>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9266EFF99F0641A1DFCECCC93911C4" ma:contentTypeVersion="96" ma:contentTypeDescription="" ma:contentTypeScope="" ma:versionID="97b9e41ea2d13a69d49cd7f49bee2b4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2016-03-29T07:00:00+00:00</OpenedDate>
    <Date1 xmlns="dc463f71-b30c-4ab2-9473-d307f9d35888">2016-05-05T07:00:00+00:00</Date1>
    <IsDocumentOrder xmlns="dc463f71-b30c-4ab2-9473-d307f9d35888">true</IsDocumentOrder>
    <IsHighlyConfidential xmlns="dc463f71-b30c-4ab2-9473-d307f9d35888">false</IsHighlyConfidential>
    <CaseCompanyNames xmlns="dc463f71-b30c-4ab2-9473-d307f9d35888">Creech and Sons Movers LLC</CaseCompanyNames>
    <DocketNumber xmlns="dc463f71-b30c-4ab2-9473-d307f9d35888">160344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F0D14-41BF-4B10-8CFE-9CE8B909D843}"/>
</file>

<file path=customXml/itemProps2.xml><?xml version="1.0" encoding="utf-8"?>
<ds:datastoreItem xmlns:ds="http://schemas.openxmlformats.org/officeDocument/2006/customXml" ds:itemID="{6DF9B4C1-A06D-4112-B9F1-9A58F5921DFF}"/>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74BDA4D6-515C-49F3-AD61-95579882F6FC}"/>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2016-05-05T14:55:00Z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0x0101006E56B4D1795A2E4DB2F0B01679ED314A00A59266EFF99F0641A1DFCECCC93911C4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