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9626" w14:textId="77777777" w:rsidR="000E0F79" w:rsidRDefault="0070572A" w:rsidP="000E0F79">
      <w:pPr>
        <w:jc w:val="center"/>
        <w:rPr>
          <w:bCs/>
          <w:sz w:val="25"/>
          <w:szCs w:val="25"/>
        </w:rPr>
      </w:pPr>
      <w:r w:rsidRPr="000E0F79">
        <w:rPr>
          <w:bCs/>
          <w:sz w:val="25"/>
          <w:szCs w:val="25"/>
        </w:rPr>
        <w:t>BEFORE THE WASHINGTON</w:t>
      </w:r>
      <w:r w:rsidR="000E0F79">
        <w:rPr>
          <w:bCs/>
          <w:sz w:val="25"/>
          <w:szCs w:val="25"/>
        </w:rPr>
        <w:t xml:space="preserve"> </w:t>
      </w:r>
      <w:r w:rsidRPr="000E0F79">
        <w:rPr>
          <w:bCs/>
          <w:sz w:val="25"/>
          <w:szCs w:val="25"/>
        </w:rPr>
        <w:t>UTILITIES</w:t>
      </w:r>
      <w:r w:rsidR="000E0F79">
        <w:rPr>
          <w:bCs/>
          <w:sz w:val="25"/>
          <w:szCs w:val="25"/>
        </w:rPr>
        <w:t xml:space="preserve"> </w:t>
      </w:r>
      <w:r w:rsidRPr="000E0F79">
        <w:rPr>
          <w:bCs/>
          <w:sz w:val="25"/>
          <w:szCs w:val="25"/>
        </w:rPr>
        <w:t xml:space="preserve"> AND</w:t>
      </w:r>
    </w:p>
    <w:p w14:paraId="68D65294" w14:textId="22E77EB6" w:rsidR="0070572A" w:rsidRPr="000E0F79" w:rsidRDefault="0070572A" w:rsidP="000E0F79">
      <w:pPr>
        <w:jc w:val="center"/>
        <w:rPr>
          <w:bCs/>
          <w:sz w:val="25"/>
          <w:szCs w:val="25"/>
        </w:rPr>
      </w:pPr>
      <w:r w:rsidRPr="000E0F79">
        <w:rPr>
          <w:bCs/>
          <w:sz w:val="25"/>
          <w:szCs w:val="25"/>
        </w:rPr>
        <w:t xml:space="preserve">TRANSPORTATION </w:t>
      </w:r>
      <w:r w:rsidR="000E0F79">
        <w:rPr>
          <w:bCs/>
          <w:sz w:val="25"/>
          <w:szCs w:val="25"/>
        </w:rPr>
        <w:t>C</w:t>
      </w:r>
      <w:r w:rsidRPr="000E0F79">
        <w:rPr>
          <w:bCs/>
          <w:sz w:val="25"/>
          <w:szCs w:val="25"/>
        </w:rPr>
        <w:t>OMMISSION</w:t>
      </w:r>
    </w:p>
    <w:p w14:paraId="68D65295" w14:textId="77777777" w:rsidR="0070572A" w:rsidRPr="0089650D" w:rsidRDefault="0070572A" w:rsidP="009543C5">
      <w:pPr>
        <w:rPr>
          <w:bCs/>
          <w:sz w:val="25"/>
          <w:szCs w:val="25"/>
        </w:rPr>
      </w:pPr>
    </w:p>
    <w:tbl>
      <w:tblPr>
        <w:tblW w:w="0" w:type="auto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70572A" w:rsidRPr="0089650D" w14:paraId="68D6529E" w14:textId="77777777" w:rsidTr="0021152F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8D65296" w14:textId="779E94ED" w:rsidR="0070572A" w:rsidRPr="0089650D" w:rsidRDefault="00294A8F" w:rsidP="009543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 the Matter of the Investigation of</w:t>
            </w:r>
          </w:p>
          <w:p w14:paraId="68D65297" w14:textId="77777777" w:rsidR="0070572A" w:rsidRPr="0089650D" w:rsidRDefault="0070572A" w:rsidP="009543C5">
            <w:pPr>
              <w:rPr>
                <w:sz w:val="25"/>
                <w:szCs w:val="25"/>
              </w:rPr>
            </w:pPr>
          </w:p>
          <w:p w14:paraId="68D65298" w14:textId="5A2BA0BD" w:rsidR="0070572A" w:rsidRDefault="00294A8F" w:rsidP="009543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SANI MAHAMA MAUROU d/b/a SEATAC AIRPORT 24</w:t>
            </w:r>
          </w:p>
          <w:p w14:paraId="56C250B2" w14:textId="77777777" w:rsidR="00294A8F" w:rsidRDefault="00294A8F" w:rsidP="009543C5">
            <w:pPr>
              <w:rPr>
                <w:sz w:val="25"/>
                <w:szCs w:val="25"/>
              </w:rPr>
            </w:pPr>
          </w:p>
          <w:p w14:paraId="19C44741" w14:textId="19EE4588" w:rsidR="00294A8F" w:rsidRPr="0089650D" w:rsidRDefault="00294A8F" w:rsidP="009543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 Compliance with WAC 480</w:t>
            </w:r>
            <w:r>
              <w:rPr>
                <w:sz w:val="25"/>
                <w:szCs w:val="25"/>
              </w:rPr>
              <w:noBreakHyphen/>
              <w:t>30</w:t>
            </w:r>
            <w:r>
              <w:rPr>
                <w:sz w:val="25"/>
                <w:szCs w:val="25"/>
              </w:rPr>
              <w:noBreakHyphen/>
              <w:t>221</w:t>
            </w:r>
          </w:p>
          <w:p w14:paraId="68D6529A" w14:textId="77777777" w:rsidR="0070572A" w:rsidRPr="0089650D" w:rsidRDefault="0070572A" w:rsidP="009543C5">
            <w:pPr>
              <w:rPr>
                <w:sz w:val="25"/>
                <w:szCs w:val="25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D6529B" w14:textId="2B3D509B" w:rsidR="0070572A" w:rsidRPr="0089650D" w:rsidRDefault="0070572A" w:rsidP="009543C5">
            <w:pPr>
              <w:ind w:left="56"/>
              <w:rPr>
                <w:sz w:val="25"/>
                <w:szCs w:val="25"/>
              </w:rPr>
            </w:pPr>
            <w:r w:rsidRPr="0089650D">
              <w:rPr>
                <w:sz w:val="25"/>
                <w:szCs w:val="25"/>
              </w:rPr>
              <w:t>DOCKET T</w:t>
            </w:r>
            <w:r w:rsidR="00294A8F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>-15</w:t>
            </w:r>
            <w:r w:rsidR="00294A8F">
              <w:rPr>
                <w:sz w:val="25"/>
                <w:szCs w:val="25"/>
              </w:rPr>
              <w:t>2296</w:t>
            </w:r>
          </w:p>
          <w:p w14:paraId="68D6529C" w14:textId="77777777" w:rsidR="0070572A" w:rsidRPr="0089650D" w:rsidRDefault="0070572A" w:rsidP="009543C5">
            <w:pPr>
              <w:ind w:firstLine="56"/>
              <w:rPr>
                <w:sz w:val="25"/>
                <w:szCs w:val="25"/>
              </w:rPr>
            </w:pPr>
          </w:p>
          <w:p w14:paraId="53873886" w14:textId="77777777" w:rsidR="000E0F79" w:rsidRDefault="0070572A" w:rsidP="00207825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COMMISSION STAFF’S </w:t>
            </w:r>
            <w:r w:rsidR="00294A8F">
              <w:rPr>
                <w:sz w:val="25"/>
                <w:szCs w:val="25"/>
              </w:rPr>
              <w:t>MOTION</w:t>
            </w:r>
          </w:p>
          <w:p w14:paraId="68D6529D" w14:textId="54BE475F" w:rsidR="0070572A" w:rsidRPr="0089650D" w:rsidRDefault="00294A8F" w:rsidP="000E0F79">
            <w:pPr>
              <w:ind w:left="56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FOR CONTINUANCE OF BRIEF ADJUDICATIVE PROCEEDING</w:t>
            </w:r>
          </w:p>
        </w:tc>
      </w:tr>
    </w:tbl>
    <w:p w14:paraId="68D652A0" w14:textId="77777777" w:rsidR="0070572A" w:rsidRDefault="0070572A" w:rsidP="009543C5">
      <w:pPr>
        <w:jc w:val="center"/>
        <w:rPr>
          <w:b/>
          <w:bCs/>
          <w:sz w:val="25"/>
          <w:szCs w:val="25"/>
        </w:rPr>
      </w:pPr>
    </w:p>
    <w:p w14:paraId="68D652A3" w14:textId="54555ACD" w:rsidR="00EF20DC" w:rsidRPr="006F5475" w:rsidRDefault="00374F1A" w:rsidP="00EF20DC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EF20DC">
        <w:rPr>
          <w:bCs/>
          <w:sz w:val="24"/>
        </w:rPr>
        <w:t xml:space="preserve">On </w:t>
      </w:r>
      <w:r w:rsidR="00294A8F">
        <w:rPr>
          <w:bCs/>
          <w:sz w:val="24"/>
        </w:rPr>
        <w:t>February 9</w:t>
      </w:r>
      <w:r w:rsidR="00EF20DC">
        <w:rPr>
          <w:bCs/>
          <w:sz w:val="24"/>
        </w:rPr>
        <w:t>, 2016, the Washington Utilities and Transportation Commission (“Commission”)</w:t>
      </w:r>
      <w:r w:rsidR="00294A8F">
        <w:rPr>
          <w:bCs/>
          <w:sz w:val="24"/>
        </w:rPr>
        <w:t xml:space="preserve"> issued a Notice of Intent to Cancel Certificate as an Auto Transportation Carrier and Notice of Brief Adjudicative Proceeding; Setting Time for Oral Statements in Docket TC-152296</w:t>
      </w:r>
      <w:r w:rsidR="000E0F79">
        <w:rPr>
          <w:bCs/>
          <w:sz w:val="24"/>
        </w:rPr>
        <w:t>,</w:t>
      </w:r>
      <w:r w:rsidR="00294A8F">
        <w:rPr>
          <w:bCs/>
          <w:sz w:val="24"/>
        </w:rPr>
        <w:t xml:space="preserve"> In the Matter of the Investigation of Sani Maham</w:t>
      </w:r>
      <w:r w:rsidR="00545CAC">
        <w:rPr>
          <w:bCs/>
          <w:sz w:val="24"/>
        </w:rPr>
        <w:t>a</w:t>
      </w:r>
      <w:r w:rsidR="00294A8F">
        <w:rPr>
          <w:bCs/>
          <w:sz w:val="24"/>
        </w:rPr>
        <w:t xml:space="preserve"> Maurou d/b/a SeaTac Airport 24 For Compliance with WAC 480</w:t>
      </w:r>
      <w:r w:rsidR="00294A8F">
        <w:rPr>
          <w:bCs/>
          <w:sz w:val="24"/>
        </w:rPr>
        <w:noBreakHyphen/>
        <w:t>30</w:t>
      </w:r>
      <w:r w:rsidR="00294A8F">
        <w:rPr>
          <w:bCs/>
          <w:sz w:val="24"/>
        </w:rPr>
        <w:noBreakHyphen/>
        <w:t>221 (“Notice”). The Notice set the Brief Adjudicative Proceeding (“BAP”) for March 1, 2016</w:t>
      </w:r>
      <w:r w:rsidR="000E0F79">
        <w:rPr>
          <w:bCs/>
          <w:sz w:val="24"/>
        </w:rPr>
        <w:t>,</w:t>
      </w:r>
      <w:r w:rsidR="00294A8F">
        <w:rPr>
          <w:bCs/>
          <w:sz w:val="24"/>
        </w:rPr>
        <w:t xml:space="preserve"> at 9:30 a.m., and also noted that Administrative Law Judge (“ALJ”) Rayne Pearson would preside during the proceeding.</w:t>
      </w:r>
    </w:p>
    <w:p w14:paraId="63F259E2" w14:textId="57F3CBA7" w:rsidR="00374F1A" w:rsidRPr="00294A8F" w:rsidRDefault="00374F1A" w:rsidP="008105B9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 w:rsidRPr="00294A8F">
        <w:rPr>
          <w:bCs/>
          <w:sz w:val="24"/>
        </w:rPr>
        <w:t xml:space="preserve"> </w:t>
      </w:r>
      <w:r w:rsidRPr="00294A8F">
        <w:rPr>
          <w:bCs/>
          <w:sz w:val="24"/>
        </w:rPr>
        <w:tab/>
      </w:r>
      <w:r w:rsidR="00E9421E">
        <w:rPr>
          <w:bCs/>
          <w:sz w:val="24"/>
        </w:rPr>
        <w:t>Pursuant to WAC 480-07-38</w:t>
      </w:r>
      <w:r w:rsidR="00E9421E" w:rsidRPr="00294A8F">
        <w:rPr>
          <w:bCs/>
          <w:sz w:val="24"/>
        </w:rPr>
        <w:t>5</w:t>
      </w:r>
      <w:r w:rsidR="00E9421E">
        <w:rPr>
          <w:bCs/>
          <w:sz w:val="24"/>
        </w:rPr>
        <w:t>,</w:t>
      </w:r>
      <w:r w:rsidR="00E9421E" w:rsidRPr="00294A8F">
        <w:rPr>
          <w:bCs/>
          <w:sz w:val="24"/>
        </w:rPr>
        <w:t xml:space="preserve"> </w:t>
      </w:r>
      <w:r w:rsidR="00294A8F">
        <w:rPr>
          <w:bCs/>
          <w:sz w:val="24"/>
        </w:rPr>
        <w:t>C</w:t>
      </w:r>
      <w:r w:rsidRPr="00294A8F">
        <w:rPr>
          <w:bCs/>
          <w:sz w:val="24"/>
        </w:rPr>
        <w:t xml:space="preserve">ommission Staff (“Staff”) files this </w:t>
      </w:r>
      <w:r w:rsidR="00294A8F">
        <w:rPr>
          <w:bCs/>
          <w:sz w:val="24"/>
        </w:rPr>
        <w:t>Motion for Continuance of</w:t>
      </w:r>
      <w:r w:rsidR="006F5475">
        <w:rPr>
          <w:bCs/>
          <w:sz w:val="24"/>
        </w:rPr>
        <w:t xml:space="preserve"> the BAP currently </w:t>
      </w:r>
      <w:r w:rsidR="00E9421E">
        <w:rPr>
          <w:bCs/>
          <w:sz w:val="24"/>
        </w:rPr>
        <w:t>scheduled</w:t>
      </w:r>
      <w:r w:rsidR="006F5475">
        <w:rPr>
          <w:bCs/>
          <w:sz w:val="24"/>
        </w:rPr>
        <w:t xml:space="preserve"> for March 1, 2016, at 9:30 a.m. and requests that the BAP be continued until </w:t>
      </w:r>
      <w:r w:rsidR="006E2702">
        <w:rPr>
          <w:bCs/>
          <w:sz w:val="24"/>
        </w:rPr>
        <w:t xml:space="preserve">either March 7 or </w:t>
      </w:r>
      <w:r w:rsidR="006F5475">
        <w:rPr>
          <w:bCs/>
          <w:sz w:val="24"/>
        </w:rPr>
        <w:t>March 8, 2016, at 9:30 a.m.</w:t>
      </w:r>
    </w:p>
    <w:p w14:paraId="68D652AB" w14:textId="4AA8E40E" w:rsidR="00374F1A" w:rsidRDefault="00B92E8F" w:rsidP="00374F1A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bCs/>
          <w:sz w:val="24"/>
        </w:rPr>
        <w:tab/>
      </w:r>
      <w:r w:rsidR="006F5475">
        <w:rPr>
          <w:bCs/>
          <w:sz w:val="24"/>
        </w:rPr>
        <w:t>WAC 480-07-385 requires that a party requesting a continuance must show “good cause for the continuance and [that] the continuance</w:t>
      </w:r>
      <w:r w:rsidR="00545CAC">
        <w:rPr>
          <w:bCs/>
          <w:sz w:val="24"/>
        </w:rPr>
        <w:t xml:space="preserve"> will not prejudice any party or</w:t>
      </w:r>
      <w:r w:rsidR="006F5475">
        <w:rPr>
          <w:bCs/>
          <w:sz w:val="24"/>
        </w:rPr>
        <w:t xml:space="preserve"> the commission.”</w:t>
      </w:r>
      <w:r w:rsidR="00545CAC">
        <w:rPr>
          <w:bCs/>
          <w:sz w:val="24"/>
        </w:rPr>
        <w:t xml:space="preserve"> Staff believes that goo</w:t>
      </w:r>
      <w:r w:rsidR="008E1541">
        <w:rPr>
          <w:bCs/>
          <w:sz w:val="24"/>
        </w:rPr>
        <w:t>d cause exists in this instance</w:t>
      </w:r>
      <w:r w:rsidR="00545CAC">
        <w:rPr>
          <w:bCs/>
          <w:sz w:val="24"/>
        </w:rPr>
        <w:t xml:space="preserve"> and that a continuance will not prejudice any party or the Commission.</w:t>
      </w:r>
    </w:p>
    <w:p w14:paraId="0E590693" w14:textId="00E94AB7" w:rsidR="00294A8F" w:rsidRPr="00420705" w:rsidRDefault="00374F1A" w:rsidP="00294A8F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45CAC">
        <w:rPr>
          <w:sz w:val="24"/>
        </w:rPr>
        <w:t xml:space="preserve">Unavoidably, Staff’s investigators will be </w:t>
      </w:r>
      <w:r w:rsidR="00E855CD">
        <w:rPr>
          <w:sz w:val="24"/>
        </w:rPr>
        <w:t xml:space="preserve">away from Olympia, WA, </w:t>
      </w:r>
      <w:r w:rsidR="00545CAC">
        <w:rPr>
          <w:sz w:val="24"/>
        </w:rPr>
        <w:t>attending a mandatory training on March 1, 2016</w:t>
      </w:r>
      <w:r w:rsidR="006E2702">
        <w:rPr>
          <w:sz w:val="24"/>
        </w:rPr>
        <w:t>, (as well as on March 2 and March 3, 2016)</w:t>
      </w:r>
      <w:r w:rsidR="00545CAC">
        <w:rPr>
          <w:sz w:val="24"/>
        </w:rPr>
        <w:t xml:space="preserve"> that is required by the Federal Motor Carrier Safety Administration. At least one of the investigators </w:t>
      </w:r>
      <w:r w:rsidR="00E855CD">
        <w:rPr>
          <w:sz w:val="24"/>
        </w:rPr>
        <w:t xml:space="preserve">attending this mandatory training </w:t>
      </w:r>
      <w:r w:rsidR="00545CAC">
        <w:rPr>
          <w:sz w:val="24"/>
        </w:rPr>
        <w:t xml:space="preserve">is a necessary witness for Staff in this case as </w:t>
      </w:r>
      <w:r w:rsidR="00545CAC">
        <w:rPr>
          <w:sz w:val="24"/>
        </w:rPr>
        <w:lastRenderedPageBreak/>
        <w:t xml:space="preserve">the investigator has first-hand knowledge of Staff’s investigation and compliance review </w:t>
      </w:r>
      <w:r w:rsidR="006E2702">
        <w:rPr>
          <w:sz w:val="24"/>
        </w:rPr>
        <w:t>relating to the</w:t>
      </w:r>
      <w:r w:rsidR="00545CAC">
        <w:rPr>
          <w:sz w:val="24"/>
        </w:rPr>
        <w:t xml:space="preserve"> proposed unsatisfactory safety rating for </w:t>
      </w:r>
      <w:r w:rsidR="00545CAC">
        <w:rPr>
          <w:bCs/>
          <w:sz w:val="24"/>
        </w:rPr>
        <w:t>Sani Mahama Maurou d/b/a SeaTac Airport 24 (“the</w:t>
      </w:r>
      <w:r w:rsidR="00CB476A">
        <w:rPr>
          <w:bCs/>
          <w:sz w:val="24"/>
        </w:rPr>
        <w:t> </w:t>
      </w:r>
      <w:r w:rsidR="00545CAC">
        <w:rPr>
          <w:bCs/>
          <w:sz w:val="24"/>
        </w:rPr>
        <w:t>Company”) and Staff expects this to be importan</w:t>
      </w:r>
      <w:r w:rsidR="00CB476A">
        <w:rPr>
          <w:bCs/>
          <w:sz w:val="24"/>
        </w:rPr>
        <w:t>t for</w:t>
      </w:r>
      <w:r w:rsidR="00545CAC">
        <w:rPr>
          <w:bCs/>
          <w:sz w:val="24"/>
        </w:rPr>
        <w:t xml:space="preserve"> inform</w:t>
      </w:r>
      <w:r w:rsidR="00CB476A">
        <w:rPr>
          <w:bCs/>
          <w:sz w:val="24"/>
        </w:rPr>
        <w:t>ing</w:t>
      </w:r>
      <w:r w:rsidR="00545CAC">
        <w:rPr>
          <w:bCs/>
          <w:sz w:val="24"/>
        </w:rPr>
        <w:t xml:space="preserve"> the Commission in this matter.</w:t>
      </w:r>
    </w:p>
    <w:p w14:paraId="654591D3" w14:textId="3004DA83" w:rsidR="002026C6" w:rsidRPr="00420705" w:rsidRDefault="002026C6" w:rsidP="00D526BC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 w:rsidRPr="00420705">
        <w:rPr>
          <w:sz w:val="24"/>
        </w:rPr>
        <w:tab/>
      </w:r>
      <w:r w:rsidR="00545CAC">
        <w:rPr>
          <w:sz w:val="24"/>
        </w:rPr>
        <w:t xml:space="preserve">Additionally, granting Staff’s motion and continuing the BAP until </w:t>
      </w:r>
      <w:r w:rsidR="006E2702">
        <w:rPr>
          <w:sz w:val="24"/>
        </w:rPr>
        <w:t xml:space="preserve">either March 7, 2016 or </w:t>
      </w:r>
      <w:r w:rsidR="00545CAC">
        <w:rPr>
          <w:sz w:val="24"/>
        </w:rPr>
        <w:t xml:space="preserve">March 8, 2016, </w:t>
      </w:r>
      <w:r w:rsidR="006E2702">
        <w:rPr>
          <w:sz w:val="24"/>
        </w:rPr>
        <w:t xml:space="preserve">will not prejudice the Company because </w:t>
      </w:r>
      <w:r w:rsidR="00A621FA">
        <w:rPr>
          <w:sz w:val="24"/>
        </w:rPr>
        <w:t>the proposed</w:t>
      </w:r>
      <w:r w:rsidR="006E2702">
        <w:rPr>
          <w:sz w:val="24"/>
        </w:rPr>
        <w:t xml:space="preserve"> continuance </w:t>
      </w:r>
      <w:r w:rsidR="00D52B99">
        <w:rPr>
          <w:sz w:val="24"/>
        </w:rPr>
        <w:t xml:space="preserve">dates </w:t>
      </w:r>
      <w:r w:rsidR="006E2702">
        <w:rPr>
          <w:sz w:val="24"/>
        </w:rPr>
        <w:t xml:space="preserve">would </w:t>
      </w:r>
      <w:r w:rsidR="00A621FA">
        <w:rPr>
          <w:sz w:val="24"/>
        </w:rPr>
        <w:t xml:space="preserve">coincide with the </w:t>
      </w:r>
      <w:r w:rsidR="00545CAC">
        <w:rPr>
          <w:sz w:val="24"/>
        </w:rPr>
        <w:t>45 days</w:t>
      </w:r>
      <w:r w:rsidR="00A621FA">
        <w:rPr>
          <w:sz w:val="24"/>
        </w:rPr>
        <w:t xml:space="preserve"> afforded to the Company</w:t>
      </w:r>
      <w:r w:rsidR="00545CAC">
        <w:rPr>
          <w:sz w:val="24"/>
        </w:rPr>
        <w:t xml:space="preserve"> to </w:t>
      </w:r>
      <w:r w:rsidR="00A621FA">
        <w:rPr>
          <w:sz w:val="24"/>
        </w:rPr>
        <w:t>request a change to</w:t>
      </w:r>
      <w:r w:rsidR="00545CAC">
        <w:rPr>
          <w:sz w:val="24"/>
        </w:rPr>
        <w:t xml:space="preserve"> </w:t>
      </w:r>
      <w:r w:rsidR="00A621FA">
        <w:rPr>
          <w:sz w:val="24"/>
        </w:rPr>
        <w:t>its</w:t>
      </w:r>
      <w:r w:rsidR="00545CAC">
        <w:rPr>
          <w:sz w:val="24"/>
        </w:rPr>
        <w:t xml:space="preserve"> </w:t>
      </w:r>
      <w:r w:rsidR="00A621FA">
        <w:rPr>
          <w:sz w:val="24"/>
        </w:rPr>
        <w:t xml:space="preserve">proposed </w:t>
      </w:r>
      <w:r w:rsidR="00545CAC">
        <w:rPr>
          <w:sz w:val="24"/>
        </w:rPr>
        <w:t>unsatis</w:t>
      </w:r>
      <w:r w:rsidR="00A621FA">
        <w:rPr>
          <w:sz w:val="24"/>
        </w:rPr>
        <w:t>factory safety rating</w:t>
      </w:r>
      <w:r w:rsidR="00E855CD">
        <w:rPr>
          <w:sz w:val="24"/>
        </w:rPr>
        <w:t xml:space="preserve"> </w:t>
      </w:r>
      <w:r w:rsidR="00A621FA">
        <w:rPr>
          <w:sz w:val="24"/>
        </w:rPr>
        <w:t>(</w:t>
      </w:r>
      <w:r w:rsidR="00A621FA">
        <w:rPr>
          <w:i/>
          <w:sz w:val="24"/>
        </w:rPr>
        <w:t>see</w:t>
      </w:r>
      <w:r w:rsidR="00545CAC">
        <w:rPr>
          <w:sz w:val="24"/>
        </w:rPr>
        <w:t xml:space="preserve"> 49</w:t>
      </w:r>
      <w:r w:rsidR="00A621FA">
        <w:rPr>
          <w:sz w:val="24"/>
        </w:rPr>
        <w:t> </w:t>
      </w:r>
      <w:r w:rsidR="00545CAC">
        <w:rPr>
          <w:sz w:val="24"/>
        </w:rPr>
        <w:t>CFR</w:t>
      </w:r>
      <w:r w:rsidR="00A621FA">
        <w:rPr>
          <w:sz w:val="24"/>
        </w:rPr>
        <w:t> </w:t>
      </w:r>
      <w:r w:rsidR="00545CAC">
        <w:rPr>
          <w:sz w:val="24"/>
        </w:rPr>
        <w:t>385</w:t>
      </w:r>
      <w:r w:rsidR="00A621FA">
        <w:rPr>
          <w:sz w:val="24"/>
        </w:rPr>
        <w:t xml:space="preserve"> as</w:t>
      </w:r>
      <w:r w:rsidR="00545CAC">
        <w:rPr>
          <w:sz w:val="24"/>
        </w:rPr>
        <w:t xml:space="preserve"> adopted by reference in the Commission’s rules at WAC 480</w:t>
      </w:r>
      <w:r w:rsidR="00545CAC">
        <w:rPr>
          <w:sz w:val="24"/>
        </w:rPr>
        <w:noBreakHyphen/>
        <w:t>30</w:t>
      </w:r>
      <w:r w:rsidR="00545CAC">
        <w:rPr>
          <w:sz w:val="24"/>
        </w:rPr>
        <w:noBreakHyphen/>
        <w:t>999(2) and referenced in WAC 480</w:t>
      </w:r>
      <w:r w:rsidR="00545CAC">
        <w:rPr>
          <w:sz w:val="24"/>
        </w:rPr>
        <w:noBreakHyphen/>
        <w:t>30</w:t>
      </w:r>
      <w:r w:rsidR="00545CAC">
        <w:rPr>
          <w:sz w:val="24"/>
        </w:rPr>
        <w:noBreakHyphen/>
        <w:t>221 (Vehicle and driver safety requirements)</w:t>
      </w:r>
      <w:r w:rsidR="00A621FA">
        <w:rPr>
          <w:sz w:val="24"/>
        </w:rPr>
        <w:t>)</w:t>
      </w:r>
      <w:r w:rsidR="00545CAC">
        <w:rPr>
          <w:sz w:val="24"/>
        </w:rPr>
        <w:t>.</w:t>
      </w:r>
    </w:p>
    <w:p w14:paraId="7338D6CB" w14:textId="0D4121F4" w:rsidR="00E855CD" w:rsidRPr="00E855CD" w:rsidRDefault="00E855CD" w:rsidP="00E855CD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 w:rsidRPr="00374F1A">
        <w:rPr>
          <w:bCs/>
          <w:sz w:val="24"/>
        </w:rPr>
        <w:tab/>
      </w:r>
      <w:r>
        <w:rPr>
          <w:bCs/>
          <w:sz w:val="24"/>
        </w:rPr>
        <w:t xml:space="preserve">A continuance in this matter will </w:t>
      </w:r>
      <w:r w:rsidR="00A00D7F">
        <w:rPr>
          <w:bCs/>
          <w:sz w:val="24"/>
        </w:rPr>
        <w:t>not prejudice any party or the C</w:t>
      </w:r>
      <w:r>
        <w:rPr>
          <w:bCs/>
          <w:sz w:val="24"/>
        </w:rPr>
        <w:t xml:space="preserve">ommission. It is Staff’s belief that a continuance would benefit the Commission by enabling Staff to present testimony through its investigators with first-hand knowledge of the circumstances surrounding this case, and would also benefit the Company </w:t>
      </w:r>
      <w:r w:rsidR="00A621FA">
        <w:rPr>
          <w:bCs/>
          <w:sz w:val="24"/>
        </w:rPr>
        <w:t>for the reasons noted above.</w:t>
      </w:r>
    </w:p>
    <w:p w14:paraId="15B8236F" w14:textId="5F7C0235" w:rsidR="00E855CD" w:rsidRPr="00F82684" w:rsidRDefault="00E855CD" w:rsidP="00374F1A">
      <w:pPr>
        <w:widowControl/>
        <w:numPr>
          <w:ilvl w:val="0"/>
          <w:numId w:val="4"/>
        </w:numPr>
        <w:tabs>
          <w:tab w:val="clear" w:pos="3240"/>
          <w:tab w:val="left" w:pos="0"/>
        </w:tabs>
        <w:autoSpaceDE/>
        <w:autoSpaceDN/>
        <w:adjustRightInd/>
        <w:spacing w:line="480" w:lineRule="auto"/>
        <w:ind w:left="0" w:hanging="720"/>
        <w:rPr>
          <w:sz w:val="24"/>
        </w:rPr>
      </w:pPr>
      <w:r>
        <w:rPr>
          <w:bCs/>
          <w:sz w:val="24"/>
        </w:rPr>
        <w:tab/>
        <w:t xml:space="preserve">Staff, therefore, respectfully moves for a continuance of the BAP in this matter currently set for March 1, 2016, at 9:30 a.m. and requests that the BAP be continued until </w:t>
      </w:r>
      <w:r w:rsidR="006E2702">
        <w:rPr>
          <w:bCs/>
          <w:sz w:val="24"/>
        </w:rPr>
        <w:t xml:space="preserve">either March 7 or </w:t>
      </w:r>
      <w:r>
        <w:rPr>
          <w:bCs/>
          <w:sz w:val="24"/>
        </w:rPr>
        <w:t>March 8, 2016, at 9:30 a.m.</w:t>
      </w:r>
    </w:p>
    <w:p w14:paraId="68D652BB" w14:textId="57332C7C" w:rsidR="005E51C2" w:rsidRPr="005E51C2" w:rsidRDefault="00CF3EBA" w:rsidP="00E064B6">
      <w:pPr>
        <w:tabs>
          <w:tab w:val="left" w:pos="0"/>
        </w:tabs>
        <w:rPr>
          <w:sz w:val="24"/>
        </w:rPr>
      </w:pPr>
      <w:r>
        <w:rPr>
          <w:sz w:val="24"/>
        </w:rPr>
        <w:tab/>
        <w:t xml:space="preserve">DATED </w:t>
      </w:r>
      <w:r w:rsidR="00374F1A">
        <w:rPr>
          <w:sz w:val="24"/>
        </w:rPr>
        <w:t>February</w:t>
      </w:r>
      <w:r>
        <w:rPr>
          <w:sz w:val="24"/>
        </w:rPr>
        <w:t xml:space="preserve"> _____, 2016</w:t>
      </w:r>
      <w:r w:rsidR="005E51C2" w:rsidRPr="005E51C2">
        <w:rPr>
          <w:sz w:val="24"/>
        </w:rPr>
        <w:t>.</w:t>
      </w:r>
    </w:p>
    <w:p w14:paraId="65069C85" w14:textId="77777777" w:rsidR="0021152F" w:rsidRDefault="0021152F" w:rsidP="00E064B6">
      <w:pPr>
        <w:pStyle w:val="BodyTextIndent2"/>
        <w:ind w:left="4500"/>
        <w:rPr>
          <w:rFonts w:ascii="Times New Roman" w:hAnsi="Times New Roman"/>
        </w:rPr>
      </w:pPr>
    </w:p>
    <w:p w14:paraId="68D652BD" w14:textId="4B066918" w:rsidR="00F748D8" w:rsidRDefault="00B07A65" w:rsidP="000E0F79">
      <w:pPr>
        <w:pStyle w:val="BodyTextIndent2"/>
        <w:spacing w:line="240" w:lineRule="exact"/>
        <w:ind w:left="4507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14:paraId="3F45B63F" w14:textId="77777777" w:rsidR="00B07A65" w:rsidRPr="005E51C2" w:rsidRDefault="00B07A65" w:rsidP="000E0F79">
      <w:pPr>
        <w:pStyle w:val="BodyTextIndent2"/>
        <w:spacing w:line="240" w:lineRule="exact"/>
        <w:ind w:left="4507"/>
        <w:rPr>
          <w:rFonts w:ascii="Times New Roman" w:hAnsi="Times New Roman"/>
        </w:rPr>
      </w:pPr>
    </w:p>
    <w:p w14:paraId="68D652BE" w14:textId="77777777" w:rsidR="00F748D8" w:rsidRPr="005E51C2" w:rsidRDefault="00F748D8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ROB</w:t>
      </w:r>
      <w:r w:rsidR="00BF3CD1" w:rsidRPr="005E51C2">
        <w:rPr>
          <w:sz w:val="24"/>
        </w:rPr>
        <w:t xml:space="preserve">ERT </w:t>
      </w:r>
      <w:r w:rsidR="005E51C2" w:rsidRPr="005E51C2">
        <w:rPr>
          <w:sz w:val="24"/>
        </w:rPr>
        <w:t>W. FERGUSON</w:t>
      </w:r>
      <w:r w:rsidRPr="005E51C2">
        <w:rPr>
          <w:sz w:val="24"/>
        </w:rPr>
        <w:t xml:space="preserve"> </w:t>
      </w:r>
    </w:p>
    <w:p w14:paraId="68D652BF" w14:textId="77777777" w:rsidR="00F748D8" w:rsidRDefault="00F748D8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Attorney General</w:t>
      </w:r>
    </w:p>
    <w:p w14:paraId="29812C14" w14:textId="68308FB0" w:rsidR="000E0F79" w:rsidRDefault="000E0F79" w:rsidP="000E0F79">
      <w:pPr>
        <w:spacing w:line="240" w:lineRule="exact"/>
        <w:ind w:left="4507"/>
        <w:rPr>
          <w:sz w:val="24"/>
        </w:rPr>
      </w:pPr>
    </w:p>
    <w:p w14:paraId="43427934" w14:textId="77777777" w:rsidR="000E0F79" w:rsidRPr="005E51C2" w:rsidRDefault="000E0F79" w:rsidP="000E0F79">
      <w:pPr>
        <w:spacing w:line="240" w:lineRule="exact"/>
        <w:ind w:left="4507"/>
        <w:rPr>
          <w:sz w:val="24"/>
        </w:rPr>
      </w:pPr>
      <w:bookmarkStart w:id="0" w:name="_GoBack"/>
      <w:bookmarkEnd w:id="0"/>
    </w:p>
    <w:p w14:paraId="68D652C2" w14:textId="77777777" w:rsidR="005E07C2" w:rsidRPr="005E51C2" w:rsidRDefault="005E07C2" w:rsidP="000E0F79">
      <w:pPr>
        <w:spacing w:line="240" w:lineRule="exact"/>
        <w:ind w:left="4507"/>
        <w:rPr>
          <w:sz w:val="24"/>
        </w:rPr>
      </w:pPr>
    </w:p>
    <w:p w14:paraId="68D652C3" w14:textId="10EAC404" w:rsidR="00F748D8" w:rsidRPr="005E51C2" w:rsidRDefault="00F748D8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___________________________</w:t>
      </w:r>
      <w:r w:rsidR="00FD3FCE" w:rsidRPr="005E51C2">
        <w:rPr>
          <w:sz w:val="24"/>
        </w:rPr>
        <w:t>___</w:t>
      </w:r>
      <w:r w:rsidRPr="005E51C2">
        <w:rPr>
          <w:sz w:val="24"/>
        </w:rPr>
        <w:t>_</w:t>
      </w:r>
      <w:r w:rsidR="00E064B6">
        <w:rPr>
          <w:sz w:val="24"/>
        </w:rPr>
        <w:t>___</w:t>
      </w:r>
      <w:r w:rsidRPr="005E51C2">
        <w:rPr>
          <w:sz w:val="24"/>
        </w:rPr>
        <w:t>__</w:t>
      </w:r>
    </w:p>
    <w:p w14:paraId="68D652C4" w14:textId="77777777" w:rsidR="00F748D8" w:rsidRPr="005E51C2" w:rsidRDefault="00CF3EBA" w:rsidP="000E0F79">
      <w:pPr>
        <w:spacing w:line="240" w:lineRule="exact"/>
        <w:ind w:left="4507"/>
        <w:rPr>
          <w:sz w:val="24"/>
        </w:rPr>
      </w:pPr>
      <w:r>
        <w:rPr>
          <w:sz w:val="24"/>
        </w:rPr>
        <w:t>ANDREW J. O’CONNELL</w:t>
      </w:r>
    </w:p>
    <w:p w14:paraId="68D652C5" w14:textId="77777777" w:rsidR="00F748D8" w:rsidRPr="005E51C2" w:rsidRDefault="00F748D8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Assistant Attorney General</w:t>
      </w:r>
    </w:p>
    <w:p w14:paraId="68D652C6" w14:textId="77777777" w:rsidR="00F748D8" w:rsidRPr="005E51C2" w:rsidRDefault="00F748D8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Counsel for Washington Utilities and</w:t>
      </w:r>
    </w:p>
    <w:p w14:paraId="68D652C8" w14:textId="0C8848A3" w:rsidR="00024E4A" w:rsidRDefault="004F69A5" w:rsidP="000E0F79">
      <w:pPr>
        <w:spacing w:line="240" w:lineRule="exact"/>
        <w:ind w:left="4507"/>
        <w:rPr>
          <w:sz w:val="24"/>
        </w:rPr>
      </w:pPr>
      <w:r w:rsidRPr="005E51C2">
        <w:rPr>
          <w:sz w:val="24"/>
        </w:rPr>
        <w:t>Transportation Commission</w:t>
      </w:r>
      <w:r w:rsidR="005E07C2" w:rsidRPr="005E51C2">
        <w:rPr>
          <w:sz w:val="24"/>
        </w:rPr>
        <w:t xml:space="preserve"> Staff</w:t>
      </w:r>
    </w:p>
    <w:sectPr w:rsidR="00024E4A" w:rsidSect="00F748D8">
      <w:footerReference w:type="default" r:id="rId12"/>
      <w:pgSz w:w="12240" w:h="15840" w:code="1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52CB" w14:textId="77777777" w:rsidR="00EF1D62" w:rsidRDefault="00EF1D62">
      <w:r>
        <w:separator/>
      </w:r>
    </w:p>
  </w:endnote>
  <w:endnote w:type="continuationSeparator" w:id="0">
    <w:p w14:paraId="68D652CC" w14:textId="77777777" w:rsidR="00EF1D62" w:rsidRDefault="00EF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55A7" w14:textId="77777777" w:rsidR="00BB153D" w:rsidRDefault="00BB153D" w:rsidP="00BB153D">
    <w:pPr>
      <w:pStyle w:val="Footer"/>
    </w:pPr>
  </w:p>
  <w:p w14:paraId="7EFCFAB1" w14:textId="4A68F7AF" w:rsidR="00BB153D" w:rsidRDefault="00BB153D" w:rsidP="00BB153D">
    <w:pPr>
      <w:pStyle w:val="Footer"/>
    </w:pPr>
    <w:r w:rsidRPr="00BB153D">
      <w:t xml:space="preserve">MOTION FOR </w:t>
    </w:r>
    <w:r w:rsidR="00E855CD">
      <w:t>CONTINUANCE</w:t>
    </w:r>
    <w:r w:rsidRPr="00BB153D">
      <w:t xml:space="preserve"> </w:t>
    </w:r>
    <w:r w:rsidR="00207825">
      <w:t>OF</w:t>
    </w:r>
  </w:p>
  <w:p w14:paraId="68D652CE" w14:textId="2F4F022C" w:rsidR="002F2722" w:rsidRDefault="00207825" w:rsidP="00BB153D">
    <w:pPr>
      <w:pStyle w:val="Footer"/>
    </w:pPr>
    <w:r>
      <w:t>BRIEF ADJUDICATIVE PROCEEDING</w:t>
    </w:r>
    <w:r>
      <w:tab/>
    </w:r>
    <w:r w:rsidR="002F2722" w:rsidRPr="002F2722">
      <w:tab/>
    </w:r>
    <w:sdt>
      <w:sdtPr>
        <w:id w:val="-250745750"/>
        <w:docPartObj>
          <w:docPartGallery w:val="Page Numbers (Top of Page)"/>
          <w:docPartUnique/>
        </w:docPartObj>
      </w:sdtPr>
      <w:sdtEndPr/>
      <w:sdtContent>
        <w:r w:rsidR="002F2722" w:rsidRPr="002F2722">
          <w:t xml:space="preserve">Page </w:t>
        </w:r>
        <w:r w:rsidR="002F2722" w:rsidRPr="002F2722">
          <w:rPr>
            <w:bCs/>
            <w:sz w:val="24"/>
          </w:rPr>
          <w:fldChar w:fldCharType="begin"/>
        </w:r>
        <w:r w:rsidR="002F2722" w:rsidRPr="002F2722">
          <w:rPr>
            <w:bCs/>
          </w:rPr>
          <w:instrText xml:space="preserve"> PAGE </w:instrText>
        </w:r>
        <w:r w:rsidR="002F2722" w:rsidRPr="002F2722">
          <w:rPr>
            <w:bCs/>
            <w:sz w:val="24"/>
          </w:rPr>
          <w:fldChar w:fldCharType="separate"/>
        </w:r>
        <w:r w:rsidR="000E0F79">
          <w:rPr>
            <w:bCs/>
            <w:noProof/>
          </w:rPr>
          <w:t>2</w:t>
        </w:r>
        <w:r w:rsidR="002F2722" w:rsidRPr="002F2722">
          <w:rPr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652C9" w14:textId="77777777" w:rsidR="00EF1D62" w:rsidRDefault="00EF1D62">
      <w:r>
        <w:separator/>
      </w:r>
    </w:p>
  </w:footnote>
  <w:footnote w:type="continuationSeparator" w:id="0">
    <w:p w14:paraId="68D652CA" w14:textId="77777777" w:rsidR="00EF1D62" w:rsidRDefault="00EF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5A9471BC"/>
    <w:lvl w:ilvl="0" w:tplc="9AC87000">
      <w:start w:val="1"/>
      <w:numFmt w:val="decimal"/>
      <w:lvlText w:val="%1"/>
      <w:lvlJc w:val="left"/>
      <w:pPr>
        <w:tabs>
          <w:tab w:val="num" w:pos="3240"/>
        </w:tabs>
        <w:ind w:left="3240" w:hanging="1080"/>
      </w:pPr>
      <w:rPr>
        <w:rFonts w:hint="default"/>
        <w:b w:val="0"/>
        <w:i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17444567"/>
    <w:multiLevelType w:val="hybridMultilevel"/>
    <w:tmpl w:val="FFC25ADA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12A7A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505C0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E113B"/>
    <w:multiLevelType w:val="hybridMultilevel"/>
    <w:tmpl w:val="A3B28058"/>
    <w:lvl w:ilvl="0" w:tplc="7EF023C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AA36FF0"/>
    <w:multiLevelType w:val="hybridMultilevel"/>
    <w:tmpl w:val="4E300B80"/>
    <w:lvl w:ilvl="0" w:tplc="BE486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28"/>
    <w:rsid w:val="00004F71"/>
    <w:rsid w:val="000150D3"/>
    <w:rsid w:val="000151F5"/>
    <w:rsid w:val="00020E4B"/>
    <w:rsid w:val="00020F15"/>
    <w:rsid w:val="0002279A"/>
    <w:rsid w:val="00024E4A"/>
    <w:rsid w:val="00025DB8"/>
    <w:rsid w:val="00026636"/>
    <w:rsid w:val="00026829"/>
    <w:rsid w:val="00033E73"/>
    <w:rsid w:val="00036CCC"/>
    <w:rsid w:val="00042C7D"/>
    <w:rsid w:val="000440C8"/>
    <w:rsid w:val="0004790F"/>
    <w:rsid w:val="000531BD"/>
    <w:rsid w:val="0005473E"/>
    <w:rsid w:val="0005478B"/>
    <w:rsid w:val="0005674A"/>
    <w:rsid w:val="00062161"/>
    <w:rsid w:val="00065672"/>
    <w:rsid w:val="000705C6"/>
    <w:rsid w:val="00071733"/>
    <w:rsid w:val="0007184C"/>
    <w:rsid w:val="00073457"/>
    <w:rsid w:val="00074A1C"/>
    <w:rsid w:val="00082FAB"/>
    <w:rsid w:val="0008303B"/>
    <w:rsid w:val="0008387A"/>
    <w:rsid w:val="000A4A2C"/>
    <w:rsid w:val="000A755E"/>
    <w:rsid w:val="000B49A6"/>
    <w:rsid w:val="000B6E57"/>
    <w:rsid w:val="000C3CA8"/>
    <w:rsid w:val="000C70C7"/>
    <w:rsid w:val="000D48F4"/>
    <w:rsid w:val="000D63F3"/>
    <w:rsid w:val="000E0F79"/>
    <w:rsid w:val="000E18E3"/>
    <w:rsid w:val="000E1C39"/>
    <w:rsid w:val="000E3559"/>
    <w:rsid w:val="000E4569"/>
    <w:rsid w:val="000E48F6"/>
    <w:rsid w:val="000F445F"/>
    <w:rsid w:val="000F7BB5"/>
    <w:rsid w:val="001051B6"/>
    <w:rsid w:val="001076AF"/>
    <w:rsid w:val="00113240"/>
    <w:rsid w:val="00116211"/>
    <w:rsid w:val="00116E20"/>
    <w:rsid w:val="00120C9F"/>
    <w:rsid w:val="00122638"/>
    <w:rsid w:val="00125AEB"/>
    <w:rsid w:val="001265CF"/>
    <w:rsid w:val="001371F2"/>
    <w:rsid w:val="00152AEF"/>
    <w:rsid w:val="00165959"/>
    <w:rsid w:val="0017024A"/>
    <w:rsid w:val="00173668"/>
    <w:rsid w:val="00181515"/>
    <w:rsid w:val="00183C7F"/>
    <w:rsid w:val="00187C5F"/>
    <w:rsid w:val="0019604C"/>
    <w:rsid w:val="001A017E"/>
    <w:rsid w:val="001A05E8"/>
    <w:rsid w:val="001A1957"/>
    <w:rsid w:val="001A33A7"/>
    <w:rsid w:val="001A3B82"/>
    <w:rsid w:val="001A3E51"/>
    <w:rsid w:val="001A495D"/>
    <w:rsid w:val="001A6CF3"/>
    <w:rsid w:val="001B3353"/>
    <w:rsid w:val="001C3F85"/>
    <w:rsid w:val="001D1A9A"/>
    <w:rsid w:val="001D5D07"/>
    <w:rsid w:val="001E5E9E"/>
    <w:rsid w:val="001F332D"/>
    <w:rsid w:val="001F4EF9"/>
    <w:rsid w:val="001F5010"/>
    <w:rsid w:val="001F6716"/>
    <w:rsid w:val="00200EAC"/>
    <w:rsid w:val="002026C6"/>
    <w:rsid w:val="002037CC"/>
    <w:rsid w:val="002038CD"/>
    <w:rsid w:val="002040AC"/>
    <w:rsid w:val="002057C8"/>
    <w:rsid w:val="002061F2"/>
    <w:rsid w:val="002069EB"/>
    <w:rsid w:val="00207825"/>
    <w:rsid w:val="0021152F"/>
    <w:rsid w:val="0021431A"/>
    <w:rsid w:val="00216E13"/>
    <w:rsid w:val="00216EAE"/>
    <w:rsid w:val="00220D16"/>
    <w:rsid w:val="0022331C"/>
    <w:rsid w:val="0023198D"/>
    <w:rsid w:val="00232E44"/>
    <w:rsid w:val="00237E76"/>
    <w:rsid w:val="00243729"/>
    <w:rsid w:val="00246BF5"/>
    <w:rsid w:val="00251934"/>
    <w:rsid w:val="00251F75"/>
    <w:rsid w:val="002527EE"/>
    <w:rsid w:val="00254CD6"/>
    <w:rsid w:val="00255923"/>
    <w:rsid w:val="00256EE6"/>
    <w:rsid w:val="00257C2B"/>
    <w:rsid w:val="0026098F"/>
    <w:rsid w:val="002717B2"/>
    <w:rsid w:val="002724E8"/>
    <w:rsid w:val="002807E9"/>
    <w:rsid w:val="00285DAF"/>
    <w:rsid w:val="00287AEE"/>
    <w:rsid w:val="00290C55"/>
    <w:rsid w:val="002913FF"/>
    <w:rsid w:val="00294A8F"/>
    <w:rsid w:val="00296E7C"/>
    <w:rsid w:val="002A35D9"/>
    <w:rsid w:val="002A56E9"/>
    <w:rsid w:val="002A621E"/>
    <w:rsid w:val="002B2722"/>
    <w:rsid w:val="002B285A"/>
    <w:rsid w:val="002C1F67"/>
    <w:rsid w:val="002C6FE4"/>
    <w:rsid w:val="002C74C4"/>
    <w:rsid w:val="002D1A20"/>
    <w:rsid w:val="002E39B9"/>
    <w:rsid w:val="002E67CB"/>
    <w:rsid w:val="002E745E"/>
    <w:rsid w:val="002F2722"/>
    <w:rsid w:val="002F42E8"/>
    <w:rsid w:val="002F7225"/>
    <w:rsid w:val="002F7B8F"/>
    <w:rsid w:val="00300D69"/>
    <w:rsid w:val="00301085"/>
    <w:rsid w:val="00301413"/>
    <w:rsid w:val="00301503"/>
    <w:rsid w:val="00307F3E"/>
    <w:rsid w:val="003200B6"/>
    <w:rsid w:val="00320B15"/>
    <w:rsid w:val="00327DE5"/>
    <w:rsid w:val="00330D57"/>
    <w:rsid w:val="00332357"/>
    <w:rsid w:val="003339BF"/>
    <w:rsid w:val="003353D1"/>
    <w:rsid w:val="00341D66"/>
    <w:rsid w:val="00341F52"/>
    <w:rsid w:val="00352A71"/>
    <w:rsid w:val="0036095B"/>
    <w:rsid w:val="00363451"/>
    <w:rsid w:val="003702CC"/>
    <w:rsid w:val="00371ED6"/>
    <w:rsid w:val="00373CD2"/>
    <w:rsid w:val="00374F1A"/>
    <w:rsid w:val="00374FEB"/>
    <w:rsid w:val="00376E4A"/>
    <w:rsid w:val="003819A3"/>
    <w:rsid w:val="0038263B"/>
    <w:rsid w:val="0039300F"/>
    <w:rsid w:val="00395038"/>
    <w:rsid w:val="0039690C"/>
    <w:rsid w:val="00396DD1"/>
    <w:rsid w:val="00397BB7"/>
    <w:rsid w:val="003A1ECB"/>
    <w:rsid w:val="003B5A24"/>
    <w:rsid w:val="003B6AEC"/>
    <w:rsid w:val="003B7983"/>
    <w:rsid w:val="003C1A71"/>
    <w:rsid w:val="003C5390"/>
    <w:rsid w:val="003C6CF3"/>
    <w:rsid w:val="003C70FE"/>
    <w:rsid w:val="003D201B"/>
    <w:rsid w:val="003D2394"/>
    <w:rsid w:val="003D4350"/>
    <w:rsid w:val="003D5324"/>
    <w:rsid w:val="003D5E60"/>
    <w:rsid w:val="003D76B6"/>
    <w:rsid w:val="003E14DB"/>
    <w:rsid w:val="003E1E1A"/>
    <w:rsid w:val="003E3B7E"/>
    <w:rsid w:val="003F07C6"/>
    <w:rsid w:val="003F1945"/>
    <w:rsid w:val="004013EB"/>
    <w:rsid w:val="00402763"/>
    <w:rsid w:val="00403A63"/>
    <w:rsid w:val="00403C6E"/>
    <w:rsid w:val="004040DF"/>
    <w:rsid w:val="00420705"/>
    <w:rsid w:val="00420F5F"/>
    <w:rsid w:val="00422E32"/>
    <w:rsid w:val="00424EA6"/>
    <w:rsid w:val="004301D3"/>
    <w:rsid w:val="00431CF3"/>
    <w:rsid w:val="00435A10"/>
    <w:rsid w:val="00436753"/>
    <w:rsid w:val="00437B3E"/>
    <w:rsid w:val="00445F85"/>
    <w:rsid w:val="004513E6"/>
    <w:rsid w:val="00453C61"/>
    <w:rsid w:val="00462C2D"/>
    <w:rsid w:val="00466894"/>
    <w:rsid w:val="00472B83"/>
    <w:rsid w:val="00473D82"/>
    <w:rsid w:val="004753AE"/>
    <w:rsid w:val="00475D47"/>
    <w:rsid w:val="00475DE9"/>
    <w:rsid w:val="004846DC"/>
    <w:rsid w:val="00492B7A"/>
    <w:rsid w:val="0049536E"/>
    <w:rsid w:val="004A01F7"/>
    <w:rsid w:val="004A078A"/>
    <w:rsid w:val="004A428B"/>
    <w:rsid w:val="004A4F64"/>
    <w:rsid w:val="004A7920"/>
    <w:rsid w:val="004A792E"/>
    <w:rsid w:val="004B0236"/>
    <w:rsid w:val="004B25E8"/>
    <w:rsid w:val="004B6A97"/>
    <w:rsid w:val="004B7092"/>
    <w:rsid w:val="004C14D5"/>
    <w:rsid w:val="004C2991"/>
    <w:rsid w:val="004C2E9F"/>
    <w:rsid w:val="004C39DA"/>
    <w:rsid w:val="004C3D65"/>
    <w:rsid w:val="004C46A5"/>
    <w:rsid w:val="004C4B5E"/>
    <w:rsid w:val="004C6FE4"/>
    <w:rsid w:val="004D19DD"/>
    <w:rsid w:val="004D437D"/>
    <w:rsid w:val="004D4E4B"/>
    <w:rsid w:val="004D7CC1"/>
    <w:rsid w:val="004E1311"/>
    <w:rsid w:val="004E1EB8"/>
    <w:rsid w:val="004F5AF1"/>
    <w:rsid w:val="004F6899"/>
    <w:rsid w:val="004F69A5"/>
    <w:rsid w:val="00500322"/>
    <w:rsid w:val="005007CC"/>
    <w:rsid w:val="00501099"/>
    <w:rsid w:val="00501FFC"/>
    <w:rsid w:val="0050268E"/>
    <w:rsid w:val="005063EC"/>
    <w:rsid w:val="00510658"/>
    <w:rsid w:val="005144A4"/>
    <w:rsid w:val="00522E27"/>
    <w:rsid w:val="00536C86"/>
    <w:rsid w:val="0053735C"/>
    <w:rsid w:val="0054238B"/>
    <w:rsid w:val="005452F0"/>
    <w:rsid w:val="005455EE"/>
    <w:rsid w:val="00545CAC"/>
    <w:rsid w:val="005465C8"/>
    <w:rsid w:val="00547C1A"/>
    <w:rsid w:val="00550042"/>
    <w:rsid w:val="0055076A"/>
    <w:rsid w:val="00553E6D"/>
    <w:rsid w:val="00565878"/>
    <w:rsid w:val="00565C62"/>
    <w:rsid w:val="00570C9A"/>
    <w:rsid w:val="00572E8D"/>
    <w:rsid w:val="0057472B"/>
    <w:rsid w:val="00581299"/>
    <w:rsid w:val="005822D2"/>
    <w:rsid w:val="005875A8"/>
    <w:rsid w:val="00595D41"/>
    <w:rsid w:val="005A24D1"/>
    <w:rsid w:val="005A7B19"/>
    <w:rsid w:val="005B1106"/>
    <w:rsid w:val="005B4C0B"/>
    <w:rsid w:val="005C27FE"/>
    <w:rsid w:val="005C3759"/>
    <w:rsid w:val="005C65E0"/>
    <w:rsid w:val="005C68A2"/>
    <w:rsid w:val="005D7098"/>
    <w:rsid w:val="005E07C2"/>
    <w:rsid w:val="005E3556"/>
    <w:rsid w:val="005E51C2"/>
    <w:rsid w:val="005E5FB0"/>
    <w:rsid w:val="005E67AC"/>
    <w:rsid w:val="005E79D1"/>
    <w:rsid w:val="005F573F"/>
    <w:rsid w:val="005F5B22"/>
    <w:rsid w:val="006003B1"/>
    <w:rsid w:val="00600B66"/>
    <w:rsid w:val="006056DE"/>
    <w:rsid w:val="0062122F"/>
    <w:rsid w:val="006241BD"/>
    <w:rsid w:val="00624908"/>
    <w:rsid w:val="0063272B"/>
    <w:rsid w:val="00641F98"/>
    <w:rsid w:val="00651048"/>
    <w:rsid w:val="006510D8"/>
    <w:rsid w:val="00651AB5"/>
    <w:rsid w:val="00653E53"/>
    <w:rsid w:val="0065561B"/>
    <w:rsid w:val="006558A6"/>
    <w:rsid w:val="00656E01"/>
    <w:rsid w:val="0066415E"/>
    <w:rsid w:val="0067645C"/>
    <w:rsid w:val="0068016D"/>
    <w:rsid w:val="00690224"/>
    <w:rsid w:val="00690C73"/>
    <w:rsid w:val="006923D9"/>
    <w:rsid w:val="00694140"/>
    <w:rsid w:val="006951F3"/>
    <w:rsid w:val="006967E9"/>
    <w:rsid w:val="006A7B1C"/>
    <w:rsid w:val="006B227F"/>
    <w:rsid w:val="006B6168"/>
    <w:rsid w:val="006C0FDA"/>
    <w:rsid w:val="006C4809"/>
    <w:rsid w:val="006C5B6D"/>
    <w:rsid w:val="006C681E"/>
    <w:rsid w:val="006C6A41"/>
    <w:rsid w:val="006C768E"/>
    <w:rsid w:val="006D75B8"/>
    <w:rsid w:val="006E2702"/>
    <w:rsid w:val="006F0101"/>
    <w:rsid w:val="006F5475"/>
    <w:rsid w:val="007011FE"/>
    <w:rsid w:val="0070572A"/>
    <w:rsid w:val="00712D97"/>
    <w:rsid w:val="00713531"/>
    <w:rsid w:val="00716A03"/>
    <w:rsid w:val="007241E1"/>
    <w:rsid w:val="00737B08"/>
    <w:rsid w:val="00737B83"/>
    <w:rsid w:val="0074026C"/>
    <w:rsid w:val="00745F1D"/>
    <w:rsid w:val="007464F1"/>
    <w:rsid w:val="00755A0D"/>
    <w:rsid w:val="00756B26"/>
    <w:rsid w:val="00761736"/>
    <w:rsid w:val="007661FD"/>
    <w:rsid w:val="0076699B"/>
    <w:rsid w:val="00766B21"/>
    <w:rsid w:val="0076703C"/>
    <w:rsid w:val="007701D7"/>
    <w:rsid w:val="007804C9"/>
    <w:rsid w:val="00781D1E"/>
    <w:rsid w:val="00782FA9"/>
    <w:rsid w:val="00790D98"/>
    <w:rsid w:val="007934DB"/>
    <w:rsid w:val="00797650"/>
    <w:rsid w:val="007A17BF"/>
    <w:rsid w:val="007A3F23"/>
    <w:rsid w:val="007A6428"/>
    <w:rsid w:val="007B6F44"/>
    <w:rsid w:val="007C09D8"/>
    <w:rsid w:val="007C1BA6"/>
    <w:rsid w:val="007C331B"/>
    <w:rsid w:val="007D0C38"/>
    <w:rsid w:val="007D4062"/>
    <w:rsid w:val="007D4400"/>
    <w:rsid w:val="007E0E3D"/>
    <w:rsid w:val="007E21E0"/>
    <w:rsid w:val="007E54E9"/>
    <w:rsid w:val="007F17D4"/>
    <w:rsid w:val="007F2CF8"/>
    <w:rsid w:val="007F6E20"/>
    <w:rsid w:val="008002CA"/>
    <w:rsid w:val="00800FA1"/>
    <w:rsid w:val="008048A5"/>
    <w:rsid w:val="00811AE1"/>
    <w:rsid w:val="008130C1"/>
    <w:rsid w:val="0081353F"/>
    <w:rsid w:val="0081788F"/>
    <w:rsid w:val="008278BF"/>
    <w:rsid w:val="008313F2"/>
    <w:rsid w:val="00831CFC"/>
    <w:rsid w:val="00835BD3"/>
    <w:rsid w:val="008430FC"/>
    <w:rsid w:val="00843845"/>
    <w:rsid w:val="0084711F"/>
    <w:rsid w:val="0085277C"/>
    <w:rsid w:val="008567EE"/>
    <w:rsid w:val="00864F3C"/>
    <w:rsid w:val="0088278B"/>
    <w:rsid w:val="0089062F"/>
    <w:rsid w:val="00894945"/>
    <w:rsid w:val="00895062"/>
    <w:rsid w:val="008A0347"/>
    <w:rsid w:val="008A5182"/>
    <w:rsid w:val="008A5853"/>
    <w:rsid w:val="008A6401"/>
    <w:rsid w:val="008B4C53"/>
    <w:rsid w:val="008B5266"/>
    <w:rsid w:val="008B60A3"/>
    <w:rsid w:val="008B65C2"/>
    <w:rsid w:val="008C4DB3"/>
    <w:rsid w:val="008C7B03"/>
    <w:rsid w:val="008D06BE"/>
    <w:rsid w:val="008D1A59"/>
    <w:rsid w:val="008D21C9"/>
    <w:rsid w:val="008D25BA"/>
    <w:rsid w:val="008E1111"/>
    <w:rsid w:val="008E1541"/>
    <w:rsid w:val="008E214D"/>
    <w:rsid w:val="008E22C8"/>
    <w:rsid w:val="008E5504"/>
    <w:rsid w:val="008E56C3"/>
    <w:rsid w:val="008F0F20"/>
    <w:rsid w:val="008F18CD"/>
    <w:rsid w:val="008F2014"/>
    <w:rsid w:val="008F2FDE"/>
    <w:rsid w:val="008F7A49"/>
    <w:rsid w:val="0091035F"/>
    <w:rsid w:val="009125B3"/>
    <w:rsid w:val="00913AF8"/>
    <w:rsid w:val="009158CE"/>
    <w:rsid w:val="00920A96"/>
    <w:rsid w:val="00931FB1"/>
    <w:rsid w:val="009404A3"/>
    <w:rsid w:val="00942442"/>
    <w:rsid w:val="009446D6"/>
    <w:rsid w:val="009543C5"/>
    <w:rsid w:val="00955650"/>
    <w:rsid w:val="00961ACE"/>
    <w:rsid w:val="00962F24"/>
    <w:rsid w:val="0096684F"/>
    <w:rsid w:val="00970C9E"/>
    <w:rsid w:val="00973D0C"/>
    <w:rsid w:val="00973F8D"/>
    <w:rsid w:val="00976D4F"/>
    <w:rsid w:val="009902D6"/>
    <w:rsid w:val="00992D8A"/>
    <w:rsid w:val="00994727"/>
    <w:rsid w:val="009A2238"/>
    <w:rsid w:val="009A2C70"/>
    <w:rsid w:val="009B10F1"/>
    <w:rsid w:val="009B4DA2"/>
    <w:rsid w:val="009B719D"/>
    <w:rsid w:val="009C2CC0"/>
    <w:rsid w:val="009C2DB0"/>
    <w:rsid w:val="009C4950"/>
    <w:rsid w:val="009D6057"/>
    <w:rsid w:val="009E2B70"/>
    <w:rsid w:val="009E2E50"/>
    <w:rsid w:val="009E3DC4"/>
    <w:rsid w:val="009E408B"/>
    <w:rsid w:val="009F7FC4"/>
    <w:rsid w:val="00A00D7F"/>
    <w:rsid w:val="00A03EF4"/>
    <w:rsid w:val="00A078C1"/>
    <w:rsid w:val="00A15518"/>
    <w:rsid w:val="00A2032E"/>
    <w:rsid w:val="00A22136"/>
    <w:rsid w:val="00A22B44"/>
    <w:rsid w:val="00A2565F"/>
    <w:rsid w:val="00A264A5"/>
    <w:rsid w:val="00A43990"/>
    <w:rsid w:val="00A51B9E"/>
    <w:rsid w:val="00A57F3F"/>
    <w:rsid w:val="00A621FA"/>
    <w:rsid w:val="00A62D51"/>
    <w:rsid w:val="00A652FF"/>
    <w:rsid w:val="00A74623"/>
    <w:rsid w:val="00A771A1"/>
    <w:rsid w:val="00A80028"/>
    <w:rsid w:val="00A832C4"/>
    <w:rsid w:val="00A86085"/>
    <w:rsid w:val="00A918DE"/>
    <w:rsid w:val="00AA6C68"/>
    <w:rsid w:val="00AA75C5"/>
    <w:rsid w:val="00AB057A"/>
    <w:rsid w:val="00AB3768"/>
    <w:rsid w:val="00AB6B8D"/>
    <w:rsid w:val="00AC05CE"/>
    <w:rsid w:val="00AC12A1"/>
    <w:rsid w:val="00AC1781"/>
    <w:rsid w:val="00AC5144"/>
    <w:rsid w:val="00AD196B"/>
    <w:rsid w:val="00AD1A9B"/>
    <w:rsid w:val="00AE5760"/>
    <w:rsid w:val="00AE6F1C"/>
    <w:rsid w:val="00AF1BE3"/>
    <w:rsid w:val="00AF48E0"/>
    <w:rsid w:val="00B028A0"/>
    <w:rsid w:val="00B066EA"/>
    <w:rsid w:val="00B07A65"/>
    <w:rsid w:val="00B210E2"/>
    <w:rsid w:val="00B232E6"/>
    <w:rsid w:val="00B34BBD"/>
    <w:rsid w:val="00B35A7C"/>
    <w:rsid w:val="00B42871"/>
    <w:rsid w:val="00B512D5"/>
    <w:rsid w:val="00B53D41"/>
    <w:rsid w:val="00B568DB"/>
    <w:rsid w:val="00B7076C"/>
    <w:rsid w:val="00B72573"/>
    <w:rsid w:val="00B737DF"/>
    <w:rsid w:val="00B73973"/>
    <w:rsid w:val="00B73E83"/>
    <w:rsid w:val="00B75F6B"/>
    <w:rsid w:val="00B854A9"/>
    <w:rsid w:val="00B91684"/>
    <w:rsid w:val="00B92E8F"/>
    <w:rsid w:val="00BA6E89"/>
    <w:rsid w:val="00BA7598"/>
    <w:rsid w:val="00BB153D"/>
    <w:rsid w:val="00BB2AB6"/>
    <w:rsid w:val="00BB378B"/>
    <w:rsid w:val="00BB5C34"/>
    <w:rsid w:val="00BB7AFB"/>
    <w:rsid w:val="00BC0C30"/>
    <w:rsid w:val="00BC23FD"/>
    <w:rsid w:val="00BE051D"/>
    <w:rsid w:val="00BE391C"/>
    <w:rsid w:val="00BF1252"/>
    <w:rsid w:val="00BF3CD1"/>
    <w:rsid w:val="00BF45B5"/>
    <w:rsid w:val="00BF5A13"/>
    <w:rsid w:val="00C02C2F"/>
    <w:rsid w:val="00C14B13"/>
    <w:rsid w:val="00C1596F"/>
    <w:rsid w:val="00C23BE7"/>
    <w:rsid w:val="00C273D4"/>
    <w:rsid w:val="00C3360A"/>
    <w:rsid w:val="00C34BC7"/>
    <w:rsid w:val="00C360A4"/>
    <w:rsid w:val="00C36EA6"/>
    <w:rsid w:val="00C37964"/>
    <w:rsid w:val="00C41783"/>
    <w:rsid w:val="00C4379C"/>
    <w:rsid w:val="00C46CB9"/>
    <w:rsid w:val="00C47164"/>
    <w:rsid w:val="00C51F73"/>
    <w:rsid w:val="00C5478B"/>
    <w:rsid w:val="00C62F6F"/>
    <w:rsid w:val="00C70471"/>
    <w:rsid w:val="00C82318"/>
    <w:rsid w:val="00C86440"/>
    <w:rsid w:val="00C8671D"/>
    <w:rsid w:val="00C91C3F"/>
    <w:rsid w:val="00C91EA3"/>
    <w:rsid w:val="00C9217A"/>
    <w:rsid w:val="00C935E7"/>
    <w:rsid w:val="00C96001"/>
    <w:rsid w:val="00CA357E"/>
    <w:rsid w:val="00CB3C27"/>
    <w:rsid w:val="00CB476A"/>
    <w:rsid w:val="00CC0B34"/>
    <w:rsid w:val="00CC1912"/>
    <w:rsid w:val="00CD0A16"/>
    <w:rsid w:val="00CD1BEE"/>
    <w:rsid w:val="00CD5153"/>
    <w:rsid w:val="00CE26AE"/>
    <w:rsid w:val="00CE401C"/>
    <w:rsid w:val="00CE4C27"/>
    <w:rsid w:val="00CE5688"/>
    <w:rsid w:val="00CF3EBA"/>
    <w:rsid w:val="00CF7A76"/>
    <w:rsid w:val="00D01AB9"/>
    <w:rsid w:val="00D03160"/>
    <w:rsid w:val="00D03CE8"/>
    <w:rsid w:val="00D04866"/>
    <w:rsid w:val="00D111B6"/>
    <w:rsid w:val="00D113C1"/>
    <w:rsid w:val="00D13B6F"/>
    <w:rsid w:val="00D16D6D"/>
    <w:rsid w:val="00D17FE9"/>
    <w:rsid w:val="00D22173"/>
    <w:rsid w:val="00D22816"/>
    <w:rsid w:val="00D3439C"/>
    <w:rsid w:val="00D37D13"/>
    <w:rsid w:val="00D40341"/>
    <w:rsid w:val="00D40DF3"/>
    <w:rsid w:val="00D440A6"/>
    <w:rsid w:val="00D52B99"/>
    <w:rsid w:val="00D547F0"/>
    <w:rsid w:val="00D5645F"/>
    <w:rsid w:val="00D65730"/>
    <w:rsid w:val="00D70F04"/>
    <w:rsid w:val="00D759C6"/>
    <w:rsid w:val="00D75D95"/>
    <w:rsid w:val="00D81BFB"/>
    <w:rsid w:val="00D835BE"/>
    <w:rsid w:val="00D91B5E"/>
    <w:rsid w:val="00DA3671"/>
    <w:rsid w:val="00DA41A3"/>
    <w:rsid w:val="00DA492F"/>
    <w:rsid w:val="00DA6DC5"/>
    <w:rsid w:val="00DB6555"/>
    <w:rsid w:val="00DC1B26"/>
    <w:rsid w:val="00DD0A3B"/>
    <w:rsid w:val="00DD100F"/>
    <w:rsid w:val="00DD4ABF"/>
    <w:rsid w:val="00DE3351"/>
    <w:rsid w:val="00DF1E7D"/>
    <w:rsid w:val="00E03677"/>
    <w:rsid w:val="00E06421"/>
    <w:rsid w:val="00E064B6"/>
    <w:rsid w:val="00E077A9"/>
    <w:rsid w:val="00E141DC"/>
    <w:rsid w:val="00E17C9F"/>
    <w:rsid w:val="00E2090E"/>
    <w:rsid w:val="00E22CC0"/>
    <w:rsid w:val="00E246DD"/>
    <w:rsid w:val="00E247CF"/>
    <w:rsid w:val="00E505BE"/>
    <w:rsid w:val="00E57BB0"/>
    <w:rsid w:val="00E57FAF"/>
    <w:rsid w:val="00E621D0"/>
    <w:rsid w:val="00E6475C"/>
    <w:rsid w:val="00E65091"/>
    <w:rsid w:val="00E67A1A"/>
    <w:rsid w:val="00E72B5B"/>
    <w:rsid w:val="00E76984"/>
    <w:rsid w:val="00E84CCF"/>
    <w:rsid w:val="00E855CD"/>
    <w:rsid w:val="00E87C49"/>
    <w:rsid w:val="00E90059"/>
    <w:rsid w:val="00E9421E"/>
    <w:rsid w:val="00E9492A"/>
    <w:rsid w:val="00E96E42"/>
    <w:rsid w:val="00EA350E"/>
    <w:rsid w:val="00EA76D8"/>
    <w:rsid w:val="00EB1151"/>
    <w:rsid w:val="00EB3263"/>
    <w:rsid w:val="00EB6E4E"/>
    <w:rsid w:val="00EC3875"/>
    <w:rsid w:val="00EC4665"/>
    <w:rsid w:val="00ED0A73"/>
    <w:rsid w:val="00ED57B0"/>
    <w:rsid w:val="00EE2C87"/>
    <w:rsid w:val="00EF1D62"/>
    <w:rsid w:val="00EF20DC"/>
    <w:rsid w:val="00F00ABA"/>
    <w:rsid w:val="00F11986"/>
    <w:rsid w:val="00F12D46"/>
    <w:rsid w:val="00F1524F"/>
    <w:rsid w:val="00F1545F"/>
    <w:rsid w:val="00F223BA"/>
    <w:rsid w:val="00F22E5B"/>
    <w:rsid w:val="00F22E97"/>
    <w:rsid w:val="00F23BB1"/>
    <w:rsid w:val="00F30943"/>
    <w:rsid w:val="00F3392A"/>
    <w:rsid w:val="00F352E1"/>
    <w:rsid w:val="00F364BF"/>
    <w:rsid w:val="00F36C11"/>
    <w:rsid w:val="00F37B26"/>
    <w:rsid w:val="00F410EE"/>
    <w:rsid w:val="00F41400"/>
    <w:rsid w:val="00F42778"/>
    <w:rsid w:val="00F42F52"/>
    <w:rsid w:val="00F4336E"/>
    <w:rsid w:val="00F45BE8"/>
    <w:rsid w:val="00F46A39"/>
    <w:rsid w:val="00F50856"/>
    <w:rsid w:val="00F5449B"/>
    <w:rsid w:val="00F6496D"/>
    <w:rsid w:val="00F709A6"/>
    <w:rsid w:val="00F73BBB"/>
    <w:rsid w:val="00F748D8"/>
    <w:rsid w:val="00F75AA1"/>
    <w:rsid w:val="00F77C60"/>
    <w:rsid w:val="00F816B6"/>
    <w:rsid w:val="00F82684"/>
    <w:rsid w:val="00F8318B"/>
    <w:rsid w:val="00F84E9F"/>
    <w:rsid w:val="00F864FC"/>
    <w:rsid w:val="00F963B7"/>
    <w:rsid w:val="00F9775D"/>
    <w:rsid w:val="00FA02A5"/>
    <w:rsid w:val="00FA4897"/>
    <w:rsid w:val="00FA7BF1"/>
    <w:rsid w:val="00FB00FD"/>
    <w:rsid w:val="00FB0380"/>
    <w:rsid w:val="00FB2340"/>
    <w:rsid w:val="00FB351D"/>
    <w:rsid w:val="00FB7816"/>
    <w:rsid w:val="00FC50C9"/>
    <w:rsid w:val="00FC5371"/>
    <w:rsid w:val="00FC7C2D"/>
    <w:rsid w:val="00FD11F8"/>
    <w:rsid w:val="00FD3FCE"/>
    <w:rsid w:val="00FD6DE5"/>
    <w:rsid w:val="00FE097F"/>
    <w:rsid w:val="00FE4D47"/>
    <w:rsid w:val="00FE5E9E"/>
    <w:rsid w:val="00FF2E42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8D65293"/>
  <w15:chartTrackingRefBased/>
  <w15:docId w15:val="{3E82D901-8690-4E3E-A805-B1AC62D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HTMLPreformatted">
    <w:name w:val="HTML Preformatted"/>
    <w:basedOn w:val="Normal"/>
    <w:link w:val="HTMLPreformattedChar"/>
    <w:uiPriority w:val="99"/>
    <w:unhideWhenUsed/>
    <w:rsid w:val="00F963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Cs w:val="20"/>
    </w:rPr>
  </w:style>
  <w:style w:type="character" w:customStyle="1" w:styleId="HTMLPreformattedChar">
    <w:name w:val="HTML Preformatted Char"/>
    <w:link w:val="HTMLPreformatted"/>
    <w:uiPriority w:val="99"/>
    <w:rsid w:val="00F963B7"/>
    <w:rPr>
      <w:rFonts w:ascii="Courier New" w:hAnsi="Courier New" w:cs="Courier New"/>
      <w:color w:val="000000"/>
    </w:rPr>
  </w:style>
  <w:style w:type="character" w:styleId="Hyperlink">
    <w:name w:val="Hyperlink"/>
    <w:rsid w:val="00FD6DE5"/>
    <w:rPr>
      <w:color w:val="0000FF"/>
      <w:u w:val="single"/>
    </w:rPr>
  </w:style>
  <w:style w:type="character" w:customStyle="1" w:styleId="informationalsmall4">
    <w:name w:val="informationalsmall4"/>
    <w:rsid w:val="0055076A"/>
    <w:rPr>
      <w:rFonts w:ascii="Verdana" w:hAnsi="Verdana" w:hint="default"/>
      <w:sz w:val="14"/>
      <w:szCs w:val="14"/>
    </w:rPr>
  </w:style>
  <w:style w:type="paragraph" w:styleId="BalloonText">
    <w:name w:val="Balloon Text"/>
    <w:basedOn w:val="Normal"/>
    <w:link w:val="BalloonTextChar"/>
    <w:rsid w:val="005B4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4C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72A"/>
    <w:pPr>
      <w:ind w:left="720"/>
    </w:pPr>
  </w:style>
  <w:style w:type="character" w:customStyle="1" w:styleId="FooterChar">
    <w:name w:val="Footer Char"/>
    <w:link w:val="Footer"/>
    <w:uiPriority w:val="99"/>
    <w:rsid w:val="002F2722"/>
    <w:rPr>
      <w:szCs w:val="24"/>
    </w:rPr>
  </w:style>
  <w:style w:type="table" w:styleId="TableGrid">
    <w:name w:val="Table Grid"/>
    <w:basedOn w:val="TableNormal"/>
    <w:rsid w:val="004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89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82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2016-02-10T22:28:12+00:00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78F14-64E2-45BB-ABF0-DCFEC8E3C303}"/>
</file>

<file path=customXml/itemProps2.xml><?xml version="1.0" encoding="utf-8"?>
<ds:datastoreItem xmlns:ds="http://schemas.openxmlformats.org/officeDocument/2006/customXml" ds:itemID="{4F97A112-5E01-4F22-80D1-B60ADE96BFBD}"/>
</file>

<file path=customXml/itemProps3.xml><?xml version="1.0" encoding="utf-8"?>
<ds:datastoreItem xmlns:ds="http://schemas.openxmlformats.org/officeDocument/2006/customXml" ds:itemID="{5029B77D-1215-477F-83D2-1E36EF688400}"/>
</file>

<file path=customXml/itemProps4.xml><?xml version="1.0" encoding="utf-8"?>
<ds:datastoreItem xmlns:ds="http://schemas.openxmlformats.org/officeDocument/2006/customXml" ds:itemID="{A93D3C06-F668-4226-89AF-C272D58297CF}"/>
</file>

<file path=customXml/itemProps5.xml><?xml version="1.0" encoding="utf-8"?>
<ds:datastoreItem xmlns:ds="http://schemas.openxmlformats.org/officeDocument/2006/customXml" ds:itemID="{B04E6BC4-54CA-4C3D-AFCC-641430E9B9EF}"/>
</file>

<file path=customXml/itemProps6.xml><?xml version="1.0" encoding="utf-8"?>
<ds:datastoreItem xmlns:ds="http://schemas.openxmlformats.org/officeDocument/2006/customXml" ds:itemID="{6A8A34C2-5AC7-4B0F-8787-3FDCB5EEC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O'Connell</dc:creator>
  <cp:keywords/>
  <dc:description/>
  <cp:lastModifiedBy>DeMarco, Betsy (UTC)</cp:lastModifiedBy>
  <cp:revision>10</cp:revision>
  <cp:lastPrinted>2016-02-10T21:46:00Z</cp:lastPrinted>
  <dcterms:created xsi:type="dcterms:W3CDTF">2016-02-10T18:56:00Z</dcterms:created>
  <dcterms:modified xsi:type="dcterms:W3CDTF">2016-02-10T21:58:00Z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0x0101006E56B4D1795A2E4DB2F0B01679ED314A00EC178D68F92B4A468269E40D4D0CF0A5</vt:lpwstr>
  </property>
  <property fmtid="{D5CDD505-2E9C-101B-9397-08002B2CF9AE}" pid="5" name="_docset_NoMedatataSyncRequired">
    <vt:lpwstr>False</vt:lpwstr>
  </property>
</Properties>
</file>