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AD342C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95DFA" w:rsidP="00703CFF">
      <w:pPr>
        <w:jc w:val="center"/>
      </w:pPr>
      <w:r>
        <w:t>Ju</w:t>
      </w:r>
      <w:r w:rsidR="00AA71B0">
        <w:t>ly 21</w:t>
      </w:r>
      <w:r w:rsidR="00BB56DE">
        <w:t>, 2015</w:t>
      </w:r>
    </w:p>
    <w:p w:rsidR="00703CFF" w:rsidRDefault="00703CFF" w:rsidP="00703CFF">
      <w:pPr>
        <w:pStyle w:val="Heading1"/>
      </w:pPr>
    </w:p>
    <w:p w:rsidR="00703CFF" w:rsidRDefault="00AC3250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795DFA">
        <w:rPr>
          <w:sz w:val="24"/>
        </w:rPr>
        <w:t xml:space="preserve">lectronic </w:t>
      </w:r>
      <w:r w:rsidR="00D2656F">
        <w:rPr>
          <w:sz w:val="24"/>
        </w:rPr>
        <w:t>Filing</w:t>
      </w:r>
      <w:bookmarkStart w:id="0" w:name="_GoBack"/>
      <w:bookmarkEnd w:id="0"/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081956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95DFA" w:rsidRDefault="00A30084" w:rsidP="004E2DE5">
      <w:pPr>
        <w:tabs>
          <w:tab w:val="left" w:pos="2168"/>
        </w:tabs>
      </w:pPr>
      <w:r>
        <w:t xml:space="preserve">                        </w:t>
      </w:r>
      <w:r w:rsidRPr="00CB32E7">
        <w:t>Re:</w:t>
      </w:r>
      <w:r>
        <w:t xml:space="preserve"> </w:t>
      </w:r>
      <w:r>
        <w:tab/>
      </w:r>
      <w:r w:rsidR="00795DFA">
        <w:t>In</w:t>
      </w:r>
      <w:r w:rsidR="004E2DE5">
        <w:t xml:space="preserve">vestigation of Pacific Power &amp; Light Company’s </w:t>
      </w:r>
    </w:p>
    <w:p w:rsidR="004E2DE5" w:rsidRDefault="004E2DE5" w:rsidP="004E2DE5">
      <w:pPr>
        <w:tabs>
          <w:tab w:val="left" w:pos="2168"/>
        </w:tabs>
      </w:pPr>
      <w:r>
        <w:tab/>
        <w:t>Participation in the Energy Imbalance Market</w:t>
      </w:r>
    </w:p>
    <w:p w:rsidR="00AB2DD1" w:rsidRPr="00060B75" w:rsidRDefault="00AB2DD1" w:rsidP="00AB2DD1">
      <w:pPr>
        <w:tabs>
          <w:tab w:val="left" w:pos="2168"/>
        </w:tabs>
        <w:rPr>
          <w:snapToGrid w:val="0"/>
          <w:szCs w:val="20"/>
        </w:rPr>
      </w:pPr>
      <w:r>
        <w:tab/>
      </w: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 w:rsidRPr="00553061">
        <w:rPr>
          <w:b/>
          <w:bCs/>
        </w:rPr>
        <w:t>UE-1</w:t>
      </w:r>
      <w:r w:rsidR="00795DFA">
        <w:rPr>
          <w:b/>
          <w:bCs/>
        </w:rPr>
        <w:t>51</w:t>
      </w:r>
      <w:r w:rsidR="004E2DE5">
        <w:rPr>
          <w:b/>
          <w:bCs/>
        </w:rPr>
        <w:t>273</w:t>
      </w:r>
    </w:p>
    <w:p w:rsidR="00703CFF" w:rsidRDefault="00703CFF" w:rsidP="00AB2DD1">
      <w:pPr>
        <w:tabs>
          <w:tab w:val="left" w:pos="2168"/>
        </w:tabs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95DFA">
      <w:pPr>
        <w:pStyle w:val="BodyText"/>
      </w:pPr>
      <w:r>
        <w:tab/>
      </w:r>
      <w:r>
        <w:tab/>
        <w:t xml:space="preserve">Enclosed </w:t>
      </w:r>
      <w:r w:rsidR="00634770">
        <w:t xml:space="preserve">for filing in the above-referenced docket, please find </w:t>
      </w:r>
      <w:r w:rsidR="00795DFA">
        <w:t>the Comments of Boise White Paper, L.L.C.</w:t>
      </w:r>
    </w:p>
    <w:p w:rsidR="00795DFA" w:rsidRDefault="00795DFA" w:rsidP="00795DFA">
      <w:pPr>
        <w:pStyle w:val="BodyText"/>
      </w:pPr>
    </w:p>
    <w:p w:rsidR="00795DFA" w:rsidRDefault="00795DFA" w:rsidP="00795DFA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703CFF" w:rsidRDefault="00703CFF" w:rsidP="00703CFF">
      <w:pPr>
        <w:pStyle w:val="BodyText"/>
      </w:pPr>
    </w:p>
    <w:p w:rsidR="00703CFF" w:rsidRDefault="0063477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795DFA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DFA">
        <w:t>Jesse O. Gorsuch</w:t>
      </w:r>
    </w:p>
    <w:p w:rsidR="00703CFF" w:rsidRDefault="00795DFA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795DFA">
      <w:pPr>
        <w:pStyle w:val="Heading5"/>
        <w:tabs>
          <w:tab w:val="clear" w:pos="4320"/>
          <w:tab w:val="center" w:pos="4680"/>
        </w:tabs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81956"/>
    <w:rsid w:val="000A6C22"/>
    <w:rsid w:val="000A7B1D"/>
    <w:rsid w:val="0012428B"/>
    <w:rsid w:val="0012560C"/>
    <w:rsid w:val="001407B9"/>
    <w:rsid w:val="0019719E"/>
    <w:rsid w:val="001C169E"/>
    <w:rsid w:val="001E24E7"/>
    <w:rsid w:val="00221C8E"/>
    <w:rsid w:val="00266D3D"/>
    <w:rsid w:val="00296616"/>
    <w:rsid w:val="002D2CB6"/>
    <w:rsid w:val="002E3833"/>
    <w:rsid w:val="002F569B"/>
    <w:rsid w:val="00307CC2"/>
    <w:rsid w:val="00314481"/>
    <w:rsid w:val="00321713"/>
    <w:rsid w:val="003A5F01"/>
    <w:rsid w:val="003C52E8"/>
    <w:rsid w:val="004240C0"/>
    <w:rsid w:val="0047722E"/>
    <w:rsid w:val="004B1340"/>
    <w:rsid w:val="004D0E42"/>
    <w:rsid w:val="004E2DE5"/>
    <w:rsid w:val="005428BA"/>
    <w:rsid w:val="00547060"/>
    <w:rsid w:val="00553061"/>
    <w:rsid w:val="00634770"/>
    <w:rsid w:val="006704ED"/>
    <w:rsid w:val="00677629"/>
    <w:rsid w:val="006C4949"/>
    <w:rsid w:val="006D6DF2"/>
    <w:rsid w:val="00703CFF"/>
    <w:rsid w:val="007053BC"/>
    <w:rsid w:val="00740B4E"/>
    <w:rsid w:val="007762C8"/>
    <w:rsid w:val="00795DFA"/>
    <w:rsid w:val="007C195F"/>
    <w:rsid w:val="0082343F"/>
    <w:rsid w:val="00824369"/>
    <w:rsid w:val="008B090A"/>
    <w:rsid w:val="008C2A74"/>
    <w:rsid w:val="0092706D"/>
    <w:rsid w:val="009C4C61"/>
    <w:rsid w:val="00A272E7"/>
    <w:rsid w:val="00A30084"/>
    <w:rsid w:val="00A733ED"/>
    <w:rsid w:val="00A81CD8"/>
    <w:rsid w:val="00A91000"/>
    <w:rsid w:val="00AA71B0"/>
    <w:rsid w:val="00AB2DD1"/>
    <w:rsid w:val="00AC3250"/>
    <w:rsid w:val="00AD342C"/>
    <w:rsid w:val="00AF2A01"/>
    <w:rsid w:val="00B15B75"/>
    <w:rsid w:val="00B1686D"/>
    <w:rsid w:val="00B65B77"/>
    <w:rsid w:val="00BB56DE"/>
    <w:rsid w:val="00C17086"/>
    <w:rsid w:val="00C765EE"/>
    <w:rsid w:val="00CA56AC"/>
    <w:rsid w:val="00CB4557"/>
    <w:rsid w:val="00CC52D6"/>
    <w:rsid w:val="00D0049E"/>
    <w:rsid w:val="00D2656F"/>
    <w:rsid w:val="00D32BEA"/>
    <w:rsid w:val="00D56CAE"/>
    <w:rsid w:val="00D928A7"/>
    <w:rsid w:val="00DC5A03"/>
    <w:rsid w:val="00E013C7"/>
    <w:rsid w:val="00E53E5A"/>
    <w:rsid w:val="00E735E2"/>
    <w:rsid w:val="00E807C8"/>
    <w:rsid w:val="00ED19C6"/>
    <w:rsid w:val="00ED4CBE"/>
    <w:rsid w:val="00F125C6"/>
    <w:rsid w:val="00FB486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EBA7C1A2BDB345A98F324BE474B8CF" ma:contentTypeVersion="111" ma:contentTypeDescription="" ma:contentTypeScope="" ma:versionID="6c356c78277ba4450af971d1f466d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2015-06-16T07:00:00+00:00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7E8653-826C-4BA8-A90B-CF7362760CF6}"/>
</file>

<file path=customXml/itemProps2.xml><?xml version="1.0" encoding="utf-8"?>
<ds:datastoreItem xmlns:ds="http://schemas.openxmlformats.org/officeDocument/2006/customXml" ds:itemID="{3AB75D02-16B6-4A1B-A8FB-D793D50FA40C}"/>
</file>

<file path=customXml/itemProps3.xml><?xml version="1.0" encoding="utf-8"?>
<ds:datastoreItem xmlns:ds="http://schemas.openxmlformats.org/officeDocument/2006/customXml" ds:itemID="{A00257D4-FF02-41D5-AE2A-E31B3926B040}"/>
</file>

<file path=customXml/itemProps4.xml><?xml version="1.0" encoding="utf-8"?>
<ds:datastoreItem xmlns:ds="http://schemas.openxmlformats.org/officeDocument/2006/customXml" ds:itemID="{23F6823E-51EE-4B11-84D2-1F5870BF3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23</cp:revision>
  <dcterms:created xsi:type="dcterms:W3CDTF">2015-02-06T18:07:00Z</dcterms:created>
  <dcterms:modified xsi:type="dcterms:W3CDTF">2015-07-21T21:46:00Z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0x0101006E56B4D1795A2E4DB2F0B01679ED314A0076EBA7C1A2BDB345A98F324BE474B8CF</vt:lpwstr>
  </property>
  <property fmtid="{D5CDD505-2E9C-101B-9397-08002B2CF9AE}" pid="3" name="_docset_NoMedatataSyncRequired">
    <vt:lpwstr>False</vt:lpwstr>
  </property>
</Properties>
</file>