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A4" w:rsidRDefault="00D036C4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06618D" wp14:editId="56D955BB">
                <wp:simplePos x="0" y="0"/>
                <wp:positionH relativeFrom="column">
                  <wp:posOffset>6534150</wp:posOffset>
                </wp:positionH>
                <wp:positionV relativeFrom="paragraph">
                  <wp:posOffset>2019300</wp:posOffset>
                </wp:positionV>
                <wp:extent cx="0" cy="2009775"/>
                <wp:effectExtent l="0" t="0" r="19050" b="95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9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4.5pt,159pt" to="514.5pt,3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" strokecolor="black [3213]"/>
            </w:pict>
          </mc:Fallback>
        </mc:AlternateContent>
      </w:r>
      <w:r w:rsidR="00501F4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4F747B41" wp14:editId="42A9469A">
                <wp:simplePos x="0" y="0"/>
                <wp:positionH relativeFrom="column">
                  <wp:posOffset>35560</wp:posOffset>
                </wp:positionH>
                <wp:positionV relativeFrom="paragraph">
                  <wp:posOffset>1109980</wp:posOffset>
                </wp:positionV>
                <wp:extent cx="6254115" cy="7931150"/>
                <wp:effectExtent l="0" t="0" r="0" b="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115" cy="793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DA4" w:rsidRDefault="00F50DA4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b/>
                                <w:spacing w:val="-2"/>
                                <w:sz w:val="19"/>
                              </w:rPr>
                            </w:pPr>
                          </w:p>
                          <w:p w:rsidR="00F50DA4" w:rsidRDefault="0077346A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  <w:r>
                              <w:rPr>
                                <w:rFonts w:ascii="CG Times" w:hAnsi="CG Times"/>
                                <w:b/>
                                <w:spacing w:val="-2"/>
                                <w:sz w:val="19"/>
                              </w:rPr>
                              <w:t>RULES AND REGULATIONS</w:t>
                            </w:r>
                          </w:p>
                          <w:p w:rsidR="00F50DA4" w:rsidRDefault="0077346A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  <w:r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  <w:t>(Continued from Previous Page)</w:t>
                            </w:r>
                          </w:p>
                          <w:p w:rsidR="00F50DA4" w:rsidRDefault="00F50DA4">
                            <w:pPr>
                              <w:tabs>
                                <w:tab w:val="left" w:pos="3600"/>
                              </w:tabs>
                              <w:suppressAutoHyphens/>
                              <w:jc w:val="both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CD1007" w:rsidRDefault="00CD1007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CD1007" w:rsidRDefault="00CD1007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CD1007" w:rsidRDefault="00CD1007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CD1007" w:rsidRDefault="00CD1007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CD1007" w:rsidRDefault="00CD1007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CD1007" w:rsidRDefault="00CD1007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CD1007" w:rsidRDefault="00CD1007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CD1007" w:rsidRDefault="00CD1007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CD1007" w:rsidRDefault="00CD1007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AD2F00" w:rsidRDefault="00AD2F00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CD5835" w:rsidRDefault="00CD5835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CD5835" w:rsidRDefault="00CD5835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CD5835" w:rsidRDefault="00CD5835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CD5835" w:rsidRDefault="00CD5835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CD5835" w:rsidRDefault="00CD5835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CD5835" w:rsidRDefault="00CD5835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D036C4" w:rsidRDefault="00D036C4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D036C4" w:rsidRDefault="00D036C4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D036C4" w:rsidRDefault="00D036C4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D036C4" w:rsidRDefault="00D036C4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D036C4" w:rsidRDefault="00D036C4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D036C4" w:rsidRDefault="00D036C4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D036C4" w:rsidRDefault="00D036C4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D036C4" w:rsidRDefault="00D036C4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D036C4" w:rsidRDefault="00D036C4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D036C4" w:rsidRDefault="00D036C4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D036C4" w:rsidRDefault="00D036C4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D036C4" w:rsidRDefault="00D036C4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D036C4" w:rsidRDefault="00D036C4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D036C4" w:rsidRDefault="00D036C4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D036C4" w:rsidRDefault="00D036C4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D036C4" w:rsidRDefault="00D036C4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D036C4" w:rsidRDefault="00D036C4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D036C4" w:rsidRDefault="00D036C4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D036C4" w:rsidRDefault="00D036C4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D036C4" w:rsidRDefault="00D036C4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D036C4" w:rsidRDefault="00D036C4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D036C4" w:rsidRDefault="00D036C4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D036C4" w:rsidRDefault="00D036C4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D036C4" w:rsidRDefault="00D036C4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D036C4" w:rsidRDefault="00D036C4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036C4" w:rsidRDefault="00D036C4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D036C4" w:rsidRDefault="00D036C4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D036C4" w:rsidRDefault="00D036C4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D036C4" w:rsidRDefault="00D036C4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D036C4" w:rsidRDefault="00D036C4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D036C4" w:rsidRDefault="00D036C4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D036C4" w:rsidRDefault="00D036C4">
                            <w:pPr>
                              <w:tabs>
                                <w:tab w:val="center" w:pos="-4824"/>
                              </w:tabs>
                              <w:suppressAutoHyphens/>
                              <w:jc w:val="center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CD5835" w:rsidRDefault="00CD5835">
                            <w:pPr>
                              <w:tabs>
                                <w:tab w:val="left" w:pos="-9432"/>
                                <w:tab w:val="left" w:pos="-9072"/>
                                <w:tab w:val="left" w:pos="-8712"/>
                              </w:tabs>
                              <w:suppressAutoHyphens/>
                              <w:jc w:val="both"/>
                              <w:rPr>
                                <w:rFonts w:ascii="CG Times" w:hAnsi="CG Times"/>
                                <w:b/>
                                <w:spacing w:val="-2"/>
                                <w:sz w:val="19"/>
                              </w:rPr>
                            </w:pPr>
                          </w:p>
                          <w:p w:rsidR="00CD5835" w:rsidRDefault="00CD5835">
                            <w:pPr>
                              <w:tabs>
                                <w:tab w:val="left" w:pos="-9432"/>
                                <w:tab w:val="left" w:pos="-9072"/>
                                <w:tab w:val="left" w:pos="-8712"/>
                              </w:tabs>
                              <w:suppressAutoHyphens/>
                              <w:jc w:val="both"/>
                              <w:rPr>
                                <w:rFonts w:ascii="CG Times" w:hAnsi="CG Times"/>
                                <w:b/>
                                <w:spacing w:val="-2"/>
                                <w:sz w:val="19"/>
                              </w:rPr>
                            </w:pPr>
                          </w:p>
                          <w:p w:rsidR="00CD5835" w:rsidRDefault="00CD5835" w:rsidP="00CD5835">
                            <w:pPr>
                              <w:tabs>
                                <w:tab w:val="left" w:pos="-9432"/>
                                <w:tab w:val="left" w:pos="-9072"/>
                                <w:tab w:val="left" w:pos="-8712"/>
                              </w:tabs>
                              <w:suppressAutoHyphens/>
                              <w:spacing w:line="120" w:lineRule="auto"/>
                              <w:jc w:val="both"/>
                              <w:rPr>
                                <w:rFonts w:ascii="CG Times" w:hAnsi="CG Times"/>
                                <w:b/>
                                <w:spacing w:val="-2"/>
                                <w:sz w:val="19"/>
                              </w:rPr>
                            </w:pPr>
                          </w:p>
                          <w:p w:rsidR="00F50DA4" w:rsidRDefault="0077346A">
                            <w:pPr>
                              <w:tabs>
                                <w:tab w:val="left" w:pos="-9432"/>
                                <w:tab w:val="left" w:pos="-9072"/>
                                <w:tab w:val="left" w:pos="-8712"/>
                              </w:tabs>
                              <w:suppressAutoHyphens/>
                              <w:jc w:val="both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  <w:r>
                              <w:rPr>
                                <w:rFonts w:ascii="CG Times" w:hAnsi="CG Times"/>
                                <w:b/>
                                <w:spacing w:val="-2"/>
                                <w:sz w:val="19"/>
                              </w:rPr>
                              <w:t>CNG/W</w:t>
                            </w:r>
                            <w:r w:rsidR="00CD1007">
                              <w:rPr>
                                <w:rFonts w:ascii="CG Times" w:hAnsi="CG Times"/>
                                <w:b/>
                                <w:spacing w:val="-2"/>
                                <w:sz w:val="19"/>
                              </w:rPr>
                              <w:t>15</w:t>
                            </w:r>
                            <w:r>
                              <w:rPr>
                                <w:rFonts w:ascii="CG Times" w:hAnsi="CG Times"/>
                                <w:b/>
                                <w:spacing w:val="-2"/>
                                <w:sz w:val="19"/>
                              </w:rPr>
                              <w:t>-0</w:t>
                            </w:r>
                            <w:r w:rsidR="00FC6635">
                              <w:rPr>
                                <w:rFonts w:ascii="CG Times" w:hAnsi="CG Times"/>
                                <w:b/>
                                <w:spacing w:val="-2"/>
                                <w:sz w:val="19"/>
                              </w:rPr>
                              <w:t>2</w:t>
                            </w:r>
                            <w:r>
                              <w:rPr>
                                <w:rFonts w:ascii="CG Times" w:hAnsi="CG Times"/>
                                <w:b/>
                                <w:spacing w:val="-2"/>
                                <w:sz w:val="19"/>
                              </w:rPr>
                              <w:t>-0</w:t>
                            </w:r>
                            <w:r w:rsidR="00CD5835">
                              <w:rPr>
                                <w:rFonts w:ascii="CG Times" w:hAnsi="CG Times"/>
                                <w:b/>
                                <w:spacing w:val="-2"/>
                                <w:sz w:val="19"/>
                              </w:rPr>
                              <w:t>2</w:t>
                            </w:r>
                          </w:p>
                          <w:p w:rsidR="00F50DA4" w:rsidRDefault="00F50DA4">
                            <w:pPr>
                              <w:tabs>
                                <w:tab w:val="left" w:pos="-8554"/>
                                <w:tab w:val="left" w:pos="-3456"/>
                              </w:tabs>
                              <w:suppressAutoHyphens/>
                              <w:spacing w:line="120" w:lineRule="auto"/>
                              <w:jc w:val="both"/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</w:pPr>
                          </w:p>
                          <w:p w:rsidR="00F50DA4" w:rsidRDefault="0077346A">
                            <w:pPr>
                              <w:tabs>
                                <w:tab w:val="left" w:pos="1170"/>
                                <w:tab w:val="left" w:pos="6300"/>
                              </w:tabs>
                            </w:pPr>
                            <w:r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  <w:tab/>
                            </w:r>
                            <w:r w:rsidR="00FC6635"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  <w:t xml:space="preserve">February </w:t>
                            </w:r>
                            <w:r w:rsidR="00CD5835"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  <w:t>2</w:t>
                            </w:r>
                            <w:r w:rsidR="009D5A3D"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  <w:t>7</w:t>
                            </w:r>
                            <w:r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  <w:t xml:space="preserve">, </w:t>
                            </w:r>
                            <w:r w:rsidR="00EF798F"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  <w:t>2015</w:t>
                            </w:r>
                            <w:r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  <w:tab/>
                            </w:r>
                            <w:r w:rsidR="009D5A3D"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  <w:t>March 30</w:t>
                            </w:r>
                            <w:r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  <w:t xml:space="preserve">, </w:t>
                            </w:r>
                            <w:r w:rsidR="00EF798F">
                              <w:rPr>
                                <w:rFonts w:ascii="CG Times" w:hAnsi="CG Times"/>
                                <w:spacing w:val="-2"/>
                                <w:sz w:val="19"/>
                              </w:rPr>
                              <w:t>2015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.8pt;margin-top:87.4pt;width:492.45pt;height:62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" o:allowincell="f" filled="f" stroked="f">
                <v:textbox inset="1pt,1pt,1pt,1pt">
                  <w:txbxContent>
                    <w:p w:rsidR="00F50DA4" w:rsidRDefault="00F50DA4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b/>
                          <w:spacing w:val="-2"/>
                          <w:sz w:val="19"/>
                        </w:rPr>
                      </w:pPr>
                    </w:p>
                    <w:p w:rsidR="00F50DA4" w:rsidRDefault="0077346A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  <w:r>
                        <w:rPr>
                          <w:rFonts w:ascii="CG Times" w:hAnsi="CG Times"/>
                          <w:b/>
                          <w:spacing w:val="-2"/>
                          <w:sz w:val="19"/>
                        </w:rPr>
                        <w:t>RULES AND REGULATIONS</w:t>
                      </w:r>
                    </w:p>
                    <w:p w:rsidR="00F50DA4" w:rsidRDefault="0077346A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  <w:r>
                        <w:rPr>
                          <w:rFonts w:ascii="CG Times" w:hAnsi="CG Times"/>
                          <w:spacing w:val="-2"/>
                          <w:sz w:val="19"/>
                        </w:rPr>
                        <w:t>(Continued from Previous Page)</w:t>
                      </w:r>
                    </w:p>
                    <w:p w:rsidR="00F50DA4" w:rsidRDefault="00F50DA4">
                      <w:pPr>
                        <w:tabs>
                          <w:tab w:val="left" w:pos="3600"/>
                        </w:tabs>
                        <w:suppressAutoHyphens/>
                        <w:jc w:val="both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CD1007" w:rsidRDefault="00CD1007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CD1007" w:rsidRDefault="00CD1007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CD1007" w:rsidRDefault="00CD1007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CD1007" w:rsidRDefault="00CD1007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CD1007" w:rsidRDefault="00CD1007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CD1007" w:rsidRDefault="00CD1007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CD1007" w:rsidRDefault="00CD1007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CD1007" w:rsidRDefault="00CD1007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CD1007" w:rsidRDefault="00CD1007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AD2F00" w:rsidRDefault="00AD2F00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CD5835" w:rsidRDefault="00CD5835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CD5835" w:rsidRDefault="00CD5835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CD5835" w:rsidRDefault="00CD5835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CD5835" w:rsidRDefault="00CD5835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CD5835" w:rsidRDefault="00CD5835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CD5835" w:rsidRDefault="00CD5835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D036C4" w:rsidRDefault="00D036C4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D036C4" w:rsidRDefault="00D036C4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D036C4" w:rsidRDefault="00D036C4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D036C4" w:rsidRDefault="00D036C4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D036C4" w:rsidRDefault="00D036C4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D036C4" w:rsidRDefault="00D036C4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D036C4" w:rsidRDefault="00D036C4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D036C4" w:rsidRDefault="00D036C4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D036C4" w:rsidRDefault="00D036C4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D036C4" w:rsidRDefault="00D036C4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D036C4" w:rsidRDefault="00D036C4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D036C4" w:rsidRDefault="00D036C4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D036C4" w:rsidRDefault="00D036C4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D036C4" w:rsidRDefault="00D036C4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D036C4" w:rsidRDefault="00D036C4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D036C4" w:rsidRDefault="00D036C4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D036C4" w:rsidRDefault="00D036C4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D036C4" w:rsidRDefault="00D036C4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D036C4" w:rsidRDefault="00D036C4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D036C4" w:rsidRDefault="00D036C4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D036C4" w:rsidRDefault="00D036C4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D036C4" w:rsidRDefault="00D036C4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D036C4" w:rsidRDefault="00D036C4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D036C4" w:rsidRDefault="00D036C4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D036C4" w:rsidRDefault="00D036C4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  <w:bookmarkStart w:id="1" w:name="_GoBack"/>
                      <w:bookmarkEnd w:id="1"/>
                    </w:p>
                    <w:p w:rsidR="00D036C4" w:rsidRDefault="00D036C4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D036C4" w:rsidRDefault="00D036C4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D036C4" w:rsidRDefault="00D036C4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D036C4" w:rsidRDefault="00D036C4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D036C4" w:rsidRDefault="00D036C4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D036C4" w:rsidRDefault="00D036C4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D036C4" w:rsidRDefault="00D036C4">
                      <w:pPr>
                        <w:tabs>
                          <w:tab w:val="center" w:pos="-4824"/>
                        </w:tabs>
                        <w:suppressAutoHyphens/>
                        <w:jc w:val="center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CD5835" w:rsidRDefault="00CD5835">
                      <w:pPr>
                        <w:tabs>
                          <w:tab w:val="left" w:pos="-9432"/>
                          <w:tab w:val="left" w:pos="-9072"/>
                          <w:tab w:val="left" w:pos="-8712"/>
                        </w:tabs>
                        <w:suppressAutoHyphens/>
                        <w:jc w:val="both"/>
                        <w:rPr>
                          <w:rFonts w:ascii="CG Times" w:hAnsi="CG Times"/>
                          <w:b/>
                          <w:spacing w:val="-2"/>
                          <w:sz w:val="19"/>
                        </w:rPr>
                      </w:pPr>
                    </w:p>
                    <w:p w:rsidR="00CD5835" w:rsidRDefault="00CD5835">
                      <w:pPr>
                        <w:tabs>
                          <w:tab w:val="left" w:pos="-9432"/>
                          <w:tab w:val="left" w:pos="-9072"/>
                          <w:tab w:val="left" w:pos="-8712"/>
                        </w:tabs>
                        <w:suppressAutoHyphens/>
                        <w:jc w:val="both"/>
                        <w:rPr>
                          <w:rFonts w:ascii="CG Times" w:hAnsi="CG Times"/>
                          <w:b/>
                          <w:spacing w:val="-2"/>
                          <w:sz w:val="19"/>
                        </w:rPr>
                      </w:pPr>
                    </w:p>
                    <w:p w:rsidR="00CD5835" w:rsidRDefault="00CD5835" w:rsidP="00CD5835">
                      <w:pPr>
                        <w:tabs>
                          <w:tab w:val="left" w:pos="-9432"/>
                          <w:tab w:val="left" w:pos="-9072"/>
                          <w:tab w:val="left" w:pos="-8712"/>
                        </w:tabs>
                        <w:suppressAutoHyphens/>
                        <w:spacing w:line="120" w:lineRule="auto"/>
                        <w:jc w:val="both"/>
                        <w:rPr>
                          <w:rFonts w:ascii="CG Times" w:hAnsi="CG Times"/>
                          <w:b/>
                          <w:spacing w:val="-2"/>
                          <w:sz w:val="19"/>
                        </w:rPr>
                      </w:pPr>
                    </w:p>
                    <w:p w:rsidR="00F50DA4" w:rsidRDefault="0077346A">
                      <w:pPr>
                        <w:tabs>
                          <w:tab w:val="left" w:pos="-9432"/>
                          <w:tab w:val="left" w:pos="-9072"/>
                          <w:tab w:val="left" w:pos="-8712"/>
                        </w:tabs>
                        <w:suppressAutoHyphens/>
                        <w:jc w:val="both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  <w:r>
                        <w:rPr>
                          <w:rFonts w:ascii="CG Times" w:hAnsi="CG Times"/>
                          <w:b/>
                          <w:spacing w:val="-2"/>
                          <w:sz w:val="19"/>
                        </w:rPr>
                        <w:t>CNG/W</w:t>
                      </w:r>
                      <w:r w:rsidR="00CD1007">
                        <w:rPr>
                          <w:rFonts w:ascii="CG Times" w:hAnsi="CG Times"/>
                          <w:b/>
                          <w:spacing w:val="-2"/>
                          <w:sz w:val="19"/>
                        </w:rPr>
                        <w:t>15</w:t>
                      </w:r>
                      <w:r>
                        <w:rPr>
                          <w:rFonts w:ascii="CG Times" w:hAnsi="CG Times"/>
                          <w:b/>
                          <w:spacing w:val="-2"/>
                          <w:sz w:val="19"/>
                        </w:rPr>
                        <w:t>-0</w:t>
                      </w:r>
                      <w:r w:rsidR="00FC6635">
                        <w:rPr>
                          <w:rFonts w:ascii="CG Times" w:hAnsi="CG Times"/>
                          <w:b/>
                          <w:spacing w:val="-2"/>
                          <w:sz w:val="19"/>
                        </w:rPr>
                        <w:t>2</w:t>
                      </w:r>
                      <w:r>
                        <w:rPr>
                          <w:rFonts w:ascii="CG Times" w:hAnsi="CG Times"/>
                          <w:b/>
                          <w:spacing w:val="-2"/>
                          <w:sz w:val="19"/>
                        </w:rPr>
                        <w:t>-0</w:t>
                      </w:r>
                      <w:r w:rsidR="00CD5835">
                        <w:rPr>
                          <w:rFonts w:ascii="CG Times" w:hAnsi="CG Times"/>
                          <w:b/>
                          <w:spacing w:val="-2"/>
                          <w:sz w:val="19"/>
                        </w:rPr>
                        <w:t>2</w:t>
                      </w:r>
                    </w:p>
                    <w:p w:rsidR="00F50DA4" w:rsidRDefault="00F50DA4">
                      <w:pPr>
                        <w:tabs>
                          <w:tab w:val="left" w:pos="-8554"/>
                          <w:tab w:val="left" w:pos="-3456"/>
                        </w:tabs>
                        <w:suppressAutoHyphens/>
                        <w:spacing w:line="120" w:lineRule="auto"/>
                        <w:jc w:val="both"/>
                        <w:rPr>
                          <w:rFonts w:ascii="CG Times" w:hAnsi="CG Times"/>
                          <w:spacing w:val="-2"/>
                          <w:sz w:val="19"/>
                        </w:rPr>
                      </w:pPr>
                    </w:p>
                    <w:p w:rsidR="00F50DA4" w:rsidRDefault="0077346A">
                      <w:pPr>
                        <w:tabs>
                          <w:tab w:val="left" w:pos="1170"/>
                          <w:tab w:val="left" w:pos="6300"/>
                        </w:tabs>
                      </w:pPr>
                      <w:r>
                        <w:rPr>
                          <w:rFonts w:ascii="CG Times" w:hAnsi="CG Times"/>
                          <w:spacing w:val="-2"/>
                          <w:sz w:val="19"/>
                        </w:rPr>
                        <w:tab/>
                      </w:r>
                      <w:r w:rsidR="00FC6635">
                        <w:rPr>
                          <w:rFonts w:ascii="CG Times" w:hAnsi="CG Times"/>
                          <w:spacing w:val="-2"/>
                          <w:sz w:val="19"/>
                        </w:rPr>
                        <w:t xml:space="preserve">February </w:t>
                      </w:r>
                      <w:r w:rsidR="00CD5835">
                        <w:rPr>
                          <w:rFonts w:ascii="CG Times" w:hAnsi="CG Times"/>
                          <w:spacing w:val="-2"/>
                          <w:sz w:val="19"/>
                        </w:rPr>
                        <w:t>2</w:t>
                      </w:r>
                      <w:r w:rsidR="009D5A3D">
                        <w:rPr>
                          <w:rFonts w:ascii="CG Times" w:hAnsi="CG Times"/>
                          <w:spacing w:val="-2"/>
                          <w:sz w:val="19"/>
                        </w:rPr>
                        <w:t>7</w:t>
                      </w:r>
                      <w:r>
                        <w:rPr>
                          <w:rFonts w:ascii="CG Times" w:hAnsi="CG Times"/>
                          <w:spacing w:val="-2"/>
                          <w:sz w:val="19"/>
                        </w:rPr>
                        <w:t xml:space="preserve">, </w:t>
                      </w:r>
                      <w:r w:rsidR="00EF798F">
                        <w:rPr>
                          <w:rFonts w:ascii="CG Times" w:hAnsi="CG Times"/>
                          <w:spacing w:val="-2"/>
                          <w:sz w:val="19"/>
                        </w:rPr>
                        <w:t>2015</w:t>
                      </w:r>
                      <w:r>
                        <w:rPr>
                          <w:rFonts w:ascii="CG Times" w:hAnsi="CG Times"/>
                          <w:spacing w:val="-2"/>
                          <w:sz w:val="19"/>
                        </w:rPr>
                        <w:tab/>
                      </w:r>
                      <w:r w:rsidR="009D5A3D">
                        <w:rPr>
                          <w:rFonts w:ascii="CG Times" w:hAnsi="CG Times"/>
                          <w:spacing w:val="-2"/>
                          <w:sz w:val="19"/>
                        </w:rPr>
                        <w:t>March 30</w:t>
                      </w:r>
                      <w:r>
                        <w:rPr>
                          <w:rFonts w:ascii="CG Times" w:hAnsi="CG Times"/>
                          <w:spacing w:val="-2"/>
                          <w:sz w:val="19"/>
                        </w:rPr>
                        <w:t xml:space="preserve">, </w:t>
                      </w:r>
                      <w:r w:rsidR="00EF798F">
                        <w:rPr>
                          <w:rFonts w:ascii="CG Times" w:hAnsi="CG Times"/>
                          <w:spacing w:val="-2"/>
                          <w:sz w:val="19"/>
                        </w:rPr>
                        <w:t>2015</w:t>
                      </w:r>
                    </w:p>
                  </w:txbxContent>
                </v:textbox>
              </v:rect>
            </w:pict>
          </mc:Fallback>
        </mc:AlternateContent>
      </w:r>
      <w:r w:rsidR="00CD583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10E8761" wp14:editId="556C8920">
                <wp:simplePos x="0" y="0"/>
                <wp:positionH relativeFrom="column">
                  <wp:posOffset>6158484</wp:posOffset>
                </wp:positionH>
                <wp:positionV relativeFrom="paragraph">
                  <wp:posOffset>1110081</wp:posOffset>
                </wp:positionV>
                <wp:extent cx="665480" cy="7497445"/>
                <wp:effectExtent l="0" t="0" r="1270" b="825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749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DA4" w:rsidRDefault="00F50DA4">
                            <w:pPr>
                              <w:jc w:val="center"/>
                            </w:pPr>
                          </w:p>
                          <w:p w:rsidR="00F50DA4" w:rsidRDefault="00F50DA4">
                            <w:pPr>
                              <w:jc w:val="center"/>
                            </w:pPr>
                          </w:p>
                          <w:p w:rsidR="00F50DA4" w:rsidRDefault="00F50DA4">
                            <w:pPr>
                              <w:jc w:val="center"/>
                            </w:pPr>
                          </w:p>
                          <w:p w:rsidR="00F50DA4" w:rsidRDefault="00F50DA4">
                            <w:pPr>
                              <w:jc w:val="center"/>
                            </w:pPr>
                          </w:p>
                          <w:p w:rsidR="00F50DA4" w:rsidRDefault="00F50DA4">
                            <w:pPr>
                              <w:jc w:val="center"/>
                            </w:pPr>
                          </w:p>
                          <w:p w:rsidR="00F50DA4" w:rsidRDefault="00D036C4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  <w:r w:rsidR="00CD5835">
                              <w:t>(D)</w:t>
                            </w:r>
                          </w:p>
                          <w:p w:rsidR="00F50DA4" w:rsidRDefault="00F50DA4">
                            <w:pPr>
                              <w:jc w:val="center"/>
                            </w:pPr>
                          </w:p>
                          <w:p w:rsidR="00F50DA4" w:rsidRDefault="00F50DA4">
                            <w:pPr>
                              <w:jc w:val="center"/>
                            </w:pPr>
                          </w:p>
                          <w:p w:rsidR="00F50DA4" w:rsidRDefault="00F50DA4" w:rsidP="00E3777D">
                            <w:pPr>
                              <w:spacing w:line="120" w:lineRule="auto"/>
                              <w:jc w:val="center"/>
                            </w:pPr>
                          </w:p>
                          <w:p w:rsidR="00F50DA4" w:rsidRDefault="00F50DA4">
                            <w:pPr>
                              <w:jc w:val="center"/>
                            </w:pPr>
                          </w:p>
                          <w:p w:rsidR="00F50DA4" w:rsidRDefault="00F50DA4">
                            <w:pPr>
                              <w:jc w:val="center"/>
                            </w:pPr>
                          </w:p>
                          <w:p w:rsidR="00F50DA4" w:rsidRDefault="00F50DA4">
                            <w:pPr>
                              <w:jc w:val="center"/>
                            </w:pPr>
                          </w:p>
                          <w:p w:rsidR="00F50DA4" w:rsidRDefault="00F50DA4">
                            <w:pPr>
                              <w:jc w:val="center"/>
                            </w:pPr>
                          </w:p>
                          <w:p w:rsidR="00F50DA4" w:rsidRDefault="00F50DA4">
                            <w:pPr>
                              <w:jc w:val="center"/>
                            </w:pPr>
                          </w:p>
                          <w:p w:rsidR="00F50DA4" w:rsidRDefault="00F50DA4">
                            <w:pPr>
                              <w:jc w:val="center"/>
                            </w:pPr>
                          </w:p>
                          <w:p w:rsidR="00F50DA4" w:rsidRDefault="00F50DA4">
                            <w:pPr>
                              <w:jc w:val="center"/>
                            </w:pPr>
                          </w:p>
                          <w:p w:rsidR="00F50DA4" w:rsidRDefault="00F50DA4">
                            <w:pPr>
                              <w:jc w:val="center"/>
                            </w:pPr>
                          </w:p>
                          <w:p w:rsidR="00F50DA4" w:rsidRDefault="00F50DA4">
                            <w:pPr>
                              <w:jc w:val="center"/>
                            </w:pPr>
                          </w:p>
                          <w:p w:rsidR="00F50DA4" w:rsidRDefault="00F50DA4">
                            <w:pPr>
                              <w:jc w:val="center"/>
                            </w:pPr>
                          </w:p>
                          <w:p w:rsidR="00F50DA4" w:rsidRDefault="00F50DA4">
                            <w:pPr>
                              <w:jc w:val="center"/>
                            </w:pPr>
                          </w:p>
                          <w:p w:rsidR="00F50DA4" w:rsidRDefault="00F50DA4">
                            <w:pPr>
                              <w:jc w:val="center"/>
                            </w:pPr>
                          </w:p>
                          <w:p w:rsidR="00F50DA4" w:rsidRDefault="00CD5835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  <w:r w:rsidR="00CD1007">
                              <w:t>(D)</w:t>
                            </w:r>
                          </w:p>
                          <w:p w:rsidR="00F50DA4" w:rsidRDefault="00F50D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484.9pt;margin-top:87.4pt;width:52.4pt;height:59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" o:allowincell="f" filled="f" stroked="f">
                <v:textbox inset="1pt,1pt,1pt,1pt">
                  <w:txbxContent>
                    <w:p w:rsidR="00F50DA4" w:rsidRDefault="00F50DA4">
                      <w:pPr>
                        <w:jc w:val="center"/>
                      </w:pPr>
                    </w:p>
                    <w:p w:rsidR="00F50DA4" w:rsidRDefault="00F50DA4">
                      <w:pPr>
                        <w:jc w:val="center"/>
                      </w:pPr>
                    </w:p>
                    <w:p w:rsidR="00F50DA4" w:rsidRDefault="00F50DA4">
                      <w:pPr>
                        <w:jc w:val="center"/>
                      </w:pPr>
                    </w:p>
                    <w:p w:rsidR="00F50DA4" w:rsidRDefault="00F50DA4">
                      <w:pPr>
                        <w:jc w:val="center"/>
                      </w:pPr>
                    </w:p>
                    <w:p w:rsidR="00F50DA4" w:rsidRDefault="00F50DA4">
                      <w:pPr>
                        <w:jc w:val="center"/>
                      </w:pPr>
                    </w:p>
                    <w:p w:rsidR="00F50DA4" w:rsidRDefault="00D036C4">
                      <w:pPr>
                        <w:jc w:val="center"/>
                      </w:pPr>
                      <w:r>
                        <w:t xml:space="preserve">   </w:t>
                      </w:r>
                      <w:r w:rsidR="00CD5835">
                        <w:t>(D)</w:t>
                      </w:r>
                    </w:p>
                    <w:p w:rsidR="00F50DA4" w:rsidRDefault="00F50DA4">
                      <w:pPr>
                        <w:jc w:val="center"/>
                      </w:pPr>
                    </w:p>
                    <w:p w:rsidR="00F50DA4" w:rsidRDefault="00F50DA4">
                      <w:pPr>
                        <w:jc w:val="center"/>
                      </w:pPr>
                    </w:p>
                    <w:p w:rsidR="00F50DA4" w:rsidRDefault="00F50DA4" w:rsidP="00E3777D">
                      <w:pPr>
                        <w:spacing w:line="120" w:lineRule="auto"/>
                        <w:jc w:val="center"/>
                      </w:pPr>
                    </w:p>
                    <w:p w:rsidR="00F50DA4" w:rsidRDefault="00F50DA4">
                      <w:pPr>
                        <w:jc w:val="center"/>
                      </w:pPr>
                    </w:p>
                    <w:p w:rsidR="00F50DA4" w:rsidRDefault="00F50DA4">
                      <w:pPr>
                        <w:jc w:val="center"/>
                      </w:pPr>
                    </w:p>
                    <w:p w:rsidR="00F50DA4" w:rsidRDefault="00F50DA4">
                      <w:pPr>
                        <w:jc w:val="center"/>
                      </w:pPr>
                    </w:p>
                    <w:p w:rsidR="00F50DA4" w:rsidRDefault="00F50DA4">
                      <w:pPr>
                        <w:jc w:val="center"/>
                      </w:pPr>
                    </w:p>
                    <w:p w:rsidR="00F50DA4" w:rsidRDefault="00F50DA4">
                      <w:pPr>
                        <w:jc w:val="center"/>
                      </w:pPr>
                    </w:p>
                    <w:p w:rsidR="00F50DA4" w:rsidRDefault="00F50DA4">
                      <w:pPr>
                        <w:jc w:val="center"/>
                      </w:pPr>
                    </w:p>
                    <w:p w:rsidR="00F50DA4" w:rsidRDefault="00F50DA4">
                      <w:pPr>
                        <w:jc w:val="center"/>
                      </w:pPr>
                    </w:p>
                    <w:p w:rsidR="00F50DA4" w:rsidRDefault="00F50DA4">
                      <w:pPr>
                        <w:jc w:val="center"/>
                      </w:pPr>
                    </w:p>
                    <w:p w:rsidR="00F50DA4" w:rsidRDefault="00F50DA4">
                      <w:pPr>
                        <w:jc w:val="center"/>
                      </w:pPr>
                    </w:p>
                    <w:p w:rsidR="00F50DA4" w:rsidRDefault="00F50DA4">
                      <w:pPr>
                        <w:jc w:val="center"/>
                      </w:pPr>
                    </w:p>
                    <w:p w:rsidR="00F50DA4" w:rsidRDefault="00F50DA4">
                      <w:pPr>
                        <w:jc w:val="center"/>
                      </w:pPr>
                    </w:p>
                    <w:p w:rsidR="00F50DA4" w:rsidRDefault="00F50DA4">
                      <w:pPr>
                        <w:jc w:val="center"/>
                      </w:pPr>
                    </w:p>
                    <w:p w:rsidR="00F50DA4" w:rsidRDefault="00CD5835">
                      <w:pPr>
                        <w:jc w:val="center"/>
                      </w:pPr>
                      <w:r>
                        <w:t xml:space="preserve">   </w:t>
                      </w:r>
                      <w:r w:rsidR="00CD1007">
                        <w:t>(D)</w:t>
                      </w:r>
                    </w:p>
                    <w:p w:rsidR="00F50DA4" w:rsidRDefault="00F50DA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07169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08641B31" wp14:editId="0373ED50">
                <wp:simplePos x="0" y="0"/>
                <wp:positionH relativeFrom="column">
                  <wp:posOffset>2080260</wp:posOffset>
                </wp:positionH>
                <wp:positionV relativeFrom="paragraph">
                  <wp:posOffset>191770</wp:posOffset>
                </wp:positionV>
                <wp:extent cx="2526030" cy="643255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030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DA4" w:rsidRDefault="00F50DA4">
                            <w:pPr>
                              <w:pBdr>
                                <w:right w:val="single" w:sz="6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F50DA4" w:rsidRDefault="00D036C4">
                            <w:pPr>
                              <w:pBdr>
                                <w:right w:val="single" w:sz="6" w:space="1" w:color="auto"/>
                              </w:pBd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Third</w:t>
                            </w:r>
                            <w:r w:rsidR="0077346A">
                              <w:rPr>
                                <w:b/>
                              </w:rPr>
                              <w:t xml:space="preserve"> Revision Sheet No. 21-</w:t>
                            </w: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  <w:p w:rsidR="00F50DA4" w:rsidRDefault="0077346A">
                            <w:pPr>
                              <w:pBdr>
                                <w:right w:val="single" w:sz="6" w:space="1" w:color="auto"/>
                              </w:pBd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Canceling</w:t>
                            </w:r>
                          </w:p>
                          <w:p w:rsidR="00F50DA4" w:rsidRDefault="00D036C4">
                            <w:pPr>
                              <w:pBdr>
                                <w:right w:val="single" w:sz="6" w:space="1" w:color="auto"/>
                              </w:pBd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Second </w:t>
                            </w:r>
                            <w:r w:rsidR="0077346A">
                              <w:rPr>
                                <w:b/>
                              </w:rPr>
                              <w:t xml:space="preserve">Revision Sheet </w:t>
                            </w:r>
                            <w:r w:rsidR="004B2E7B">
                              <w:rPr>
                                <w:b/>
                              </w:rPr>
                              <w:t>N</w:t>
                            </w:r>
                            <w:r w:rsidR="0077346A">
                              <w:rPr>
                                <w:b/>
                              </w:rPr>
                              <w:t>o. 21-</w:t>
                            </w: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163.8pt;margin-top:15.1pt;width:198.9pt;height:50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" o:allowincell="f" filled="f" stroked="f">
                <v:textbox inset="1pt,1pt,1pt,1pt">
                  <w:txbxContent>
                    <w:p w:rsidR="00F50DA4" w:rsidRDefault="00F50DA4">
                      <w:pPr>
                        <w:pBdr>
                          <w:right w:val="single" w:sz="6" w:space="1" w:color="auto"/>
                        </w:pBdr>
                        <w:rPr>
                          <w:b/>
                        </w:rPr>
                      </w:pPr>
                    </w:p>
                    <w:p w:rsidR="00F50DA4" w:rsidRDefault="00D036C4">
                      <w:pPr>
                        <w:pBdr>
                          <w:right w:val="single" w:sz="6" w:space="1" w:color="auto"/>
                        </w:pBd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Third</w:t>
                      </w:r>
                      <w:r w:rsidR="0077346A">
                        <w:rPr>
                          <w:b/>
                        </w:rPr>
                        <w:t xml:space="preserve"> Revision Sheet No. 21-</w:t>
                      </w:r>
                      <w:r>
                        <w:rPr>
                          <w:b/>
                        </w:rPr>
                        <w:t>C</w:t>
                      </w:r>
                    </w:p>
                    <w:p w:rsidR="00F50DA4" w:rsidRDefault="0077346A">
                      <w:pPr>
                        <w:pBdr>
                          <w:right w:val="single" w:sz="6" w:space="1" w:color="auto"/>
                        </w:pBd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Canceling</w:t>
                      </w:r>
                    </w:p>
                    <w:p w:rsidR="00F50DA4" w:rsidRDefault="00D036C4">
                      <w:pPr>
                        <w:pBdr>
                          <w:right w:val="single" w:sz="6" w:space="1" w:color="auto"/>
                        </w:pBdr>
                        <w:rPr>
                          <w:b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Second </w:t>
                      </w:r>
                      <w:r w:rsidR="0077346A">
                        <w:rPr>
                          <w:b/>
                        </w:rPr>
                        <w:t xml:space="preserve">Revision Sheet </w:t>
                      </w:r>
                      <w:r w:rsidR="004B2E7B">
                        <w:rPr>
                          <w:b/>
                        </w:rPr>
                        <w:t>N</w:t>
                      </w:r>
                      <w:r w:rsidR="0077346A">
                        <w:rPr>
                          <w:b/>
                        </w:rPr>
                        <w:t>o. 21-</w:t>
                      </w:r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F0716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0E9F87D" wp14:editId="3AEEA130">
                <wp:simplePos x="0" y="0"/>
                <wp:positionH relativeFrom="column">
                  <wp:posOffset>33655</wp:posOffset>
                </wp:positionH>
                <wp:positionV relativeFrom="paragraph">
                  <wp:posOffset>650875</wp:posOffset>
                </wp:positionV>
                <wp:extent cx="640715" cy="183515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DA4" w:rsidRDefault="0077346A">
                            <w:pPr>
                              <w:rPr>
                                <w:rFonts w:ascii="CG Times (W1)" w:hAnsi="CG Times (W1)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CG Times (W1)" w:hAnsi="CG Times (W1)"/>
                                <w:b/>
                                <w:sz w:val="24"/>
                              </w:rPr>
                              <w:t>WN U-3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margin-left:2.65pt;margin-top:51.25pt;width:50.45pt;height:14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" o:allowincell="f" filled="f" stroked="f">
                <v:textbox inset="1pt,1pt,1pt,1pt">
                  <w:txbxContent>
                    <w:p w:rsidR="00F50DA4" w:rsidRDefault="0077346A">
                      <w:pPr>
                        <w:rPr>
                          <w:rFonts w:ascii="CG Times (W1)" w:hAnsi="CG Times (W1)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CG Times (W1)" w:hAnsi="CG Times (W1)"/>
                          <w:b/>
                          <w:sz w:val="24"/>
                        </w:rPr>
                        <w:t>WN U-3</w:t>
                      </w:r>
                    </w:p>
                  </w:txbxContent>
                </v:textbox>
              </v:rect>
            </w:pict>
          </mc:Fallback>
        </mc:AlternateContent>
      </w:r>
      <w:r w:rsidR="00F0716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9152890</wp:posOffset>
                </wp:positionV>
                <wp:extent cx="6678930" cy="54991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893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DA4" w:rsidRDefault="0077346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G Times (W1)" w:hAnsi="CG Times (W1)"/>
                              </w:rPr>
                              <w:t>ISSUED BY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CG Times (W1)" w:hAnsi="CG Times (W1)"/>
                                <w:b/>
                                <w:sz w:val="24"/>
                              </w:rPr>
                              <w:t>CASCADE NATURAL GAS CORPORATION</w:t>
                            </w:r>
                          </w:p>
                          <w:p w:rsidR="00F50DA4" w:rsidRDefault="00EF798F" w:rsidP="00EF798F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G Times (W1)" w:hAnsi="CG Times (W1)"/>
                              </w:rPr>
                              <w:t xml:space="preserve">           </w:t>
                            </w:r>
                            <w:r w:rsidR="0077346A">
                              <w:rPr>
                                <w:rFonts w:ascii="CG Times (W1)" w:hAnsi="CG Times (W1)"/>
                              </w:rPr>
                              <w:t>BY</w:t>
                            </w:r>
                            <w:r w:rsidR="0077346A">
                              <w:t xml:space="preserve"> ____________________</w:t>
                            </w:r>
                            <w:r w:rsidR="0077346A">
                              <w:rPr>
                                <w:b/>
                              </w:rPr>
                              <w:t xml:space="preserve">                                                                                       </w:t>
                            </w: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="0077346A" w:rsidRPr="00EF798F">
                              <w:rPr>
                                <w:rFonts w:ascii="CG Times (W1)" w:hAnsi="CG Times (W1)"/>
                              </w:rPr>
                              <w:t>TITLE</w:t>
                            </w:r>
                            <w:r w:rsidR="0077346A" w:rsidRPr="00EF798F">
                              <w:t xml:space="preserve"> </w:t>
                            </w:r>
                            <w:r w:rsidR="0077346A" w:rsidRPr="00EF798F">
                              <w:rPr>
                                <w:u w:val="single"/>
                              </w:rPr>
                              <w:t xml:space="preserve">   </w:t>
                            </w:r>
                            <w:r w:rsidRPr="00EF798F">
                              <w:rPr>
                                <w:b/>
                                <w:u w:val="single"/>
                              </w:rPr>
                              <w:t>Director</w:t>
                            </w:r>
                            <w:r w:rsidR="0077346A">
                              <w:rPr>
                                <w:b/>
                                <w:u w:val="single"/>
                              </w:rPr>
                              <w:t xml:space="preserve">    </w:t>
                            </w:r>
                          </w:p>
                          <w:p w:rsidR="00F50DA4" w:rsidRDefault="0077346A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="00EF798F">
                              <w:rPr>
                                <w:b/>
                              </w:rPr>
                              <w:t>Michael Parvinen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                                         </w:t>
                            </w:r>
                            <w:r w:rsidR="00EF798F">
                              <w:rPr>
                                <w:b/>
                              </w:rPr>
                              <w:t>Regulatory Affairs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2.65pt;margin-top:720.7pt;width:525.9pt;height:4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" o:allowincell="f" filled="f" stroked="f">
                <v:textbox inset="1pt,1pt,1pt,1pt">
                  <w:txbxContent>
                    <w:p w:rsidR="00F50DA4" w:rsidRDefault="0077346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CG Times (W1)" w:hAnsi="CG Times (W1)"/>
                        </w:rPr>
                        <w:t>ISSUED BY</w:t>
                      </w:r>
                      <w:r>
                        <w:t xml:space="preserve"> </w:t>
                      </w:r>
                      <w:r>
                        <w:rPr>
                          <w:rFonts w:ascii="CG Times (W1)" w:hAnsi="CG Times (W1)"/>
                          <w:b/>
                          <w:sz w:val="24"/>
                        </w:rPr>
                        <w:t>CASCADE NATURAL GAS CORPORATION</w:t>
                      </w:r>
                    </w:p>
                    <w:p w:rsidR="00F50DA4" w:rsidRDefault="00EF798F" w:rsidP="00EF798F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rFonts w:ascii="CG Times (W1)" w:hAnsi="CG Times (W1)"/>
                        </w:rPr>
                        <w:t xml:space="preserve">           </w:t>
                      </w:r>
                      <w:r w:rsidR="0077346A">
                        <w:rPr>
                          <w:rFonts w:ascii="CG Times (W1)" w:hAnsi="CG Times (W1)"/>
                        </w:rPr>
                        <w:t>BY</w:t>
                      </w:r>
                      <w:r w:rsidR="0077346A">
                        <w:t xml:space="preserve"> ____________________</w:t>
                      </w:r>
                      <w:r w:rsidR="0077346A">
                        <w:rPr>
                          <w:b/>
                        </w:rPr>
                        <w:t xml:space="preserve">                                                                                       </w:t>
                      </w:r>
                      <w:r>
                        <w:rPr>
                          <w:b/>
                        </w:rPr>
                        <w:t xml:space="preserve">      </w:t>
                      </w:r>
                      <w:r w:rsidR="0077346A" w:rsidRPr="00EF798F">
                        <w:rPr>
                          <w:rFonts w:ascii="CG Times (W1)" w:hAnsi="CG Times (W1)"/>
                        </w:rPr>
                        <w:t>TITLE</w:t>
                      </w:r>
                      <w:r w:rsidR="0077346A" w:rsidRPr="00EF798F">
                        <w:t xml:space="preserve"> </w:t>
                      </w:r>
                      <w:r w:rsidR="0077346A" w:rsidRPr="00EF798F">
                        <w:rPr>
                          <w:u w:val="single"/>
                        </w:rPr>
                        <w:t xml:space="preserve">   </w:t>
                      </w:r>
                      <w:r w:rsidRPr="00EF798F">
                        <w:rPr>
                          <w:b/>
                          <w:u w:val="single"/>
                        </w:rPr>
                        <w:t>Director</w:t>
                      </w:r>
                      <w:r w:rsidR="0077346A">
                        <w:rPr>
                          <w:b/>
                          <w:u w:val="single"/>
                        </w:rPr>
                        <w:t xml:space="preserve">    </w:t>
                      </w:r>
                    </w:p>
                    <w:p w:rsidR="00F50DA4" w:rsidRDefault="0077346A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       </w:t>
                      </w:r>
                      <w:r w:rsidR="00EF798F">
                        <w:rPr>
                          <w:b/>
                        </w:rPr>
                        <w:t>Michael Parvinen</w:t>
                      </w:r>
                      <w:r>
                        <w:rPr>
                          <w:b/>
                        </w:rPr>
                        <w:t xml:space="preserve">                                                                                                                 </w:t>
                      </w:r>
                      <w:r w:rsidR="00EF798F">
                        <w:rPr>
                          <w:b/>
                        </w:rPr>
                        <w:t>Regulatory Affairs</w:t>
                      </w:r>
                    </w:p>
                  </w:txbxContent>
                </v:textbox>
              </v:rect>
            </w:pict>
          </mc:Fallback>
        </mc:AlternateContent>
      </w:r>
      <w:r w:rsidR="00F0716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8604250</wp:posOffset>
                </wp:positionV>
                <wp:extent cx="6764020" cy="54991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4020" cy="549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0DA4" w:rsidRDefault="00F50DA4"/>
                          <w:p w:rsidR="00F50DA4" w:rsidRDefault="00F50DA4"/>
                          <w:p w:rsidR="00F50DA4" w:rsidRDefault="0077346A">
                            <w:r>
                              <w:t xml:space="preserve">        </w:t>
                            </w:r>
                            <w:r>
                              <w:rPr>
                                <w:rFonts w:ascii="CG Times (W1)" w:hAnsi="CG Times (W1)"/>
                                <w:sz w:val="16"/>
                              </w:rPr>
                              <w:t>ISSUED</w:t>
                            </w:r>
                            <w:r>
                              <w:t xml:space="preserve"> _____________________                                       </w:t>
                            </w:r>
                            <w:r>
                              <w:rPr>
                                <w:rFonts w:ascii="CG Times (W1)" w:hAnsi="CG Times (W1)"/>
                                <w:sz w:val="16"/>
                              </w:rPr>
                              <w:t>EFFECTIVE</w:t>
                            </w:r>
                            <w:r>
                              <w:t xml:space="preserve"> _____________________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margin-left:-4.3pt;margin-top:677.5pt;width:532.6pt;height:4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" o:allowincell="f" filled="f">
                <v:textbox inset="1pt,1pt,1pt,1pt">
                  <w:txbxContent>
                    <w:p w:rsidR="00F50DA4" w:rsidRDefault="00F50DA4"/>
                    <w:p w:rsidR="00F50DA4" w:rsidRDefault="00F50DA4"/>
                    <w:p w:rsidR="00F50DA4" w:rsidRDefault="0077346A">
                      <w:r>
                        <w:t xml:space="preserve">        </w:t>
                      </w:r>
                      <w:r>
                        <w:rPr>
                          <w:rFonts w:ascii="CG Times (W1)" w:hAnsi="CG Times (W1)"/>
                          <w:sz w:val="16"/>
                        </w:rPr>
                        <w:t>ISSUED</w:t>
                      </w:r>
                      <w:r>
                        <w:t xml:space="preserve"> _____________________                                       </w:t>
                      </w:r>
                      <w:r>
                        <w:rPr>
                          <w:rFonts w:ascii="CG Times (W1)" w:hAnsi="CG Times (W1)"/>
                          <w:sz w:val="16"/>
                        </w:rPr>
                        <w:t>EFFECTIVE</w:t>
                      </w:r>
                      <w:r>
                        <w:t xml:space="preserve"> 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F0716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1108075</wp:posOffset>
                </wp:positionV>
                <wp:extent cx="6764020" cy="749744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4020" cy="7497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87.25pt;width:532.6pt;height:590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" o:allowincell="f" filled="f"/>
            </w:pict>
          </mc:Fallback>
        </mc:AlternateContent>
      </w:r>
      <w:r w:rsidR="00F07169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831850</wp:posOffset>
                </wp:positionV>
                <wp:extent cx="4660900" cy="27495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0DA4" w:rsidRDefault="0077346A">
                            <w:pPr>
                              <w:jc w:val="center"/>
                            </w:pPr>
                            <w:r>
                              <w:rPr>
                                <w:rFonts w:ascii="CG Times (W1)" w:hAnsi="CG Times (W1)"/>
                                <w:sz w:val="24"/>
                              </w:rPr>
                              <w:t>CASCADE NATURAL GAS CORPORATION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2" style="position:absolute;margin-left:-4.3pt;margin-top:65.5pt;width:367pt;height:21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" o:allowincell="f" filled="f">
                <v:textbox inset="1pt,1pt,1pt,1pt">
                  <w:txbxContent>
                    <w:p w:rsidR="00F50DA4" w:rsidRDefault="0077346A">
                      <w:pPr>
                        <w:jc w:val="center"/>
                      </w:pPr>
                      <w:r>
                        <w:rPr>
                          <w:rFonts w:ascii="CG Times (W1)" w:hAnsi="CG Times (W1)"/>
                          <w:sz w:val="24"/>
                        </w:rPr>
                        <w:t>CASCADE NATURAL GAS CORPORATION</w:t>
                      </w:r>
                    </w:p>
                  </w:txbxContent>
                </v:textbox>
              </v:rect>
            </w:pict>
          </mc:Fallback>
        </mc:AlternateContent>
      </w:r>
    </w:p>
    <w:sectPr w:rsidR="00F50DA4">
      <w:pgSz w:w="12240" w:h="15840"/>
      <w:pgMar w:top="360" w:right="1800" w:bottom="144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46A"/>
    <w:rsid w:val="001442B8"/>
    <w:rsid w:val="003D4740"/>
    <w:rsid w:val="004B2E7B"/>
    <w:rsid w:val="00501F49"/>
    <w:rsid w:val="00620CBC"/>
    <w:rsid w:val="0077346A"/>
    <w:rsid w:val="0081559B"/>
    <w:rsid w:val="009D5A3D"/>
    <w:rsid w:val="00AD2F00"/>
    <w:rsid w:val="00C16B3F"/>
    <w:rsid w:val="00CD1007"/>
    <w:rsid w:val="00CD5835"/>
    <w:rsid w:val="00D036C4"/>
    <w:rsid w:val="00E3777D"/>
    <w:rsid w:val="00EF798F"/>
    <w:rsid w:val="00F07169"/>
    <w:rsid w:val="00F50DA4"/>
    <w:rsid w:val="00F80AC9"/>
    <w:rsid w:val="00FC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5835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583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2015-02-27T08:00:00+00:00</OpenedDate>
    <Date1 xmlns="dc463f71-b30c-4ab2-9473-d307f9d35888">2015-02-27T08:00:00+00:00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150340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C266956CD5344BB68022B76078BB5C" ma:contentTypeVersion="119" ma:contentTypeDescription="" ma:contentTypeScope="" ma:versionID="918b2b7315a9855df9c669f30a65036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92EFE8-64C7-4F8B-B3DB-88ACB1229A43}"/>
</file>

<file path=customXml/itemProps2.xml><?xml version="1.0" encoding="utf-8"?>
<ds:datastoreItem xmlns:ds="http://schemas.openxmlformats.org/officeDocument/2006/customXml" ds:itemID="{A87570F4-9F3C-43D3-8325-E9F1A25D7EC7}"/>
</file>

<file path=customXml/itemProps3.xml><?xml version="1.0" encoding="utf-8"?>
<ds:datastoreItem xmlns:ds="http://schemas.openxmlformats.org/officeDocument/2006/customXml" ds:itemID="{87AF6246-0201-4A37-9FEA-01E408D27139}"/>
</file>

<file path=customXml/itemProps4.xml><?xml version="1.0" encoding="utf-8"?>
<ds:datastoreItem xmlns:ds="http://schemas.openxmlformats.org/officeDocument/2006/customXml" ds:itemID="{A3A0D534-A945-4FF2-A52A-DE825F132A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MDU Resources Group, Inc.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Planning &amp; Rates Department</dc:creator>
  <cp:lastModifiedBy>Cascade Natural Gas</cp:lastModifiedBy>
  <cp:revision>8</cp:revision>
  <cp:lastPrinted>2015-02-24T22:02:00Z</cp:lastPrinted>
  <dcterms:created xsi:type="dcterms:W3CDTF">2015-02-24T21:50:00Z</dcterms:created>
  <dcterms:modified xsi:type="dcterms:W3CDTF">2015-02-27T16:49:00Z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0x0101006E56B4D1795A2E4DB2F0B01679ED314A0075C266956CD5344BB68022B76078BB5C</vt:lpwstr>
  </property>
  <property fmtid="{D5CDD505-2E9C-101B-9397-08002B2CF9AE}" pid="3" name="_docset_NoMedatataSyncRequired">
    <vt:lpwstr>False</vt:lpwstr>
  </property>
</Properties>
</file>