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B51B4" w14:textId="77777777" w:rsidR="00E72ED7" w:rsidRPr="00A11C8F" w:rsidRDefault="00E72ED7">
      <w:pPr>
        <w:pStyle w:val="BodyText"/>
        <w:rPr>
          <w:b/>
          <w:bCs/>
        </w:rPr>
      </w:pPr>
      <w:bookmarkStart w:id="0" w:name="_GoBack"/>
      <w:bookmarkEnd w:id="0"/>
      <w:r w:rsidRPr="00A11C8F">
        <w:rPr>
          <w:b/>
          <w:bCs/>
        </w:rPr>
        <w:t>BEFORE THE WASHINGTON</w:t>
      </w:r>
    </w:p>
    <w:p w14:paraId="134B51B5" w14:textId="77777777" w:rsidR="00E72ED7" w:rsidRPr="00A11C8F" w:rsidRDefault="00E72ED7">
      <w:pPr>
        <w:pStyle w:val="BodyText"/>
        <w:rPr>
          <w:b/>
          <w:bCs/>
        </w:rPr>
      </w:pPr>
      <w:r w:rsidRPr="00A11C8F">
        <w:rPr>
          <w:b/>
          <w:bCs/>
        </w:rPr>
        <w:t>UTILITIES AND TRANSPORTATION COMMISSION</w:t>
      </w:r>
    </w:p>
    <w:p w14:paraId="134B51B6" w14:textId="77777777" w:rsidR="00E72ED7" w:rsidRPr="00A11C8F" w:rsidRDefault="00E72ED7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0"/>
        <w:gridCol w:w="694"/>
        <w:gridCol w:w="3876"/>
      </w:tblGrid>
      <w:tr w:rsidR="00AB4923" w:rsidRPr="009B0729" w14:paraId="134B51C7" w14:textId="77777777" w:rsidTr="007B1510">
        <w:tc>
          <w:tcPr>
            <w:tcW w:w="4108" w:type="dxa"/>
          </w:tcPr>
          <w:p w14:paraId="134B51B7" w14:textId="77777777" w:rsidR="00AB4923" w:rsidRPr="009B0729" w:rsidRDefault="008F5568" w:rsidP="008F5568">
            <w:r>
              <w:t xml:space="preserve">In the Matter of the Petition of </w:t>
            </w:r>
          </w:p>
          <w:p w14:paraId="134B51B8" w14:textId="77777777" w:rsidR="00AB4923" w:rsidRPr="009B0729" w:rsidRDefault="00AB4923" w:rsidP="007B1510"/>
          <w:p w14:paraId="134B51B9" w14:textId="7986240F" w:rsidR="00AB2D04" w:rsidRDefault="00DA253A" w:rsidP="007B1510">
            <w:r>
              <w:t>PEOPLE FOR PEOPLE</w:t>
            </w:r>
          </w:p>
          <w:p w14:paraId="134B51BA" w14:textId="17430FE8" w:rsidR="00AB4923" w:rsidRPr="009B0729" w:rsidRDefault="00AB4923" w:rsidP="007B1510"/>
          <w:p w14:paraId="4933840A" w14:textId="77777777" w:rsidR="00271368" w:rsidRDefault="00271368" w:rsidP="008F5568"/>
          <w:p w14:paraId="134B51BB" w14:textId="08018909" w:rsidR="008F5568" w:rsidRDefault="008F5568" w:rsidP="008F5568">
            <w:r>
              <w:t xml:space="preserve">Requesting Forbearance from Rate and Service Regulation as an Auto Transportation Company </w:t>
            </w:r>
            <w:r w:rsidR="00650F2B">
              <w:t>U</w:t>
            </w:r>
            <w:r>
              <w:t xml:space="preserve">nder </w:t>
            </w:r>
          </w:p>
          <w:p w14:paraId="134B51BC" w14:textId="0ABB3714" w:rsidR="00AB4923" w:rsidRPr="009B0729" w:rsidRDefault="008F5568" w:rsidP="008F5568">
            <w:r>
              <w:t>RCW 81.68.015</w:t>
            </w:r>
            <w:r w:rsidR="004C0E0D">
              <w:t xml:space="preserve"> and Requests a Charter Permit under RCW 81.70.</w:t>
            </w:r>
          </w:p>
          <w:p w14:paraId="134B51BD" w14:textId="77777777" w:rsidR="00AB4923" w:rsidRPr="009B0729" w:rsidRDefault="00AB4923" w:rsidP="007B1510">
            <w:r w:rsidRPr="009B0729">
              <w:t>. . . . . . . . . . . . . . . . . . . . . . . . . . . . . . . .</w:t>
            </w:r>
            <w:r w:rsidR="008F5568">
              <w:t xml:space="preserve"> </w:t>
            </w:r>
          </w:p>
        </w:tc>
        <w:tc>
          <w:tcPr>
            <w:tcW w:w="700" w:type="dxa"/>
          </w:tcPr>
          <w:p w14:paraId="1872CC24" w14:textId="77777777" w:rsidR="00271368" w:rsidRDefault="00DA253A" w:rsidP="00DA253A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271368">
              <w:t>)</w:t>
            </w:r>
          </w:p>
          <w:p w14:paraId="134B51BF" w14:textId="7DEBD56A" w:rsidR="008F5568" w:rsidRPr="009B0729" w:rsidRDefault="00336E47" w:rsidP="00DA253A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134B51C1" w14:textId="69C57D25" w:rsidR="00AB4923" w:rsidRPr="009B0729" w:rsidRDefault="00AB4923" w:rsidP="00DA253A">
            <w:r>
              <w:t>DOCKET</w:t>
            </w:r>
            <w:r w:rsidRPr="009B0729">
              <w:t xml:space="preserve"> </w:t>
            </w:r>
            <w:r w:rsidR="00056CEE">
              <w:t>T</w:t>
            </w:r>
            <w:r w:rsidR="0077690F">
              <w:t>C</w:t>
            </w:r>
            <w:r w:rsidR="00DA253A" w:rsidRPr="00DA253A">
              <w:t>-1</w:t>
            </w:r>
            <w:r w:rsidR="00714CD3">
              <w:t>43831</w:t>
            </w:r>
          </w:p>
          <w:p w14:paraId="39071252" w14:textId="77777777" w:rsidR="00271368" w:rsidRDefault="00271368" w:rsidP="007B1510"/>
          <w:p w14:paraId="134B51C2" w14:textId="47A745B3" w:rsidR="00AB4923" w:rsidRPr="009B0729" w:rsidRDefault="00AB4923" w:rsidP="007B1510">
            <w:r>
              <w:t>ORDER</w:t>
            </w:r>
            <w:r w:rsidRPr="009B0729">
              <w:t xml:space="preserve">  </w:t>
            </w:r>
            <w:r w:rsidR="005248F0">
              <w:t>01</w:t>
            </w:r>
          </w:p>
          <w:p w14:paraId="134B51C3" w14:textId="77777777" w:rsidR="00AB4923" w:rsidRPr="009B0729" w:rsidRDefault="00AB4923" w:rsidP="007B1510">
            <w:pPr>
              <w:ind w:left="720"/>
            </w:pPr>
          </w:p>
          <w:p w14:paraId="134B51C6" w14:textId="720D00DB" w:rsidR="00AB4923" w:rsidRPr="009B0729" w:rsidRDefault="00AB4923" w:rsidP="0077690F">
            <w:r w:rsidRPr="009B0729">
              <w:t xml:space="preserve">ORDER GRANTING </w:t>
            </w:r>
            <w:r w:rsidR="008F5568">
              <w:t>FORBEARANCE FROM RATE AND SERVICE REGULATION AS AN AUT</w:t>
            </w:r>
            <w:r w:rsidR="00F001D3">
              <w:t>O</w:t>
            </w:r>
            <w:r w:rsidR="008F5568">
              <w:t xml:space="preserve"> TRANSPORTATION COMPANY</w:t>
            </w:r>
            <w:r w:rsidR="003D72DB">
              <w:t xml:space="preserve"> </w:t>
            </w:r>
          </w:p>
        </w:tc>
      </w:tr>
    </w:tbl>
    <w:p w14:paraId="134B51C8" w14:textId="070E432B" w:rsidR="00AB4923" w:rsidRPr="009B0729" w:rsidRDefault="00AB4923" w:rsidP="00AB4923"/>
    <w:p w14:paraId="134B51C9" w14:textId="77777777" w:rsidR="00AB4923" w:rsidRPr="009B0729" w:rsidRDefault="00AB4923" w:rsidP="00A93F87">
      <w:pPr>
        <w:pStyle w:val="Heading2"/>
        <w:spacing w:line="320" w:lineRule="exact"/>
        <w:rPr>
          <w:b/>
          <w:bCs/>
          <w:u w:val="none"/>
        </w:rPr>
      </w:pPr>
      <w:r w:rsidRPr="009B0729">
        <w:rPr>
          <w:b/>
          <w:bCs/>
          <w:u w:val="none"/>
        </w:rPr>
        <w:t>BACKGROUND</w:t>
      </w:r>
    </w:p>
    <w:p w14:paraId="134B51CA" w14:textId="059D751D" w:rsidR="00AB4923" w:rsidRPr="0050337D" w:rsidRDefault="00AB4923" w:rsidP="00A93F87">
      <w:pPr>
        <w:spacing w:line="320" w:lineRule="exact"/>
      </w:pPr>
    </w:p>
    <w:p w14:paraId="134B51CB" w14:textId="489C7497" w:rsidR="00AB4923" w:rsidRDefault="00AB4923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0534E8">
        <w:t>On</w:t>
      </w:r>
      <w:r>
        <w:t xml:space="preserve"> </w:t>
      </w:r>
      <w:r w:rsidR="00714CD3">
        <w:t>November 6</w:t>
      </w:r>
      <w:r w:rsidR="00DA253A">
        <w:t>, 201</w:t>
      </w:r>
      <w:r w:rsidR="00714CD3">
        <w:t>4</w:t>
      </w:r>
      <w:r w:rsidR="00DA253A">
        <w:t xml:space="preserve">, People </w:t>
      </w:r>
      <w:r w:rsidR="001E5A60">
        <w:t>F</w:t>
      </w:r>
      <w:r w:rsidR="00DA253A">
        <w:t>or People (People</w:t>
      </w:r>
      <w:r w:rsidR="001E5A60">
        <w:t xml:space="preserve"> or </w:t>
      </w:r>
      <w:r w:rsidR="00B64102">
        <w:t>Company</w:t>
      </w:r>
      <w:r w:rsidR="00DA253A">
        <w:t>)</w:t>
      </w:r>
      <w:r w:rsidRPr="000534E8">
        <w:t xml:space="preserve"> filed with the Washington Utilities and Transportation Commission (Commission)</w:t>
      </w:r>
      <w:r w:rsidR="008F5568">
        <w:t xml:space="preserve"> </w:t>
      </w:r>
      <w:r w:rsidR="00D648A2">
        <w:t xml:space="preserve">an application filed </w:t>
      </w:r>
      <w:r w:rsidR="008F5568">
        <w:t xml:space="preserve">in Docket </w:t>
      </w:r>
      <w:r w:rsidR="005248F0">
        <w:t>TC-</w:t>
      </w:r>
      <w:r w:rsidR="00DA253A">
        <w:t>1</w:t>
      </w:r>
      <w:r w:rsidR="00714CD3">
        <w:t>43831</w:t>
      </w:r>
      <w:r w:rsidR="008F5568">
        <w:t xml:space="preserve">, </w:t>
      </w:r>
      <w:r w:rsidR="005911AB">
        <w:t xml:space="preserve">that included a petition </w:t>
      </w:r>
      <w:r w:rsidR="008F5568">
        <w:t xml:space="preserve">requesting </w:t>
      </w:r>
      <w:r w:rsidR="003F79A4">
        <w:t>that the Commission</w:t>
      </w:r>
      <w:r w:rsidR="008F5568">
        <w:t xml:space="preserve"> forbear from rate and service regulation under </w:t>
      </w:r>
      <w:r w:rsidR="008F5568" w:rsidRPr="00213A4C">
        <w:t>RCW 81.68.015</w:t>
      </w:r>
      <w:r w:rsidR="0077690F">
        <w:t>.</w:t>
      </w:r>
    </w:p>
    <w:p w14:paraId="134B51CC" w14:textId="77777777" w:rsidR="008F5568" w:rsidRPr="000534E8" w:rsidRDefault="008F5568" w:rsidP="005967D8">
      <w:pPr>
        <w:tabs>
          <w:tab w:val="num" w:pos="0"/>
        </w:tabs>
        <w:spacing w:line="320" w:lineRule="exact"/>
        <w:ind w:hanging="720"/>
      </w:pPr>
    </w:p>
    <w:p w14:paraId="61A3ACAD" w14:textId="6B2099B7" w:rsidR="00966A47" w:rsidRDefault="002D0C7A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RCW 81.68.015 states that Commission authority over auto transportation companies </w:t>
      </w:r>
      <w:r w:rsidR="00966A47" w:rsidRPr="00966A47">
        <w:t>“</w:t>
      </w:r>
      <w:r>
        <w:t>…</w:t>
      </w:r>
      <w:r w:rsidR="00A6175C" w:rsidRPr="00A6175C">
        <w:t xml:space="preserve"> does not apply to a service carrying passengers for compensation over any public highway in this state between fixed termini or over a regular route if the commission finds, with or without a hearing, that the service is provided pursuant to a contract with a state agency, or funded by a grant issued by the department of transportation, and that exemption from this chapter is otherwise in the public interest.</w:t>
      </w:r>
      <w:r w:rsidR="00A6175C">
        <w:t>”</w:t>
      </w:r>
    </w:p>
    <w:p w14:paraId="7025B393" w14:textId="77777777" w:rsidR="00213A4C" w:rsidRDefault="00213A4C" w:rsidP="005967D8">
      <w:pPr>
        <w:pStyle w:val="ListParagraph"/>
        <w:tabs>
          <w:tab w:val="num" w:pos="0"/>
        </w:tabs>
        <w:ind w:left="0" w:hanging="720"/>
      </w:pPr>
    </w:p>
    <w:p w14:paraId="452D7E63" w14:textId="77777777" w:rsidR="00C82F5C" w:rsidRPr="00C82F5C" w:rsidRDefault="00213A4C" w:rsidP="00770607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If the Commission grants </w:t>
      </w:r>
      <w:r w:rsidR="001527A2">
        <w:t>forbearance</w:t>
      </w:r>
      <w:r>
        <w:t xml:space="preserve"> from</w:t>
      </w:r>
      <w:r w:rsidR="00770DC6">
        <w:t xml:space="preserve"> rate and service regulation, the Company would provide service under a charter permit pursuant to </w:t>
      </w:r>
      <w:r w:rsidR="00770DC6" w:rsidRPr="00213A4C">
        <w:t>RCW 81.70</w:t>
      </w:r>
      <w:r w:rsidR="001E5A60">
        <w:t>.</w:t>
      </w:r>
      <w:r w:rsidR="00C82F5C">
        <w:t xml:space="preserve">  </w:t>
      </w:r>
      <w:r w:rsidR="00C82F5C" w:rsidRPr="00C82F5C">
        <w:t>People currently holds a charter permit under CH-65140.</w:t>
      </w:r>
    </w:p>
    <w:p w14:paraId="1CDAA37B" w14:textId="77777777" w:rsidR="00B64102" w:rsidRDefault="00B64102" w:rsidP="005967D8">
      <w:pPr>
        <w:pStyle w:val="ListParagraph"/>
        <w:tabs>
          <w:tab w:val="num" w:pos="0"/>
        </w:tabs>
        <w:ind w:left="0" w:hanging="720"/>
      </w:pPr>
    </w:p>
    <w:p w14:paraId="42402A56" w14:textId="01DFE8B4" w:rsidR="00B64102" w:rsidRDefault="008F5568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The Commission published a notice of this request in the Docket</w:t>
      </w:r>
      <w:r w:rsidR="005248F0">
        <w:t xml:space="preserve"> </w:t>
      </w:r>
      <w:r>
        <w:t xml:space="preserve">on </w:t>
      </w:r>
      <w:r w:rsidR="00714CD3">
        <w:t>November 21, 2014</w:t>
      </w:r>
      <w:r>
        <w:t>, seeking public comment.  The Commission received no comment.</w:t>
      </w:r>
    </w:p>
    <w:p w14:paraId="7C84B532" w14:textId="77777777" w:rsidR="00B64102" w:rsidRDefault="00B64102" w:rsidP="005967D8">
      <w:pPr>
        <w:pStyle w:val="ListParagraph"/>
        <w:tabs>
          <w:tab w:val="num" w:pos="0"/>
        </w:tabs>
        <w:ind w:left="0" w:hanging="720"/>
      </w:pPr>
    </w:p>
    <w:p w14:paraId="134B51D2" w14:textId="0C9D0C52" w:rsidR="008F5568" w:rsidRDefault="00BB4DD9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People propose</w:t>
      </w:r>
      <w:r w:rsidR="005911AB">
        <w:t>s</w:t>
      </w:r>
      <w:r w:rsidR="00DA253A">
        <w:t xml:space="preserve"> to provide auto transportation service between</w:t>
      </w:r>
      <w:r w:rsidR="00714CD3" w:rsidRPr="00714CD3">
        <w:t xml:space="preserve"> Yakima County and Benton County with stops along the 182 Corridor in the following cities: Yakima, Wapato, Toppenish, Zillah, Granger, Sunnyside, Grandview and Prosser</w:t>
      </w:r>
      <w:r w:rsidR="00DA253A" w:rsidRPr="00DA253A">
        <w:t xml:space="preserve">. </w:t>
      </w:r>
      <w:r w:rsidR="001E5A60">
        <w:t xml:space="preserve"> </w:t>
      </w:r>
      <w:r w:rsidR="00DA253A" w:rsidRPr="00DA253A">
        <w:t xml:space="preserve">The purpose of this transportation is to connect </w:t>
      </w:r>
      <w:r w:rsidR="005911AB">
        <w:t xml:space="preserve">the </w:t>
      </w:r>
      <w:r w:rsidR="00DA253A" w:rsidRPr="00DA253A">
        <w:t>special needs population with vital healthcare services not available in rural areas.</w:t>
      </w:r>
    </w:p>
    <w:p w14:paraId="14A47232" w14:textId="77777777" w:rsidR="00DA253A" w:rsidRDefault="00DA253A" w:rsidP="005967D8">
      <w:pPr>
        <w:pStyle w:val="ListParagraph"/>
        <w:tabs>
          <w:tab w:val="num" w:pos="0"/>
        </w:tabs>
        <w:ind w:left="0" w:hanging="720"/>
      </w:pPr>
    </w:p>
    <w:p w14:paraId="134B51D3" w14:textId="5A143675" w:rsidR="008F5568" w:rsidRDefault="008F5568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lastRenderedPageBreak/>
        <w:t xml:space="preserve">Commission Staff’s </w:t>
      </w:r>
      <w:r w:rsidR="003D72DB">
        <w:t xml:space="preserve">(Staff) </w:t>
      </w:r>
      <w:r>
        <w:t>analysis conclude</w:t>
      </w:r>
      <w:r w:rsidR="000C0A13">
        <w:t>s</w:t>
      </w:r>
      <w:r>
        <w:t xml:space="preserve"> </w:t>
      </w:r>
      <w:r w:rsidR="000C0A13">
        <w:t>the</w:t>
      </w:r>
      <w:r>
        <w:t xml:space="preserve"> </w:t>
      </w:r>
      <w:r w:rsidR="00DA253A">
        <w:t xml:space="preserve">proposed </w:t>
      </w:r>
      <w:r>
        <w:t xml:space="preserve">service provided by </w:t>
      </w:r>
      <w:r w:rsidR="00DA253A">
        <w:t xml:space="preserve">People will be </w:t>
      </w:r>
      <w:r>
        <w:t xml:space="preserve">provided by contract with the Washington State Department of Transportation </w:t>
      </w:r>
      <w:r w:rsidR="00770DC6">
        <w:t xml:space="preserve">(Department) </w:t>
      </w:r>
      <w:r>
        <w:t>and funded by grant monies</w:t>
      </w:r>
      <w:r w:rsidR="000C0A13">
        <w:t xml:space="preserve"> from the Department.  </w:t>
      </w:r>
      <w:r>
        <w:t xml:space="preserve">Considering all the facts and information presented in </w:t>
      </w:r>
      <w:r w:rsidR="00DA253A">
        <w:t>People</w:t>
      </w:r>
      <w:r>
        <w:t xml:space="preserve">’s </w:t>
      </w:r>
      <w:r w:rsidR="00D648A2">
        <w:t xml:space="preserve">application and </w:t>
      </w:r>
      <w:r>
        <w:t xml:space="preserve">petition, Staff </w:t>
      </w:r>
      <w:r w:rsidR="000C0A13">
        <w:t>concludes</w:t>
      </w:r>
      <w:r>
        <w:t xml:space="preserve"> the Company’s request is in the public interest and recommends the Commission grant the Company’s petition for relief from rate and service regulation</w:t>
      </w:r>
      <w:r w:rsidR="00C82F5C">
        <w:t xml:space="preserve">, for the route specified in </w:t>
      </w:r>
      <w:r w:rsidR="00770607">
        <w:t>paragraph five</w:t>
      </w:r>
      <w:r w:rsidR="00C82F5C">
        <w:t xml:space="preserve">, </w:t>
      </w:r>
      <w:r>
        <w:t>as an auto transportation</w:t>
      </w:r>
      <w:r w:rsidR="005248F0">
        <w:t xml:space="preserve"> company</w:t>
      </w:r>
      <w:r w:rsidR="00741479">
        <w:t>.</w:t>
      </w:r>
    </w:p>
    <w:p w14:paraId="134B51D4" w14:textId="77777777" w:rsidR="00F747FC" w:rsidRDefault="00F747FC" w:rsidP="00F747FC">
      <w:pPr>
        <w:pStyle w:val="ListParagraph"/>
      </w:pPr>
    </w:p>
    <w:p w14:paraId="134B51D5" w14:textId="77777777" w:rsidR="008F5568" w:rsidRDefault="00F747FC" w:rsidP="00F747F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>
        <w:rPr>
          <w:b/>
          <w:bCs/>
          <w:u w:val="none"/>
        </w:rPr>
        <w:t>FINDINGS AND CONCLUSIONS</w:t>
      </w:r>
    </w:p>
    <w:p w14:paraId="134B51D6" w14:textId="77777777" w:rsidR="00F747FC" w:rsidRPr="00F747FC" w:rsidRDefault="00F747FC" w:rsidP="00F747FC"/>
    <w:p w14:paraId="134B51DA" w14:textId="2F6DDA04" w:rsidR="00F747FC" w:rsidRDefault="00F747FC" w:rsidP="005967D8">
      <w:pPr>
        <w:numPr>
          <w:ilvl w:val="0"/>
          <w:numId w:val="14"/>
        </w:numPr>
        <w:tabs>
          <w:tab w:val="clear" w:pos="720"/>
          <w:tab w:val="left" w:pos="0"/>
        </w:tabs>
        <w:spacing w:line="320" w:lineRule="exact"/>
        <w:ind w:hanging="1440"/>
      </w:pPr>
      <w:r>
        <w:t>(1)</w:t>
      </w:r>
      <w:r>
        <w:tab/>
        <w:t>The Washington Utilities and Transportation Commission is an agency of the State of Washington vested by statute wi</w:t>
      </w:r>
      <w:r w:rsidR="005248F0">
        <w:t>th the authority to regulate</w:t>
      </w:r>
      <w:r>
        <w:t xml:space="preserve"> rates,</w:t>
      </w:r>
      <w:r w:rsidR="005248F0">
        <w:t xml:space="preserve"> rules, </w:t>
      </w:r>
      <w:r>
        <w:t>regulations, practices, accounts</w:t>
      </w:r>
      <w:r w:rsidR="005248F0">
        <w:t xml:space="preserve">, securities, and transfers of public service companies, including auto transportation companies.  </w:t>
      </w:r>
      <w:r w:rsidRPr="00213A4C">
        <w:t>RCW 80.01.040</w:t>
      </w:r>
      <w:r w:rsidRPr="005C12BD">
        <w:t xml:space="preserve">, </w:t>
      </w:r>
      <w:r w:rsidRPr="00213A4C">
        <w:t>RCW 81.01</w:t>
      </w:r>
      <w:r w:rsidRPr="005C12BD">
        <w:t xml:space="preserve">, </w:t>
      </w:r>
      <w:r w:rsidRPr="00213A4C">
        <w:t>RCW 81.04</w:t>
      </w:r>
      <w:r w:rsidRPr="005C12BD">
        <w:t xml:space="preserve">, </w:t>
      </w:r>
      <w:r w:rsidRPr="00213A4C">
        <w:t>RCW 81.28</w:t>
      </w:r>
      <w:r>
        <w:t xml:space="preserve">, </w:t>
      </w:r>
      <w:r w:rsidRPr="00213A4C">
        <w:t>RCW 81.68</w:t>
      </w:r>
      <w:r w:rsidRPr="005C12BD">
        <w:t xml:space="preserve"> and </w:t>
      </w:r>
      <w:r>
        <w:t xml:space="preserve">RCW </w:t>
      </w:r>
      <w:r w:rsidRPr="00213A4C">
        <w:t>81.70</w:t>
      </w:r>
      <w:r>
        <w:t>.</w:t>
      </w:r>
    </w:p>
    <w:p w14:paraId="134B51DB" w14:textId="137A4879" w:rsidR="00AB4923" w:rsidRDefault="00AB4923" w:rsidP="00F747FC">
      <w:pPr>
        <w:spacing w:line="320" w:lineRule="exact"/>
        <w:ind w:firstLine="720"/>
      </w:pPr>
    </w:p>
    <w:p w14:paraId="134B51DD" w14:textId="1414A896" w:rsidR="00B311DB" w:rsidRDefault="00F747FC" w:rsidP="005967D8">
      <w:pPr>
        <w:numPr>
          <w:ilvl w:val="0"/>
          <w:numId w:val="14"/>
        </w:numPr>
        <w:tabs>
          <w:tab w:val="left" w:pos="0"/>
          <w:tab w:val="left" w:pos="720"/>
        </w:tabs>
        <w:spacing w:line="320" w:lineRule="exact"/>
        <w:ind w:hanging="1440"/>
      </w:pPr>
      <w:r>
        <w:t>(2)</w:t>
      </w:r>
      <w:r>
        <w:tab/>
        <w:t>The service</w:t>
      </w:r>
      <w:r w:rsidR="00B311DB">
        <w:t xml:space="preserve"> </w:t>
      </w:r>
      <w:r w:rsidR="00056449">
        <w:t>People proposes to provide</w:t>
      </w:r>
      <w:r w:rsidR="008905CA">
        <w:t xml:space="preserve"> </w:t>
      </w:r>
      <w:r>
        <w:t>fall</w:t>
      </w:r>
      <w:r w:rsidR="003D72DB">
        <w:t>s</w:t>
      </w:r>
      <w:r>
        <w:t xml:space="preserve"> within the scope of an auto transportation company and a </w:t>
      </w:r>
      <w:r w:rsidR="008905CA">
        <w:t>p</w:t>
      </w:r>
      <w:r>
        <w:t xml:space="preserve">ublic service company </w:t>
      </w:r>
      <w:r w:rsidR="00B311DB">
        <w:t>subject to Commission</w:t>
      </w:r>
      <w:r w:rsidR="005967D8">
        <w:t xml:space="preserve"> </w:t>
      </w:r>
      <w:r w:rsidR="00B311DB">
        <w:t>jurisdiction.</w:t>
      </w:r>
    </w:p>
    <w:p w14:paraId="134B51DE" w14:textId="77777777" w:rsidR="00B311DB" w:rsidRDefault="00B311DB" w:rsidP="00F747FC">
      <w:pPr>
        <w:spacing w:line="320" w:lineRule="exact"/>
      </w:pPr>
    </w:p>
    <w:p w14:paraId="134B51E0" w14:textId="25DFD3B5" w:rsidR="00B311DB" w:rsidRDefault="00B311DB" w:rsidP="005967D8">
      <w:pPr>
        <w:numPr>
          <w:ilvl w:val="0"/>
          <w:numId w:val="14"/>
        </w:numPr>
        <w:tabs>
          <w:tab w:val="left" w:pos="0"/>
        </w:tabs>
        <w:spacing w:line="320" w:lineRule="exact"/>
        <w:ind w:hanging="1440"/>
      </w:pPr>
      <w:r>
        <w:t>(3)</w:t>
      </w:r>
      <w:r>
        <w:tab/>
        <w:t>This matter was brought before the Commission at its regularly scheduled</w:t>
      </w:r>
      <w:r w:rsidR="003B6464">
        <w:t xml:space="preserve"> </w:t>
      </w:r>
      <w:r>
        <w:t>meeting on</w:t>
      </w:r>
      <w:r w:rsidR="005248F0">
        <w:t xml:space="preserve"> </w:t>
      </w:r>
      <w:r w:rsidR="003656EC">
        <w:t>December 11, 2014</w:t>
      </w:r>
      <w:r>
        <w:t>.</w:t>
      </w:r>
    </w:p>
    <w:p w14:paraId="134B51E1" w14:textId="77777777" w:rsidR="00B311DB" w:rsidRDefault="00B311DB" w:rsidP="00B311DB">
      <w:pPr>
        <w:spacing w:line="320" w:lineRule="exact"/>
        <w:ind w:firstLine="720"/>
      </w:pPr>
    </w:p>
    <w:p w14:paraId="134B51EB" w14:textId="0C03FB7A" w:rsidR="00B311DB" w:rsidRDefault="005248F0" w:rsidP="005967D8">
      <w:pPr>
        <w:numPr>
          <w:ilvl w:val="0"/>
          <w:numId w:val="14"/>
        </w:numPr>
        <w:tabs>
          <w:tab w:val="left" w:pos="0"/>
        </w:tabs>
        <w:spacing w:line="320" w:lineRule="exact"/>
        <w:ind w:hanging="1440"/>
      </w:pPr>
      <w:r>
        <w:t>(4</w:t>
      </w:r>
      <w:r w:rsidR="00B311DB">
        <w:t>)</w:t>
      </w:r>
      <w:r w:rsidR="00B311DB">
        <w:tab/>
        <w:t>After review and analysis of the petition</w:t>
      </w:r>
      <w:r w:rsidR="00D648A2">
        <w:t xml:space="preserve"> and application</w:t>
      </w:r>
      <w:r w:rsidR="00B311DB">
        <w:t xml:space="preserve"> for an exemption filed in</w:t>
      </w:r>
      <w:r w:rsidR="00194114">
        <w:t xml:space="preserve"> </w:t>
      </w:r>
      <w:r w:rsidR="00B311DB">
        <w:t>Docket</w:t>
      </w:r>
      <w:r w:rsidR="00D648A2">
        <w:t xml:space="preserve"> </w:t>
      </w:r>
      <w:r>
        <w:t>TC-</w:t>
      </w:r>
      <w:r w:rsidR="003656EC">
        <w:t>143831</w:t>
      </w:r>
      <w:r w:rsidR="00B311DB">
        <w:t xml:space="preserve"> by </w:t>
      </w:r>
      <w:r w:rsidR="00056449">
        <w:t xml:space="preserve">People </w:t>
      </w:r>
      <w:r w:rsidR="00B311DB">
        <w:t>and giving due consideration of all</w:t>
      </w:r>
      <w:r w:rsidR="003077DC">
        <w:t xml:space="preserve"> </w:t>
      </w:r>
      <w:r w:rsidR="00B311DB">
        <w:t xml:space="preserve">facts presented by the Company’s </w:t>
      </w:r>
      <w:r w:rsidR="00D648A2">
        <w:t>filing</w:t>
      </w:r>
      <w:r w:rsidR="00B311DB">
        <w:t xml:space="preserve"> and the criteria established</w:t>
      </w:r>
      <w:r w:rsidR="00CD6000">
        <w:t xml:space="preserve"> by</w:t>
      </w:r>
      <w:r w:rsidR="003077DC">
        <w:t xml:space="preserve"> </w:t>
      </w:r>
      <w:r w:rsidR="00B311DB" w:rsidRPr="00213A4C">
        <w:t>RCW</w:t>
      </w:r>
      <w:r w:rsidR="005967D8">
        <w:t xml:space="preserve"> </w:t>
      </w:r>
      <w:r w:rsidR="00B311DB" w:rsidRPr="00213A4C">
        <w:t>81.68.015</w:t>
      </w:r>
      <w:r w:rsidR="00B311DB">
        <w:t xml:space="preserve">, the </w:t>
      </w:r>
      <w:r w:rsidR="00CD6000">
        <w:t>C</w:t>
      </w:r>
      <w:r w:rsidR="00B311DB">
        <w:t>o</w:t>
      </w:r>
      <w:r w:rsidR="003D72DB">
        <w:t>mmission finds that the service</w:t>
      </w:r>
      <w:r w:rsidR="00B311DB">
        <w:t xml:space="preserve"> </w:t>
      </w:r>
      <w:r w:rsidR="00056449">
        <w:t xml:space="preserve">proposed by People will be </w:t>
      </w:r>
      <w:r w:rsidR="00B311DB">
        <w:t>provided by contract with a state agency, and funded by a grant</w:t>
      </w:r>
      <w:r w:rsidR="005967D8">
        <w:t xml:space="preserve"> </w:t>
      </w:r>
      <w:r w:rsidR="00B311DB">
        <w:t>issued by the Washington State Department of Transportation and finds that the forbearance from rate and service regulation is in the public interest and should</w:t>
      </w:r>
      <w:r w:rsidR="005967D8">
        <w:t xml:space="preserve"> </w:t>
      </w:r>
      <w:r w:rsidR="00B311DB">
        <w:t>be granted.</w:t>
      </w:r>
      <w:r w:rsidR="00996E93">
        <w:t xml:space="preserve">  People currently holds a char</w:t>
      </w:r>
      <w:r w:rsidR="00A519F8">
        <w:t>t</w:t>
      </w:r>
      <w:r w:rsidR="00996E93">
        <w:t>er permit under CH-65140.</w:t>
      </w:r>
    </w:p>
    <w:p w14:paraId="54C31841" w14:textId="77777777" w:rsidR="005967D8" w:rsidRDefault="005967D8" w:rsidP="005967D8">
      <w:pPr>
        <w:pStyle w:val="ListParagraph"/>
      </w:pPr>
    </w:p>
    <w:p w14:paraId="16EB1CF8" w14:textId="5B865E5D" w:rsidR="005967D8" w:rsidRDefault="005967D8">
      <w:r>
        <w:br w:type="page"/>
      </w:r>
    </w:p>
    <w:p w14:paraId="134B51F1" w14:textId="77777777" w:rsidR="00E72ED7" w:rsidRPr="00F535B5" w:rsidRDefault="00E72ED7" w:rsidP="00A93F87">
      <w:pPr>
        <w:pStyle w:val="Heading2"/>
        <w:spacing w:line="320" w:lineRule="exact"/>
        <w:rPr>
          <w:b/>
          <w:bCs/>
          <w:u w:val="none"/>
        </w:rPr>
      </w:pPr>
      <w:r w:rsidRPr="00F535B5">
        <w:rPr>
          <w:b/>
          <w:bCs/>
          <w:u w:val="none"/>
        </w:rPr>
        <w:t>O R D E R</w:t>
      </w:r>
    </w:p>
    <w:p w14:paraId="134B51F2" w14:textId="77777777" w:rsidR="00E72ED7" w:rsidRPr="00F535B5" w:rsidRDefault="00E72ED7" w:rsidP="00A93F87">
      <w:pPr>
        <w:spacing w:line="320" w:lineRule="exact"/>
      </w:pPr>
    </w:p>
    <w:p w14:paraId="134B51F3" w14:textId="77777777" w:rsidR="00E72ED7" w:rsidRPr="00F535B5" w:rsidRDefault="00E72ED7" w:rsidP="00A93F87">
      <w:pPr>
        <w:spacing w:line="320" w:lineRule="exact"/>
        <w:ind w:left="-720" w:firstLine="720"/>
        <w:rPr>
          <w:b/>
        </w:rPr>
      </w:pPr>
      <w:r w:rsidRPr="00F535B5">
        <w:rPr>
          <w:b/>
        </w:rPr>
        <w:t>THE COMMISSION ORDERS:</w:t>
      </w:r>
    </w:p>
    <w:p w14:paraId="2D9B08B4" w14:textId="77777777" w:rsidR="00492440" w:rsidRDefault="00492440" w:rsidP="00492440">
      <w:pPr>
        <w:spacing w:line="320" w:lineRule="exact"/>
        <w:ind w:left="720"/>
      </w:pPr>
    </w:p>
    <w:p w14:paraId="7D0D2FB8" w14:textId="02C2AC33" w:rsidR="00222F40" w:rsidRPr="00C82F5C" w:rsidRDefault="005967D8" w:rsidP="00492440">
      <w:pPr>
        <w:numPr>
          <w:ilvl w:val="0"/>
          <w:numId w:val="14"/>
        </w:numPr>
        <w:tabs>
          <w:tab w:val="left" w:pos="0"/>
        </w:tabs>
        <w:spacing w:line="320" w:lineRule="exact"/>
        <w:ind w:hanging="1440"/>
      </w:pPr>
      <w:r w:rsidRPr="00222F40">
        <w:rPr>
          <w:bCs/>
        </w:rPr>
        <w:t>(1)</w:t>
      </w:r>
      <w:r w:rsidR="00485EFB" w:rsidRPr="00222F40">
        <w:rPr>
          <w:bCs/>
        </w:rPr>
        <w:tab/>
      </w:r>
      <w:r w:rsidR="00222F40" w:rsidRPr="00222F40">
        <w:rPr>
          <w:bCs/>
        </w:rPr>
        <w:t xml:space="preserve">The Petition of People For People, Requesting Forbearance from Rate and Service Regulation as an Auto Transportation Company under RCW 81.68.015 </w:t>
      </w:r>
      <w:r w:rsidR="00C82F5C" w:rsidRPr="00770607">
        <w:rPr>
          <w:bCs/>
        </w:rPr>
        <w:t>for</w:t>
      </w:r>
      <w:r w:rsidR="00C82F5C" w:rsidRPr="00C82F5C">
        <w:rPr>
          <w:bCs/>
        </w:rPr>
        <w:t xml:space="preserve"> </w:t>
      </w:r>
      <w:r w:rsidR="00222F40" w:rsidRPr="00C82F5C">
        <w:rPr>
          <w:bCs/>
        </w:rPr>
        <w:t xml:space="preserve">the </w:t>
      </w:r>
      <w:r w:rsidR="00291B9C">
        <w:rPr>
          <w:bCs/>
        </w:rPr>
        <w:t xml:space="preserve">route </w:t>
      </w:r>
      <w:r w:rsidR="00222F40" w:rsidRPr="00C82F5C">
        <w:rPr>
          <w:bCs/>
        </w:rPr>
        <w:t xml:space="preserve">specified </w:t>
      </w:r>
      <w:r w:rsidR="00291B9C">
        <w:rPr>
          <w:bCs/>
        </w:rPr>
        <w:t xml:space="preserve">in </w:t>
      </w:r>
      <w:r w:rsidR="00770607" w:rsidRPr="00770607">
        <w:rPr>
          <w:bCs/>
        </w:rPr>
        <w:t>paragraph five</w:t>
      </w:r>
      <w:r w:rsidR="00291B9C">
        <w:rPr>
          <w:bCs/>
        </w:rPr>
        <w:t xml:space="preserve"> </w:t>
      </w:r>
      <w:r w:rsidR="00222F40" w:rsidRPr="00C82F5C">
        <w:rPr>
          <w:bCs/>
        </w:rPr>
        <w:t>is GRANTED.</w:t>
      </w:r>
      <w:r w:rsidR="00222F40" w:rsidRPr="00C82F5C" w:rsidDel="00222F40">
        <w:t xml:space="preserve"> </w:t>
      </w:r>
    </w:p>
    <w:p w14:paraId="6AC97E5D" w14:textId="77777777" w:rsidR="00222F40" w:rsidRDefault="00222F40" w:rsidP="00222F40">
      <w:pPr>
        <w:spacing w:line="320" w:lineRule="exact"/>
        <w:ind w:left="-720"/>
        <w:rPr>
          <w:bCs/>
        </w:rPr>
      </w:pPr>
    </w:p>
    <w:p w14:paraId="134B51FD" w14:textId="7DECA1D9" w:rsidR="00E72ED7" w:rsidRPr="00F535B5" w:rsidRDefault="005248F0" w:rsidP="00056CEE">
      <w:pPr>
        <w:spacing w:line="320" w:lineRule="exact"/>
      </w:pPr>
      <w:r>
        <w:t xml:space="preserve">The Commissioners, having determined this Order to be consistent with the public interest, directed the Secretary to enter this Order. </w:t>
      </w:r>
    </w:p>
    <w:p w14:paraId="134B51FE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1FF" w14:textId="4155337C" w:rsidR="00E72ED7" w:rsidRPr="00F535B5" w:rsidRDefault="00E72ED7" w:rsidP="00A93F87">
      <w:pPr>
        <w:spacing w:line="320" w:lineRule="exact"/>
      </w:pPr>
      <w:r w:rsidRPr="00F535B5">
        <w:t>DATED at Olympia, Washington</w:t>
      </w:r>
      <w:r w:rsidR="000C5AA2" w:rsidRPr="00F535B5">
        <w:t>, and effective</w:t>
      </w:r>
      <w:r w:rsidR="005248F0">
        <w:t xml:space="preserve"> </w:t>
      </w:r>
      <w:r w:rsidR="003656EC">
        <w:t>December 11, 2014</w:t>
      </w:r>
      <w:r w:rsidRPr="00F535B5">
        <w:t>.</w:t>
      </w:r>
    </w:p>
    <w:p w14:paraId="134B5200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201" w14:textId="77777777" w:rsidR="00E72ED7" w:rsidRPr="00F535B5" w:rsidRDefault="00E72ED7" w:rsidP="00A93F87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F535B5">
            <w:t>WASHINGTON</w:t>
          </w:r>
        </w:smartTag>
      </w:smartTag>
      <w:r w:rsidRPr="00F535B5">
        <w:t xml:space="preserve"> UTILITIES AND TRANSPORTATION COMMISSION</w:t>
      </w:r>
    </w:p>
    <w:p w14:paraId="134B5202" w14:textId="77777777" w:rsidR="00E72ED7" w:rsidRPr="00F535B5" w:rsidRDefault="00E72ED7" w:rsidP="00A93F87">
      <w:pPr>
        <w:spacing w:line="320" w:lineRule="exact"/>
      </w:pPr>
    </w:p>
    <w:p w14:paraId="134B5203" w14:textId="77777777" w:rsidR="00E72ED7" w:rsidRPr="00F535B5" w:rsidRDefault="00E72ED7" w:rsidP="00A93F87">
      <w:pPr>
        <w:spacing w:line="320" w:lineRule="exact"/>
      </w:pPr>
    </w:p>
    <w:p w14:paraId="134B5204" w14:textId="77777777" w:rsidR="00E72ED7" w:rsidRPr="00F535B5" w:rsidRDefault="00E72ED7" w:rsidP="00A93F87">
      <w:pPr>
        <w:spacing w:line="320" w:lineRule="exact"/>
      </w:pPr>
    </w:p>
    <w:p w14:paraId="134B5205" w14:textId="661E8BFA" w:rsidR="00E72ED7" w:rsidRDefault="00E72ED7" w:rsidP="00A93F87">
      <w:pPr>
        <w:spacing w:line="320" w:lineRule="exact"/>
      </w:pPr>
      <w:r w:rsidRPr="00F535B5">
        <w:tab/>
      </w:r>
      <w:r w:rsidRPr="00F535B5">
        <w:tab/>
      </w:r>
      <w:r w:rsidRPr="00F535B5">
        <w:tab/>
      </w:r>
      <w:r w:rsidR="00FF11C4">
        <w:t>STEVEN V. KING</w:t>
      </w:r>
      <w:r w:rsidR="002D4FBE">
        <w:t>, Executive Director</w:t>
      </w:r>
      <w:r w:rsidR="008F3ED9">
        <w:t xml:space="preserve"> and Secretary</w:t>
      </w:r>
    </w:p>
    <w:p w14:paraId="134B5206" w14:textId="77777777" w:rsidR="00D31B59" w:rsidRDefault="00D31B59" w:rsidP="00A93F87">
      <w:pPr>
        <w:spacing w:line="320" w:lineRule="exact"/>
      </w:pPr>
    </w:p>
    <w:p w14:paraId="134B5228" w14:textId="66AB8939" w:rsidR="00E90C69" w:rsidRDefault="00213A4C" w:rsidP="00213A4C">
      <w:pPr>
        <w:spacing w:line="320" w:lineRule="exact"/>
        <w:jc w:val="center"/>
      </w:pPr>
      <w:r>
        <w:t xml:space="preserve"> </w:t>
      </w:r>
    </w:p>
    <w:p w14:paraId="134B5229" w14:textId="77777777" w:rsidR="00E90C69" w:rsidRPr="00F535B5" w:rsidRDefault="00E90C69" w:rsidP="00A93F87">
      <w:pPr>
        <w:spacing w:line="320" w:lineRule="exact"/>
      </w:pPr>
    </w:p>
    <w:sectPr w:rsidR="00E90C69" w:rsidRPr="00F535B5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9F6F" w14:textId="77777777" w:rsidR="00573420" w:rsidRDefault="00573420">
      <w:r>
        <w:separator/>
      </w:r>
    </w:p>
  </w:endnote>
  <w:endnote w:type="continuationSeparator" w:id="0">
    <w:p w14:paraId="6E5D8EDF" w14:textId="77777777" w:rsidR="00573420" w:rsidRDefault="00573420">
      <w:r>
        <w:continuationSeparator/>
      </w:r>
    </w:p>
  </w:endnote>
  <w:endnote w:type="continuationNotice" w:id="1">
    <w:p w14:paraId="0A048DF8" w14:textId="77777777" w:rsidR="00573420" w:rsidRDefault="00573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1EC0" w14:textId="77777777" w:rsidR="00573420" w:rsidRDefault="00573420">
      <w:r>
        <w:separator/>
      </w:r>
    </w:p>
  </w:footnote>
  <w:footnote w:type="continuationSeparator" w:id="0">
    <w:p w14:paraId="17C0C8C2" w14:textId="77777777" w:rsidR="00573420" w:rsidRDefault="00573420">
      <w:r>
        <w:continuationSeparator/>
      </w:r>
    </w:p>
  </w:footnote>
  <w:footnote w:type="continuationNotice" w:id="1">
    <w:p w14:paraId="62F3A985" w14:textId="77777777" w:rsidR="00573420" w:rsidRDefault="00573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5363" w14:textId="54E80826" w:rsidR="00056CEE" w:rsidRPr="00056CEE" w:rsidRDefault="00056CEE">
    <w:pPr>
      <w:pStyle w:val="Header"/>
      <w:rPr>
        <w:b/>
        <w:sz w:val="20"/>
        <w:szCs w:val="20"/>
      </w:rPr>
    </w:pPr>
    <w:r w:rsidRPr="00056CEE">
      <w:rPr>
        <w:b/>
        <w:sz w:val="20"/>
        <w:szCs w:val="20"/>
      </w:rPr>
      <w:t>DOCKET T</w:t>
    </w:r>
    <w:r w:rsidR="0077690F">
      <w:rPr>
        <w:b/>
        <w:sz w:val="20"/>
        <w:szCs w:val="20"/>
      </w:rPr>
      <w:t>C</w:t>
    </w:r>
    <w:r w:rsidRPr="00056CEE">
      <w:rPr>
        <w:b/>
        <w:sz w:val="20"/>
        <w:szCs w:val="20"/>
      </w:rPr>
      <w:t>-143831</w:t>
    </w:r>
    <w:r w:rsidRPr="00056CEE">
      <w:rPr>
        <w:b/>
        <w:sz w:val="20"/>
        <w:szCs w:val="20"/>
      </w:rPr>
      <w:tab/>
    </w:r>
    <w:r w:rsidRPr="00056CEE">
      <w:rPr>
        <w:b/>
        <w:sz w:val="20"/>
        <w:szCs w:val="20"/>
      </w:rPr>
      <w:tab/>
      <w:t xml:space="preserve">PAGE </w:t>
    </w:r>
    <w:r w:rsidRPr="00056CEE">
      <w:rPr>
        <w:b/>
        <w:sz w:val="20"/>
        <w:szCs w:val="20"/>
      </w:rPr>
      <w:fldChar w:fldCharType="begin"/>
    </w:r>
    <w:r w:rsidRPr="00056CEE">
      <w:rPr>
        <w:b/>
        <w:sz w:val="20"/>
        <w:szCs w:val="20"/>
      </w:rPr>
      <w:instrText xml:space="preserve"> PAGE   \* MERGEFORMAT </w:instrText>
    </w:r>
    <w:r w:rsidRPr="00056CEE">
      <w:rPr>
        <w:b/>
        <w:sz w:val="20"/>
        <w:szCs w:val="20"/>
      </w:rPr>
      <w:fldChar w:fldCharType="separate"/>
    </w:r>
    <w:r w:rsidR="003378B0">
      <w:rPr>
        <w:b/>
        <w:noProof/>
        <w:sz w:val="20"/>
        <w:szCs w:val="20"/>
      </w:rPr>
      <w:t>2</w:t>
    </w:r>
    <w:r w:rsidRPr="00056CEE">
      <w:rPr>
        <w:b/>
        <w:noProof/>
        <w:sz w:val="20"/>
        <w:szCs w:val="20"/>
      </w:rPr>
      <w:fldChar w:fldCharType="end"/>
    </w:r>
  </w:p>
  <w:p w14:paraId="155B0A10" w14:textId="72512BA3" w:rsidR="00056CEE" w:rsidRPr="00056CEE" w:rsidRDefault="00056CEE">
    <w:pPr>
      <w:pStyle w:val="Header"/>
      <w:rPr>
        <w:b/>
        <w:sz w:val="20"/>
        <w:szCs w:val="20"/>
      </w:rPr>
    </w:pPr>
    <w:r w:rsidRPr="00056CEE">
      <w:rPr>
        <w:b/>
        <w:sz w:val="20"/>
        <w:szCs w:val="20"/>
      </w:rPr>
      <w:t>ORDER 01</w:t>
    </w:r>
  </w:p>
  <w:p w14:paraId="2F03F9C3" w14:textId="77777777" w:rsidR="00056CEE" w:rsidRPr="00056CEE" w:rsidRDefault="00056CEE">
    <w:pPr>
      <w:pStyle w:val="Header"/>
      <w:rPr>
        <w:b/>
      </w:rPr>
    </w:pPr>
  </w:p>
  <w:p w14:paraId="134B5236" w14:textId="77777777" w:rsidR="00AC6B9B" w:rsidRPr="00A11C8F" w:rsidRDefault="00AC6B9B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D6B1BA1"/>
    <w:multiLevelType w:val="hybridMultilevel"/>
    <w:tmpl w:val="4BAA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2F70F3"/>
    <w:multiLevelType w:val="hybridMultilevel"/>
    <w:tmpl w:val="35A8F420"/>
    <w:lvl w:ilvl="0" w:tplc="A554158E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8"/>
    <w:rsid w:val="00054A8E"/>
    <w:rsid w:val="00056449"/>
    <w:rsid w:val="00056CEE"/>
    <w:rsid w:val="000839DF"/>
    <w:rsid w:val="00085854"/>
    <w:rsid w:val="00086222"/>
    <w:rsid w:val="000C0A13"/>
    <w:rsid w:val="000C5AA2"/>
    <w:rsid w:val="0010177A"/>
    <w:rsid w:val="001118CC"/>
    <w:rsid w:val="00132633"/>
    <w:rsid w:val="001527A2"/>
    <w:rsid w:val="00155595"/>
    <w:rsid w:val="00187771"/>
    <w:rsid w:val="001906CF"/>
    <w:rsid w:val="00194114"/>
    <w:rsid w:val="001A6412"/>
    <w:rsid w:val="001B3830"/>
    <w:rsid w:val="001E5A60"/>
    <w:rsid w:val="00213A4C"/>
    <w:rsid w:val="00221616"/>
    <w:rsid w:val="00222F40"/>
    <w:rsid w:val="0024697A"/>
    <w:rsid w:val="00270C49"/>
    <w:rsid w:val="00271368"/>
    <w:rsid w:val="00290DD0"/>
    <w:rsid w:val="00291B9C"/>
    <w:rsid w:val="0029255A"/>
    <w:rsid w:val="002939E9"/>
    <w:rsid w:val="002A1E9C"/>
    <w:rsid w:val="002D0C7A"/>
    <w:rsid w:val="002D4FBE"/>
    <w:rsid w:val="002F5010"/>
    <w:rsid w:val="003077DC"/>
    <w:rsid w:val="00310C0C"/>
    <w:rsid w:val="00336E47"/>
    <w:rsid w:val="003378B0"/>
    <w:rsid w:val="003656EC"/>
    <w:rsid w:val="003A4120"/>
    <w:rsid w:val="003B5BF5"/>
    <w:rsid w:val="003B6464"/>
    <w:rsid w:val="003D1433"/>
    <w:rsid w:val="003D72DB"/>
    <w:rsid w:val="003F79A4"/>
    <w:rsid w:val="004244EC"/>
    <w:rsid w:val="00485EFB"/>
    <w:rsid w:val="00492440"/>
    <w:rsid w:val="00497242"/>
    <w:rsid w:val="00497B24"/>
    <w:rsid w:val="004A2CC6"/>
    <w:rsid w:val="004A3A0A"/>
    <w:rsid w:val="004A4700"/>
    <w:rsid w:val="004B6FC6"/>
    <w:rsid w:val="004C0E0D"/>
    <w:rsid w:val="004C2255"/>
    <w:rsid w:val="005248F0"/>
    <w:rsid w:val="00533775"/>
    <w:rsid w:val="0054226E"/>
    <w:rsid w:val="0055051B"/>
    <w:rsid w:val="005534FD"/>
    <w:rsid w:val="00573420"/>
    <w:rsid w:val="005840AE"/>
    <w:rsid w:val="005911AB"/>
    <w:rsid w:val="005967D8"/>
    <w:rsid w:val="005C12BD"/>
    <w:rsid w:val="005E1F68"/>
    <w:rsid w:val="005F5BF8"/>
    <w:rsid w:val="00650F2B"/>
    <w:rsid w:val="006561DC"/>
    <w:rsid w:val="006A3496"/>
    <w:rsid w:val="006E6F7A"/>
    <w:rsid w:val="00705DD6"/>
    <w:rsid w:val="00714CD3"/>
    <w:rsid w:val="00741479"/>
    <w:rsid w:val="00743B92"/>
    <w:rsid w:val="00770607"/>
    <w:rsid w:val="00770DC6"/>
    <w:rsid w:val="007725A0"/>
    <w:rsid w:val="0077690F"/>
    <w:rsid w:val="007778F0"/>
    <w:rsid w:val="007B1510"/>
    <w:rsid w:val="007E5918"/>
    <w:rsid w:val="0086027D"/>
    <w:rsid w:val="00870E7F"/>
    <w:rsid w:val="008905CA"/>
    <w:rsid w:val="008B0732"/>
    <w:rsid w:val="008E0A52"/>
    <w:rsid w:val="008E38F8"/>
    <w:rsid w:val="008E6EA4"/>
    <w:rsid w:val="008F3ED9"/>
    <w:rsid w:val="008F5568"/>
    <w:rsid w:val="00920F18"/>
    <w:rsid w:val="00946D5A"/>
    <w:rsid w:val="00966A47"/>
    <w:rsid w:val="00977CCD"/>
    <w:rsid w:val="00996E93"/>
    <w:rsid w:val="00A11C8F"/>
    <w:rsid w:val="00A144EA"/>
    <w:rsid w:val="00A1561D"/>
    <w:rsid w:val="00A519F8"/>
    <w:rsid w:val="00A53412"/>
    <w:rsid w:val="00A6175C"/>
    <w:rsid w:val="00A7478C"/>
    <w:rsid w:val="00A801DF"/>
    <w:rsid w:val="00A93F87"/>
    <w:rsid w:val="00AB2D04"/>
    <w:rsid w:val="00AB4923"/>
    <w:rsid w:val="00AC3D40"/>
    <w:rsid w:val="00AC6B9B"/>
    <w:rsid w:val="00B12B04"/>
    <w:rsid w:val="00B311DB"/>
    <w:rsid w:val="00B3738B"/>
    <w:rsid w:val="00B614AE"/>
    <w:rsid w:val="00B64102"/>
    <w:rsid w:val="00B95B9A"/>
    <w:rsid w:val="00BB4DD9"/>
    <w:rsid w:val="00C336C1"/>
    <w:rsid w:val="00C82F5C"/>
    <w:rsid w:val="00C83371"/>
    <w:rsid w:val="00CA1E09"/>
    <w:rsid w:val="00CD6000"/>
    <w:rsid w:val="00CF4107"/>
    <w:rsid w:val="00D05F4C"/>
    <w:rsid w:val="00D31B59"/>
    <w:rsid w:val="00D426CA"/>
    <w:rsid w:val="00D56243"/>
    <w:rsid w:val="00D648A2"/>
    <w:rsid w:val="00D80AF9"/>
    <w:rsid w:val="00D80B06"/>
    <w:rsid w:val="00DA2114"/>
    <w:rsid w:val="00DA253A"/>
    <w:rsid w:val="00E5523D"/>
    <w:rsid w:val="00E72ED7"/>
    <w:rsid w:val="00E90C69"/>
    <w:rsid w:val="00EF3BDE"/>
    <w:rsid w:val="00F001D3"/>
    <w:rsid w:val="00F14B72"/>
    <w:rsid w:val="00F535B5"/>
    <w:rsid w:val="00F617CE"/>
    <w:rsid w:val="00F747FC"/>
    <w:rsid w:val="00F934EA"/>
    <w:rsid w:val="00FC6356"/>
    <w:rsid w:val="00FE47A1"/>
    <w:rsid w:val="00FF0B31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134B51B4"/>
  <w15:docId w15:val="{72CC4EBC-6633-414A-8195-B9C4354F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  <w:style w:type="paragraph" w:styleId="Revision">
    <w:name w:val="Revision"/>
    <w:hidden/>
    <w:uiPriority w:val="99"/>
    <w:semiHidden/>
    <w:rsid w:val="00336E4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Granting%20Withdrawal%20in%20Suspended%20Cas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2014-11-06T08:00:00+00:00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PEOPLE FOR PEOPLE</CaseCompanyNames>
    <DocketNumber xmlns="dc463f71-b30c-4ab2-9473-d307f9d35888">143831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70B63A5A12D4E988895BA6D64DA0C" ma:contentTypeVersion="175" ma:contentTypeDescription="" ma:contentTypeScope="" ma:versionID="ecb6cb7a7dfb5cfe071dc9a8381ebf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BFDFCB-4183-4BC2-8A66-0F5380892AF3}"/>
</file>

<file path=customXml/itemProps2.xml><?xml version="1.0" encoding="utf-8"?>
<ds:datastoreItem xmlns:ds="http://schemas.openxmlformats.org/officeDocument/2006/customXml" ds:itemID="{B0EEE07C-ECFA-4093-BC6B-915A2681DA60}"/>
</file>

<file path=customXml/itemProps3.xml><?xml version="1.0" encoding="utf-8"?>
<ds:datastoreItem xmlns:ds="http://schemas.openxmlformats.org/officeDocument/2006/customXml" ds:itemID="{F3B992F3-5B1C-4133-B11E-E32B78BCE1BC}"/>
</file>

<file path=customXml/itemProps4.xml><?xml version="1.0" encoding="utf-8"?>
<ds:datastoreItem xmlns:ds="http://schemas.openxmlformats.org/officeDocument/2006/customXml" ds:itemID="{652807F8-9038-42DE-A17F-1439982A7096}"/>
</file>

<file path=customXml/itemProps5.xml><?xml version="1.0" encoding="utf-8"?>
<ds:datastoreItem xmlns:ds="http://schemas.openxmlformats.org/officeDocument/2006/customXml" ds:itemID="{DC1DDEB3-2EE3-4313-9200-F5B38B5D6FB8}"/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Withdrawal in Suspended Case (Solid Waste)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TC-131520 Order 01 People For People - Forbearance from rate regulation</vt:lpstr>
    </vt:vector>
  </TitlesOfParts>
  <Company>WUTC</Company>
  <LinksUpToDate>false</LinksUpToDate>
  <CharactersWithSpaces>4409</CharactersWithSpaces>
  <SharedDoc>false</SharedDoc>
  <HLinks>
    <vt:vector size="42" baseType="variant">
      <vt:variant>
        <vt:i4>2490368</vt:i4>
      </vt:variant>
      <vt:variant>
        <vt:i4>145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TC-131520 Order 01 People For People - Forbearance from rate regulation</dc:title>
  <dc:creator>Deferia, Virginia (UTC)</dc:creator>
  <cp:lastModifiedBy>Kern, Cathy (UTC)</cp:lastModifiedBy>
  <cp:revision>2</cp:revision>
  <cp:lastPrinted>2013-09-18T14:51:00Z</cp:lastPrinted>
  <dcterms:created xsi:type="dcterms:W3CDTF">2014-12-11T00:35:00Z</dcterms:created>
  <dcterms:modified xsi:type="dcterms:W3CDTF">2014-12-11T00:35:00Z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0x0101006E56B4D1795A2E4DB2F0B01679ED314A0043470B63A5A12D4E988895BA6D64DA0C</vt:lpwstr>
  </property>
  <property fmtid="{D5CDD505-2E9C-101B-9397-08002B2CF9AE}" pid="3" name="_docset_NoMedatataSyncRequired">
    <vt:lpwstr>False</vt:lpwstr>
  </property>
</Properties>
</file>