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04"/>
        <w:gridCol w:w="491"/>
        <w:gridCol w:w="4245"/>
      </w:tblGrid>
      <w:tr w:rsidR="00394E1E" w:rsidRPr="00DD3311" w14:paraId="0AF88163" w14:textId="77777777">
        <w:trPr>
          <w:trHeight w:val="3116"/>
        </w:trPr>
        <w:tc>
          <w:tcPr>
            <w:tcW w:w="4008" w:type="dxa"/>
            <w:tcBorders>
              <w:right w:val="nil"/>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78BA26FC" w:rsidR="00394E1E" w:rsidRDefault="00E626CB">
            <w:pPr>
              <w:pStyle w:val="BodyText"/>
            </w:pPr>
            <w:r>
              <w:t>COLUMBIA BASIN RAILROAD</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04C36F4D" w14:textId="77777777" w:rsidR="00D221AB" w:rsidRDefault="00D221AB" w:rsidP="000B414D">
            <w:pPr>
              <w:pStyle w:val="BodyText"/>
            </w:pPr>
          </w:p>
          <w:p w14:paraId="53FE815F" w14:textId="77777777" w:rsidR="00D221AB" w:rsidRDefault="00D221AB" w:rsidP="000B414D">
            <w:pPr>
              <w:pStyle w:val="BodyText"/>
            </w:pPr>
          </w:p>
          <w:p w14:paraId="0AF88157" w14:textId="77777777" w:rsidR="00394E1E" w:rsidRPr="00DD3311" w:rsidRDefault="00394E1E" w:rsidP="000B414D">
            <w:pPr>
              <w:pStyle w:val="BodyText"/>
              <w:rPr>
                <w:b/>
                <w:bCs/>
              </w:rPr>
            </w:pPr>
            <w:r w:rsidRPr="00DD3311">
              <w:t xml:space="preserve">. . . . . . . . . . . . . . . . . . . . . . . . . . . . . . . </w:t>
            </w:r>
          </w:p>
        </w:tc>
        <w:tc>
          <w:tcPr>
            <w:tcW w:w="500" w:type="dxa"/>
            <w:tcBorders>
              <w:top w:val="nil"/>
              <w:left w:val="nil"/>
              <w:bottom w:val="nil"/>
              <w:right w:val="nil"/>
            </w:tcBorders>
          </w:tcPr>
          <w:p w14:paraId="0AF88158" w14:textId="77777777"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14:paraId="0AF88159" w14:textId="77777777" w:rsidR="00394E1E" w:rsidRPr="00DD3311" w:rsidRDefault="00394E1E">
            <w:pPr>
              <w:pStyle w:val="BodyText"/>
              <w:jc w:val="center"/>
            </w:pPr>
            <w:r w:rsidRPr="00DD3311">
              <w:t>)</w:t>
            </w:r>
          </w:p>
          <w:p w14:paraId="65B5FAD7" w14:textId="11650870" w:rsidR="00D221AB" w:rsidRDefault="00D221AB" w:rsidP="00EE27CA">
            <w:pPr>
              <w:pStyle w:val="BodyText"/>
              <w:jc w:val="center"/>
            </w:pPr>
            <w:r>
              <w:t>)</w:t>
            </w:r>
          </w:p>
          <w:p w14:paraId="0AF8815A" w14:textId="77777777" w:rsidR="00B75F3B" w:rsidRPr="00DD3311" w:rsidRDefault="00394E1E" w:rsidP="00EE27CA">
            <w:pPr>
              <w:pStyle w:val="BodyText"/>
              <w:jc w:val="center"/>
            </w:pPr>
            <w:r w:rsidRPr="00DD3311">
              <w:t>)</w:t>
            </w:r>
          </w:p>
        </w:tc>
        <w:tc>
          <w:tcPr>
            <w:tcW w:w="4348" w:type="dxa"/>
            <w:tcBorders>
              <w:left w:val="nil"/>
            </w:tcBorders>
          </w:tcPr>
          <w:p w14:paraId="0AF8815B" w14:textId="11576731" w:rsidR="00394E1E" w:rsidRPr="00DD3311" w:rsidRDefault="00394E1E">
            <w:r w:rsidRPr="00DD3311">
              <w:t xml:space="preserve">DOCKET </w:t>
            </w:r>
            <w:r w:rsidR="000F34D7" w:rsidRPr="00FC3B8C">
              <w:t>TR-</w:t>
            </w:r>
            <w:r w:rsidR="008218BB">
              <w:t>14</w:t>
            </w:r>
            <w:r w:rsidR="00886F88">
              <w:t>3</w:t>
            </w:r>
            <w:r w:rsidR="00E626CB">
              <w:t>70</w:t>
            </w:r>
            <w:r w:rsidR="006E7F22">
              <w:t>6</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60CFFAEF" w:rsidR="00394E1E" w:rsidRPr="00DD3311" w:rsidRDefault="00394E1E">
            <w:r w:rsidRPr="00DD3311">
              <w:t xml:space="preserve">ORDER GRANTING PETITION TO </w:t>
            </w:r>
            <w:r w:rsidR="000F34D7">
              <w:t>MODIFY HIGHWAY-RAIL GRADE CROSSING ACTIVE WARNING DEVICES</w:t>
            </w:r>
            <w:r w:rsidRPr="00DD3311">
              <w:t xml:space="preserve"> AND AUTHORIZ</w:t>
            </w:r>
            <w:r w:rsidR="00D55F07">
              <w:t>ING</w:t>
            </w:r>
            <w:r w:rsidRPr="00DD3311">
              <w:t xml:space="preserve"> EXPENDITURE FROM THE GRADE CROSSING PROTECTIVE FUND</w:t>
            </w:r>
            <w:r w:rsidR="00D221AB">
              <w:t xml:space="preserve"> AT BOOKER ROAD</w:t>
            </w:r>
          </w:p>
          <w:p w14:paraId="0AF88160" w14:textId="77777777" w:rsidR="00394E1E" w:rsidRPr="00DD3311" w:rsidRDefault="00394E1E"/>
          <w:p w14:paraId="0AF88161" w14:textId="46597BA1" w:rsidR="00394E1E" w:rsidRPr="00DD3311" w:rsidRDefault="00394E1E">
            <w:r w:rsidRPr="00DD3311">
              <w:t xml:space="preserve">USDOT: </w:t>
            </w:r>
            <w:r w:rsidR="006E7F22">
              <w:t>089774X</w:t>
            </w:r>
          </w:p>
          <w:p w14:paraId="0AF88162" w14:textId="77777777" w:rsidR="00394E1E" w:rsidRPr="00DD3311" w:rsidRDefault="00394E1E" w:rsidP="00EE27CA">
            <w:pPr>
              <w:tabs>
                <w:tab w:val="left" w:pos="948"/>
              </w:tabs>
            </w:pP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01B77C29" w:rsidR="007F1000" w:rsidRDefault="00394E1E" w:rsidP="007F1000">
      <w:pPr>
        <w:pStyle w:val="NumberedParagraph"/>
        <w:spacing w:line="320" w:lineRule="exact"/>
        <w:rPr>
          <w:iCs/>
        </w:rPr>
      </w:pPr>
      <w:r w:rsidRPr="007F1000">
        <w:rPr>
          <w:iCs/>
        </w:rPr>
        <w:t>On</w:t>
      </w:r>
      <w:r w:rsidR="00BC428F" w:rsidRPr="007F1000">
        <w:rPr>
          <w:iCs/>
        </w:rPr>
        <w:t xml:space="preserve"> </w:t>
      </w:r>
      <w:r w:rsidR="00E626CB">
        <w:rPr>
          <w:iCs/>
        </w:rPr>
        <w:t>October 16</w:t>
      </w:r>
      <w:r w:rsidRPr="007F1000">
        <w:rPr>
          <w:bCs/>
          <w:iCs/>
        </w:rPr>
        <w:t>,</w:t>
      </w:r>
      <w:r w:rsidR="000B414D">
        <w:rPr>
          <w:bCs/>
          <w:iCs/>
        </w:rPr>
        <w:t xml:space="preserve"> 2014,</w:t>
      </w:r>
      <w:r w:rsidRPr="007F1000">
        <w:rPr>
          <w:bCs/>
          <w:iCs/>
        </w:rPr>
        <w:t xml:space="preserve"> </w:t>
      </w:r>
      <w:r w:rsidR="000B414D">
        <w:rPr>
          <w:bCs/>
          <w:iCs/>
        </w:rPr>
        <w:t xml:space="preserve">the </w:t>
      </w:r>
      <w:r w:rsidR="00E626CB">
        <w:rPr>
          <w:bCs/>
          <w:iCs/>
        </w:rPr>
        <w:t>Columbia Basin</w:t>
      </w:r>
      <w:r w:rsidR="003C49E6">
        <w:t xml:space="preserve"> Railroad</w:t>
      </w:r>
      <w:r w:rsidR="000F34D7">
        <w:t xml:space="preserve"> </w:t>
      </w:r>
      <w:r w:rsidR="00140C43" w:rsidRPr="007F1000">
        <w:rPr>
          <w:bCs/>
          <w:iCs/>
        </w:rPr>
        <w:t>(</w:t>
      </w:r>
      <w:r w:rsidR="003C49E6">
        <w:t>C</w:t>
      </w:r>
      <w:r w:rsidR="00E626CB">
        <w:t>B</w:t>
      </w:r>
      <w:r w:rsidR="000B414D">
        <w:t>R</w:t>
      </w:r>
      <w:r w:rsidR="00E626CB">
        <w:t>R</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w:t>
      </w:r>
      <w:r w:rsidR="00D221AB">
        <w:rPr>
          <w:iCs/>
        </w:rPr>
        <w:t xml:space="preserve">On November 14, 2014, CBRR filed a revised petition. </w:t>
      </w:r>
      <w:r w:rsidRPr="007F1000">
        <w:rPr>
          <w:iCs/>
        </w:rPr>
        <w:t xml:space="preserve">The crossing is identified as USDOT </w:t>
      </w:r>
      <w:r w:rsidR="00581B92">
        <w:t>089774X</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r w:rsidR="00581B92">
        <w:t>Booker Road</w:t>
      </w:r>
      <w:r w:rsidR="002229DC" w:rsidRPr="007F1000">
        <w:rPr>
          <w:iCs/>
        </w:rPr>
        <w:t xml:space="preserve"> </w:t>
      </w:r>
      <w:r w:rsidRPr="007F1000">
        <w:rPr>
          <w:iCs/>
        </w:rPr>
        <w:t xml:space="preserve">and the </w:t>
      </w:r>
      <w:r w:rsidR="003C49E6">
        <w:rPr>
          <w:iCs/>
        </w:rPr>
        <w:t xml:space="preserve">Petitioner’s </w:t>
      </w:r>
      <w:r w:rsidRPr="007F1000">
        <w:rPr>
          <w:iCs/>
        </w:rPr>
        <w:t xml:space="preserve">tracks </w:t>
      </w:r>
      <w:r w:rsidR="00E626CB">
        <w:rPr>
          <w:iCs/>
        </w:rPr>
        <w:t xml:space="preserve">in </w:t>
      </w:r>
      <w:r w:rsidR="00581B92">
        <w:rPr>
          <w:iCs/>
        </w:rPr>
        <w:t>Adams</w:t>
      </w:r>
      <w:r w:rsidR="00E626CB">
        <w:rPr>
          <w:iCs/>
        </w:rPr>
        <w:t xml:space="preserve"> County near </w:t>
      </w:r>
      <w:r w:rsidR="00810D78">
        <w:rPr>
          <w:iCs/>
        </w:rPr>
        <w:t>Royal City</w:t>
      </w:r>
      <w:r w:rsidR="00581B92">
        <w:rPr>
          <w:iCs/>
        </w:rPr>
        <w:t>, Washington</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E626CB">
        <w:rPr>
          <w:iCs/>
        </w:rPr>
        <w:t>20,000</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to pay for the upgrade</w:t>
      </w:r>
      <w:r w:rsidR="00312E37" w:rsidRPr="007F1000">
        <w:rPr>
          <w:iCs/>
        </w:rPr>
        <w:t>s</w:t>
      </w:r>
      <w:r w:rsidRPr="007F1000">
        <w:rPr>
          <w:iCs/>
        </w:rPr>
        <w:t xml:space="preserve">.  </w:t>
      </w:r>
    </w:p>
    <w:p w14:paraId="0AF88167" w14:textId="624BCEB6" w:rsidR="007F1000" w:rsidRDefault="00394E1E" w:rsidP="007F1000">
      <w:pPr>
        <w:pStyle w:val="NumberedParagraph"/>
        <w:spacing w:line="320" w:lineRule="exact"/>
        <w:rPr>
          <w:iCs/>
        </w:rPr>
      </w:pPr>
      <w:r w:rsidRPr="007F1000">
        <w:rPr>
          <w:iCs/>
        </w:rPr>
        <w:t>Railroad warning devices at</w:t>
      </w:r>
      <w:r w:rsidR="001919B4" w:rsidRPr="007F1000">
        <w:rPr>
          <w:iCs/>
        </w:rPr>
        <w:t xml:space="preserve"> the </w:t>
      </w:r>
      <w:r w:rsidR="00581B92">
        <w:rPr>
          <w:iCs/>
        </w:rPr>
        <w:t>Booker Road</w:t>
      </w:r>
      <w:r w:rsidR="00E626CB">
        <w:rPr>
          <w:iCs/>
        </w:rPr>
        <w:t xml:space="preserve"> </w:t>
      </w:r>
      <w:r w:rsidR="00FA5CB6">
        <w:rPr>
          <w:iCs/>
        </w:rPr>
        <w:t>crossing</w:t>
      </w:r>
      <w:r w:rsidRPr="007F1000">
        <w:rPr>
          <w:iCs/>
        </w:rPr>
        <w:t xml:space="preserve"> consist of</w:t>
      </w:r>
      <w:r w:rsidR="009732FA" w:rsidRPr="007F1000">
        <w:rPr>
          <w:iCs/>
        </w:rPr>
        <w:t xml:space="preserve"> </w:t>
      </w:r>
      <w:r w:rsidR="00E626CB">
        <w:t>shoulder</w:t>
      </w:r>
      <w:r w:rsidR="0044549E">
        <w:t>-mounted</w:t>
      </w:r>
      <w:r w:rsidR="00E14109">
        <w:t xml:space="preserve"> flashing lights</w:t>
      </w:r>
      <w:r w:rsidR="00702D2A">
        <w:t xml:space="preserve">, </w:t>
      </w:r>
      <w:proofErr w:type="spellStart"/>
      <w:r w:rsidR="000F34D7">
        <w:t>crossbucks</w:t>
      </w:r>
      <w:proofErr w:type="spellEnd"/>
      <w:r w:rsidR="00702D2A">
        <w:t>,</w:t>
      </w:r>
      <w:r w:rsidR="000F34D7">
        <w:t xml:space="preserve"> </w:t>
      </w:r>
      <w:r w:rsidR="00581B92">
        <w:t xml:space="preserve">multiple-track signs </w:t>
      </w:r>
      <w:r w:rsidR="000F34D7">
        <w:t xml:space="preserve">and </w:t>
      </w:r>
      <w:r w:rsidR="002861A9">
        <w:t xml:space="preserve">motion sensor </w:t>
      </w:r>
      <w:r w:rsidR="000F34D7">
        <w:t>train</w:t>
      </w:r>
      <w:r w:rsidR="00702D2A">
        <w:t xml:space="preserve"> </w:t>
      </w:r>
      <w:r w:rsidR="000F34D7">
        <w:t>detection</w:t>
      </w:r>
      <w:r w:rsidRPr="007F1000">
        <w:rPr>
          <w:iCs/>
        </w:rPr>
        <w:t xml:space="preserve">.  The </w:t>
      </w:r>
      <w:r w:rsidR="002229DC" w:rsidRPr="007F1000">
        <w:rPr>
          <w:iCs/>
        </w:rPr>
        <w:t>P</w:t>
      </w:r>
      <w:r w:rsidRPr="007F1000">
        <w:rPr>
          <w:iCs/>
        </w:rPr>
        <w:t xml:space="preserve">etitioner proposes to </w:t>
      </w:r>
      <w:r w:rsidR="000B414D">
        <w:rPr>
          <w:iCs/>
        </w:rPr>
        <w:t xml:space="preserve">replace batteries and </w:t>
      </w:r>
      <w:r w:rsidR="00E626CB">
        <w:rPr>
          <w:iCs/>
        </w:rPr>
        <w:t>upgrade the motion sensor train detection</w:t>
      </w:r>
      <w:r w:rsidR="000B414D">
        <w:rPr>
          <w:iCs/>
        </w:rPr>
        <w:t>.</w:t>
      </w:r>
    </w:p>
    <w:p w14:paraId="36A54F24" w14:textId="23C9BFE3" w:rsidR="000B414D" w:rsidRPr="007F1000" w:rsidRDefault="007F1000" w:rsidP="000B414D">
      <w:pPr>
        <w:pStyle w:val="NumberedParagraph"/>
        <w:spacing w:line="320" w:lineRule="exact"/>
        <w:rPr>
          <w:iCs/>
        </w:rPr>
      </w:pPr>
      <w:r w:rsidRPr="007F1000">
        <w:rPr>
          <w:iCs/>
        </w:rPr>
        <w:t xml:space="preserve">Commission staff </w:t>
      </w:r>
      <w:r w:rsidR="00E14109">
        <w:rPr>
          <w:iCs/>
        </w:rPr>
        <w:t>reviewed the proposed upgrades</w:t>
      </w:r>
      <w:r w:rsidRPr="007F1000">
        <w:rPr>
          <w:iCs/>
        </w:rPr>
        <w:t xml:space="preserve"> and recommend</w:t>
      </w:r>
      <w:r w:rsidR="008218BB">
        <w:rPr>
          <w:iCs/>
        </w:rPr>
        <w:t>s</w:t>
      </w:r>
      <w:r w:rsidRPr="007F1000">
        <w:rPr>
          <w:iCs/>
        </w:rPr>
        <w:t xml:space="preserve"> approval of the project</w:t>
      </w:r>
      <w:r w:rsidR="008218BB">
        <w:rPr>
          <w:iCs/>
        </w:rPr>
        <w:t xml:space="preserve">.  </w:t>
      </w:r>
      <w:r w:rsidR="00E14109">
        <w:rPr>
          <w:iCs/>
        </w:rPr>
        <w:t>These</w:t>
      </w:r>
      <w:r w:rsidR="000F34D7" w:rsidRPr="007F1000">
        <w:rPr>
          <w:iCs/>
        </w:rPr>
        <w:t xml:space="preserve"> upgrades will improve the overall safety at the crossing</w:t>
      </w:r>
      <w:r w:rsidR="00E847DB">
        <w:rPr>
          <w:iCs/>
        </w:rPr>
        <w:t xml:space="preserve"> by providing</w:t>
      </w:r>
      <w:r w:rsidR="000F34D7" w:rsidRPr="007F1000">
        <w:rPr>
          <w:iCs/>
        </w:rPr>
        <w:t xml:space="preserve"> motorists and pedestrians </w:t>
      </w:r>
      <w:r w:rsidR="000B414D">
        <w:rPr>
          <w:iCs/>
        </w:rPr>
        <w:t>with upgraded</w:t>
      </w:r>
      <w:r w:rsidR="000B414D" w:rsidRPr="007F1000">
        <w:rPr>
          <w:iCs/>
        </w:rPr>
        <w:t xml:space="preserve"> active warning devices to </w:t>
      </w:r>
      <w:r w:rsidR="000B414D">
        <w:rPr>
          <w:iCs/>
        </w:rPr>
        <w:t xml:space="preserve">notify </w:t>
      </w:r>
      <w:r w:rsidR="0044549E">
        <w:rPr>
          <w:iCs/>
        </w:rPr>
        <w:t>them</w:t>
      </w:r>
      <w:r w:rsidR="000B414D">
        <w:rPr>
          <w:iCs/>
        </w:rPr>
        <w:t xml:space="preserve"> of an approaching train</w:t>
      </w:r>
      <w:r w:rsidR="000B414D" w:rsidRPr="007F1000">
        <w:rPr>
          <w:iCs/>
        </w:rPr>
        <w:t xml:space="preserve">.  </w:t>
      </w:r>
      <w:r w:rsidR="000B414D">
        <w:rPr>
          <w:iCs/>
        </w:rPr>
        <w:t>The new batteries will improve reliability if there is a power failure at the crossing.</w:t>
      </w:r>
    </w:p>
    <w:p w14:paraId="0AF88169" w14:textId="6076444C" w:rsidR="008D2ACA" w:rsidRPr="007F1000" w:rsidRDefault="00581B92" w:rsidP="007F1000">
      <w:pPr>
        <w:pStyle w:val="NumberedParagraph"/>
        <w:spacing w:line="320" w:lineRule="exact"/>
        <w:rPr>
          <w:iCs/>
        </w:rPr>
      </w:pPr>
      <w:r>
        <w:rPr>
          <w:iCs/>
        </w:rPr>
        <w:t>Booker Road</w:t>
      </w:r>
      <w:r w:rsidR="008D2ACA" w:rsidRPr="007F1000">
        <w:rPr>
          <w:iCs/>
        </w:rPr>
        <w:t xml:space="preserve"> is a </w:t>
      </w:r>
      <w:r w:rsidR="00E626CB">
        <w:rPr>
          <w:iCs/>
        </w:rPr>
        <w:t>two</w:t>
      </w:r>
      <w:r w:rsidR="008D2ACA" w:rsidRPr="007F1000">
        <w:rPr>
          <w:iCs/>
        </w:rPr>
        <w:t xml:space="preserve">-lane roadway with a posted speed limit of </w:t>
      </w:r>
      <w:r>
        <w:rPr>
          <w:iCs/>
        </w:rPr>
        <w:t xml:space="preserve">35 </w:t>
      </w:r>
      <w:r w:rsidR="008D2ACA" w:rsidRPr="007F1000">
        <w:rPr>
          <w:iCs/>
        </w:rPr>
        <w:t xml:space="preserve">miles per hour. Average annual daily vehicle traffic through the crossing is estimated at </w:t>
      </w:r>
      <w:r w:rsidR="00E626CB">
        <w:rPr>
          <w:iCs/>
        </w:rPr>
        <w:t>1,</w:t>
      </w:r>
      <w:r>
        <w:rPr>
          <w:iCs/>
        </w:rPr>
        <w:t>706</w:t>
      </w:r>
      <w:r w:rsidR="008D2ACA" w:rsidRPr="007F1000">
        <w:rPr>
          <w:iCs/>
        </w:rPr>
        <w:t xml:space="preserve"> vehicles. </w:t>
      </w:r>
      <w:r>
        <w:rPr>
          <w:iCs/>
        </w:rPr>
        <w:t>Booker Road</w:t>
      </w:r>
      <w:r w:rsidR="00E626CB">
        <w:rPr>
          <w:iCs/>
        </w:rPr>
        <w:t xml:space="preserve"> is </w:t>
      </w:r>
      <w:r w:rsidR="008D2ACA" w:rsidRPr="007F1000">
        <w:rPr>
          <w:iCs/>
        </w:rPr>
        <w:t>part of an established school bus route</w:t>
      </w:r>
      <w:r w:rsidR="00EE2089">
        <w:rPr>
          <w:iCs/>
        </w:rPr>
        <w:t xml:space="preserve"> with two buses traveling over the crossing daily</w:t>
      </w:r>
      <w:r w:rsidR="008D2ACA" w:rsidRPr="007F1000">
        <w:rPr>
          <w:iCs/>
        </w:rPr>
        <w:t xml:space="preserve">. The crossing is part of an established truck route, with trucks making up </w:t>
      </w:r>
      <w:r w:rsidR="00E14109">
        <w:rPr>
          <w:iCs/>
        </w:rPr>
        <w:lastRenderedPageBreak/>
        <w:t>1</w:t>
      </w:r>
      <w:r w:rsidR="00E626CB">
        <w:rPr>
          <w:iCs/>
        </w:rPr>
        <w:t>8</w:t>
      </w:r>
      <w:r w:rsidR="008D2ACA" w:rsidRPr="007F1000">
        <w:rPr>
          <w:iCs/>
        </w:rPr>
        <w:t xml:space="preserve"> percent of the total daily traffic on this roadway.  </w:t>
      </w:r>
      <w:r w:rsidR="008218BB">
        <w:rPr>
          <w:iCs/>
        </w:rPr>
        <w:t xml:space="preserve">Freight trains are authorized to operate at </w:t>
      </w:r>
      <w:r>
        <w:rPr>
          <w:iCs/>
        </w:rPr>
        <w:t>20</w:t>
      </w:r>
      <w:r w:rsidR="00C357EE">
        <w:rPr>
          <w:iCs/>
        </w:rPr>
        <w:t xml:space="preserve"> miles per hour over this </w:t>
      </w:r>
      <w:r>
        <w:rPr>
          <w:iCs/>
        </w:rPr>
        <w:t>four</w:t>
      </w:r>
      <w:r w:rsidR="00702D2A">
        <w:rPr>
          <w:iCs/>
        </w:rPr>
        <w:t>-</w:t>
      </w:r>
      <w:r w:rsidR="008218BB">
        <w:rPr>
          <w:iCs/>
        </w:rPr>
        <w:t>track crossing</w:t>
      </w:r>
      <w:r w:rsidR="00D221AB">
        <w:rPr>
          <w:iCs/>
        </w:rPr>
        <w:t xml:space="preserve"> which is a combination of one main, two sidings and one spur track</w:t>
      </w:r>
      <w:r w:rsidR="008218BB">
        <w:rPr>
          <w:iCs/>
        </w:rPr>
        <w:t xml:space="preserve">. </w:t>
      </w:r>
      <w:r>
        <w:rPr>
          <w:iCs/>
        </w:rPr>
        <w:t>Four</w:t>
      </w:r>
      <w:r w:rsidR="008D2ACA" w:rsidRPr="007F1000">
        <w:rPr>
          <w:iCs/>
        </w:rPr>
        <w:t xml:space="preserve"> freight trains per day </w:t>
      </w:r>
      <w:r w:rsidR="008218BB">
        <w:rPr>
          <w:iCs/>
        </w:rPr>
        <w:t xml:space="preserve">currently </w:t>
      </w:r>
      <w:r w:rsidR="008D2ACA" w:rsidRPr="007F1000">
        <w:rPr>
          <w:iCs/>
        </w:rPr>
        <w:t xml:space="preserve">operate </w:t>
      </w:r>
      <w:r w:rsidR="00C357EE">
        <w:rPr>
          <w:iCs/>
        </w:rPr>
        <w:t>at</w:t>
      </w:r>
      <w:r w:rsidR="00E14109">
        <w:rPr>
          <w:iCs/>
        </w:rPr>
        <w:t xml:space="preserve"> </w:t>
      </w:r>
      <w:r>
        <w:rPr>
          <w:iCs/>
        </w:rPr>
        <w:t>2</w:t>
      </w:r>
      <w:r w:rsidR="00E626CB">
        <w:rPr>
          <w:iCs/>
        </w:rPr>
        <w:t>0</w:t>
      </w:r>
      <w:r w:rsidR="008D2ACA" w:rsidRPr="007F1000">
        <w:rPr>
          <w:iCs/>
        </w:rPr>
        <w:t xml:space="preserve"> miles per hour.  No passenger trains operate over the crossing.</w:t>
      </w:r>
    </w:p>
    <w:p w14:paraId="0AF8816A" w14:textId="791D06AD" w:rsidR="00394E1E" w:rsidRPr="00DD3311" w:rsidRDefault="00394E1E" w:rsidP="00EC3A01">
      <w:pPr>
        <w:pStyle w:val="NumberedParagraph"/>
        <w:spacing w:line="320" w:lineRule="exact"/>
        <w:rPr>
          <w:iCs/>
        </w:rPr>
      </w:pPr>
      <w:r w:rsidRPr="00DD3311">
        <w:rPr>
          <w:iCs/>
        </w:rPr>
        <w:t xml:space="preserve">The total approximate cost of the project is </w:t>
      </w:r>
      <w:r w:rsidR="00B35AB7">
        <w:rPr>
          <w:iCs/>
        </w:rPr>
        <w:t>$</w:t>
      </w:r>
      <w:r w:rsidR="00E626CB">
        <w:rPr>
          <w:iCs/>
        </w:rPr>
        <w:t>20,000</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E626CB">
        <w:t>20,000</w:t>
      </w:r>
      <w:r w:rsidR="007F1000">
        <w:rPr>
          <w:iCs/>
        </w:rPr>
        <w:t xml:space="preserve"> </w:t>
      </w:r>
      <w:r w:rsidRPr="00DD3311">
        <w:rPr>
          <w:iCs/>
        </w:rPr>
        <w:t xml:space="preserve">from the Grade Crossing Protective Fund is available to </w:t>
      </w:r>
      <w:r w:rsidR="003A4A80">
        <w:rPr>
          <w:iCs/>
        </w:rPr>
        <w:t xml:space="preserve">help fund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46235513"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581B92">
        <w:rPr>
          <w:iCs/>
        </w:rPr>
        <w:t>Booker Road</w:t>
      </w:r>
      <w:r w:rsidRPr="00DD3311">
        <w:t xml:space="preserve">, identified as USDOT </w:t>
      </w:r>
      <w:r w:rsidR="00581B92">
        <w:t>089774X</w:t>
      </w:r>
      <w:r w:rsidRPr="00DD3311">
        <w:t xml:space="preserve">, is a public railroad-highway grade crossing within the state of Washington. </w:t>
      </w:r>
    </w:p>
    <w:p w14:paraId="0AF8816F" w14:textId="77777777"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58ADEF86" w:rsidR="00E9486A"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F87B30">
        <w:t>CBRR</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F87B30">
        <w:rPr>
          <w:iCs/>
        </w:rPr>
        <w:t>October 16</w:t>
      </w:r>
      <w:r w:rsidR="009A280E">
        <w:rPr>
          <w:iCs/>
        </w:rPr>
        <w:t>, 2014</w:t>
      </w:r>
      <w:r w:rsidRPr="00DD3311">
        <w:t xml:space="preserve">, </w:t>
      </w:r>
      <w:r w:rsidR="00D221AB">
        <w:t xml:space="preserve">and revised on November 14, 2014, </w:t>
      </w:r>
      <w:r w:rsidRPr="00DD3311">
        <w:t xml:space="preserve">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522602C0" w14:textId="77777777" w:rsidR="00E9486A" w:rsidRDefault="00E9486A">
      <w:r>
        <w:br w:type="page"/>
      </w: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lastRenderedPageBreak/>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59F6A48C" w:rsidR="00394E1E" w:rsidRPr="00DD3311" w:rsidRDefault="00FB5168" w:rsidP="00EC3A01">
      <w:pPr>
        <w:pStyle w:val="NumberedParagraph"/>
        <w:spacing w:line="320" w:lineRule="exact"/>
      </w:pPr>
      <w:r>
        <w:t>C</w:t>
      </w:r>
      <w:r w:rsidR="003C0627">
        <w:t>BR</w:t>
      </w:r>
      <w:r>
        <w:t>R’s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581B92">
        <w:rPr>
          <w:iCs/>
        </w:rPr>
        <w:t>Booker Road</w:t>
      </w:r>
      <w:r w:rsidR="00394E1E" w:rsidRPr="00DD3311">
        <w:t>, is granted.  The cost of this upgrade shall be paid from the Grade Crossing Protective Fund.  Approval of the petition is subject to the following conditions:</w:t>
      </w:r>
    </w:p>
    <w:p w14:paraId="0AF88177" w14:textId="7B1212C0"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3C0627">
        <w:t>20,000</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12C59903" w:rsidR="007B1EED" w:rsidRDefault="00FB5168" w:rsidP="00EC3A01">
      <w:pPr>
        <w:numPr>
          <w:ilvl w:val="1"/>
          <w:numId w:val="21"/>
        </w:numPr>
        <w:spacing w:line="320" w:lineRule="exact"/>
      </w:pPr>
      <w:r>
        <w:t>C</w:t>
      </w:r>
      <w:r w:rsidR="003C0627">
        <w:t>BR</w:t>
      </w:r>
      <w:r>
        <w:t>R</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5D81ECA9" w:rsidR="007B1EED" w:rsidRPr="00DD3311" w:rsidRDefault="007B1EED" w:rsidP="00EC3A01">
      <w:pPr>
        <w:numPr>
          <w:ilvl w:val="1"/>
          <w:numId w:val="21"/>
        </w:numPr>
        <w:spacing w:line="320" w:lineRule="exact"/>
      </w:pPr>
      <w:r>
        <w:t xml:space="preserve">The project must be completed no later than </w:t>
      </w:r>
      <w:r w:rsidR="003C0627">
        <w:t>June 15</w:t>
      </w:r>
      <w:r w:rsidR="009A280E">
        <w:t>, 2015</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104D2D07" w:rsidR="00394E1E" w:rsidRPr="00DD3311" w:rsidRDefault="00FB5168" w:rsidP="00EC3A01">
      <w:pPr>
        <w:numPr>
          <w:ilvl w:val="1"/>
          <w:numId w:val="21"/>
        </w:numPr>
        <w:tabs>
          <w:tab w:val="left" w:pos="4900"/>
        </w:tabs>
        <w:spacing w:line="320" w:lineRule="exact"/>
        <w:rPr>
          <w:iCs/>
        </w:rPr>
      </w:pPr>
      <w:r>
        <w:t>C</w:t>
      </w:r>
      <w:r w:rsidR="003C0627">
        <w:t>BR</w:t>
      </w:r>
      <w:r>
        <w:t>R</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0AF88183" w14:textId="77777777" w:rsidR="00FC3B8C" w:rsidRDefault="00FC3B8C">
      <w:r>
        <w:br w:type="page"/>
      </w:r>
    </w:p>
    <w:p w14:paraId="0AF88184" w14:textId="77777777" w:rsidR="0009738E" w:rsidRPr="00433FB3" w:rsidRDefault="00CD1A87" w:rsidP="00EC3A01">
      <w:pPr>
        <w:pStyle w:val="Findings"/>
        <w:numPr>
          <w:ilvl w:val="0"/>
          <w:numId w:val="0"/>
        </w:numPr>
        <w:spacing w:line="320" w:lineRule="exact"/>
      </w:pPr>
      <w:r>
        <w:lastRenderedPageBreak/>
        <w:t xml:space="preserve">The Secretary of the </w:t>
      </w:r>
      <w:r w:rsidR="008D2ACA">
        <w:t>Commission</w:t>
      </w:r>
      <w:r>
        <w:t xml:space="preserve"> has delegated authority over this matter pursuant to Order 03 in Docket A-090485. The Secretary finds this Order to be consistent with the public interest.</w:t>
      </w:r>
    </w:p>
    <w:p w14:paraId="0AF88185" w14:textId="77777777" w:rsidR="009270B0" w:rsidRPr="00F2593A" w:rsidRDefault="009270B0" w:rsidP="00EC3A01">
      <w:pPr>
        <w:spacing w:line="320" w:lineRule="exact"/>
      </w:pPr>
    </w:p>
    <w:p w14:paraId="0AF88186" w14:textId="5CAFC4E2" w:rsidR="00394E1E" w:rsidRPr="00DD3311" w:rsidRDefault="00394E1E" w:rsidP="00EC3A01">
      <w:pPr>
        <w:spacing w:line="320" w:lineRule="exact"/>
        <w:rPr>
          <w:iCs/>
        </w:rPr>
      </w:pPr>
      <w:r w:rsidRPr="00DD3311">
        <w:rPr>
          <w:iCs/>
        </w:rPr>
        <w:t xml:space="preserve">DATED at Olympia, Washington, and effective </w:t>
      </w:r>
      <w:r w:rsidR="00FF4969">
        <w:rPr>
          <w:iCs/>
        </w:rPr>
        <w:t xml:space="preserve">December </w:t>
      </w:r>
      <w:r w:rsidR="000F05E9">
        <w:rPr>
          <w:iCs/>
        </w:rPr>
        <w:t>22</w:t>
      </w:r>
      <w:bookmarkStart w:id="0" w:name="_GoBack"/>
      <w:bookmarkEnd w:id="0"/>
      <w:r w:rsidR="00F27D7F">
        <w:rPr>
          <w:iCs/>
        </w:rPr>
        <w:t>, 2014</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6"/>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CB1E8" w14:textId="77777777" w:rsidR="00B309A4" w:rsidRDefault="00B309A4">
      <w:r>
        <w:separator/>
      </w:r>
    </w:p>
  </w:endnote>
  <w:endnote w:type="continuationSeparator" w:id="0">
    <w:p w14:paraId="3F0E6B25" w14:textId="77777777" w:rsidR="00B309A4" w:rsidRDefault="00B3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72923" w14:textId="77777777" w:rsidR="008F08F1" w:rsidRDefault="008F08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3B47E" w14:textId="77777777" w:rsidR="008F08F1" w:rsidRDefault="008F08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FF2C9" w14:textId="77777777" w:rsidR="008F08F1" w:rsidRDefault="008F0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864F9" w14:textId="77777777" w:rsidR="00B309A4" w:rsidRDefault="00B309A4">
      <w:r>
        <w:separator/>
      </w:r>
    </w:p>
  </w:footnote>
  <w:footnote w:type="continuationSeparator" w:id="0">
    <w:p w14:paraId="576CE79F" w14:textId="77777777" w:rsidR="00B309A4" w:rsidRDefault="00B30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F6B32" w14:textId="77777777" w:rsidR="008F08F1" w:rsidRDefault="008F08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2CEC0342" w:rsidR="00B309A4" w:rsidRPr="00A748CC" w:rsidRDefault="00B309A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14</w:t>
    </w:r>
    <w:r w:rsidR="00C357EE">
      <w:rPr>
        <w:b/>
        <w:sz w:val="20"/>
      </w:rPr>
      <w:t>3</w:t>
    </w:r>
    <w:r w:rsidR="00F87B30">
      <w:rPr>
        <w:b/>
        <w:sz w:val="20"/>
      </w:rPr>
      <w:t>70</w:t>
    </w:r>
    <w:r w:rsidR="00581B92">
      <w:rPr>
        <w:b/>
        <w:sz w:val="20"/>
      </w:rPr>
      <w:t>6</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0F05E9">
      <w:rPr>
        <w:rStyle w:val="PageNumber"/>
        <w:b/>
        <w:noProof/>
        <w:sz w:val="20"/>
      </w:rPr>
      <w:t>3</w:t>
    </w:r>
    <w:r w:rsidRPr="00A748CC">
      <w:rPr>
        <w:rStyle w:val="PageNumber"/>
        <w:b/>
        <w:sz w:val="20"/>
      </w:rPr>
      <w:fldChar w:fldCharType="end"/>
    </w:r>
  </w:p>
  <w:p w14:paraId="0AF8819E" w14:textId="77777777" w:rsidR="00B309A4" w:rsidRPr="0050337D" w:rsidRDefault="00B309A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B309A4" w:rsidRPr="008C66E3" w:rsidRDefault="00B309A4">
    <w:pPr>
      <w:pStyle w:val="Header"/>
      <w:tabs>
        <w:tab w:val="left" w:pos="7100"/>
      </w:tabs>
      <w:rPr>
        <w:rStyle w:val="PageNumber"/>
        <w:b/>
        <w:sz w:val="20"/>
      </w:rPr>
    </w:pPr>
  </w:p>
  <w:p w14:paraId="0AF881A0" w14:textId="77777777" w:rsidR="00B309A4" w:rsidRPr="005E5651" w:rsidRDefault="00B309A4">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B309A4" w:rsidRDefault="00B309A4">
    <w:pPr>
      <w:pStyle w:val="Header"/>
      <w:tabs>
        <w:tab w:val="left" w:pos="70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B309A4" w:rsidRPr="00A748CC" w:rsidRDefault="00B309A4"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Pr>
        <w:rStyle w:val="PageNumber"/>
        <w:b/>
        <w:noProof/>
        <w:sz w:val="20"/>
      </w:rPr>
      <w:t>5</w:t>
    </w:r>
    <w:r w:rsidRPr="00A748CC">
      <w:rPr>
        <w:rStyle w:val="PageNumber"/>
        <w:b/>
        <w:sz w:val="20"/>
      </w:rPr>
      <w:fldChar w:fldCharType="end"/>
    </w:r>
  </w:p>
  <w:p w14:paraId="0AF881A3" w14:textId="77777777" w:rsidR="00B309A4" w:rsidRPr="0050337D" w:rsidRDefault="00B309A4"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Pr>
        <w:rStyle w:val="PageNumber"/>
        <w:bCs/>
        <w:sz w:val="20"/>
      </w:rPr>
      <w:t>Error! Reference source not found.</w:t>
    </w:r>
    <w:r w:rsidRPr="00A748CC">
      <w:rPr>
        <w:rStyle w:val="PageNumber"/>
        <w:b/>
        <w:sz w:val="20"/>
      </w:rPr>
      <w:fldChar w:fldCharType="end"/>
    </w:r>
  </w:p>
  <w:p w14:paraId="0AF881A4" w14:textId="77777777" w:rsidR="00B309A4" w:rsidRPr="002229DC" w:rsidRDefault="00B309A4">
    <w:pPr>
      <w:pStyle w:val="Header"/>
      <w:rPr>
        <w:rStyle w:val="PageNumber"/>
        <w:b/>
        <w:sz w:val="20"/>
      </w:rPr>
    </w:pPr>
  </w:p>
  <w:p w14:paraId="0AF881A5" w14:textId="77777777" w:rsidR="00B309A4" w:rsidRPr="002229DC" w:rsidRDefault="00B309A4">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33164"/>
    <w:rsid w:val="000442C2"/>
    <w:rsid w:val="0005574A"/>
    <w:rsid w:val="00056A66"/>
    <w:rsid w:val="0006117D"/>
    <w:rsid w:val="00065954"/>
    <w:rsid w:val="00070DD6"/>
    <w:rsid w:val="00084CC9"/>
    <w:rsid w:val="000907EC"/>
    <w:rsid w:val="0009738E"/>
    <w:rsid w:val="000A6166"/>
    <w:rsid w:val="000B414D"/>
    <w:rsid w:val="000C1C1C"/>
    <w:rsid w:val="000E5AA1"/>
    <w:rsid w:val="000F05E9"/>
    <w:rsid w:val="000F34D7"/>
    <w:rsid w:val="00105645"/>
    <w:rsid w:val="00107F8D"/>
    <w:rsid w:val="00113262"/>
    <w:rsid w:val="00113392"/>
    <w:rsid w:val="00135CEF"/>
    <w:rsid w:val="00140C43"/>
    <w:rsid w:val="00150257"/>
    <w:rsid w:val="0015653B"/>
    <w:rsid w:val="00184830"/>
    <w:rsid w:val="001919B4"/>
    <w:rsid w:val="001B01CF"/>
    <w:rsid w:val="001C64D8"/>
    <w:rsid w:val="001D5781"/>
    <w:rsid w:val="001E7462"/>
    <w:rsid w:val="001F3C07"/>
    <w:rsid w:val="001F651F"/>
    <w:rsid w:val="00205CBD"/>
    <w:rsid w:val="002062E2"/>
    <w:rsid w:val="002229DC"/>
    <w:rsid w:val="0023496B"/>
    <w:rsid w:val="0026400C"/>
    <w:rsid w:val="00267803"/>
    <w:rsid w:val="002861A9"/>
    <w:rsid w:val="00286B92"/>
    <w:rsid w:val="00294479"/>
    <w:rsid w:val="00295B03"/>
    <w:rsid w:val="002B6D74"/>
    <w:rsid w:val="002D30A8"/>
    <w:rsid w:val="002D36B4"/>
    <w:rsid w:val="002D7520"/>
    <w:rsid w:val="002E55A3"/>
    <w:rsid w:val="00311253"/>
    <w:rsid w:val="003112DF"/>
    <w:rsid w:val="00312E37"/>
    <w:rsid w:val="00314577"/>
    <w:rsid w:val="00314A95"/>
    <w:rsid w:val="00326CB0"/>
    <w:rsid w:val="00382529"/>
    <w:rsid w:val="00394E1E"/>
    <w:rsid w:val="003978D0"/>
    <w:rsid w:val="003A4A80"/>
    <w:rsid w:val="003C0627"/>
    <w:rsid w:val="003C49E6"/>
    <w:rsid w:val="003D2CBF"/>
    <w:rsid w:val="003D7F97"/>
    <w:rsid w:val="003F4504"/>
    <w:rsid w:val="0044549E"/>
    <w:rsid w:val="004902F5"/>
    <w:rsid w:val="0049331D"/>
    <w:rsid w:val="004D3A7B"/>
    <w:rsid w:val="00527FF0"/>
    <w:rsid w:val="00540304"/>
    <w:rsid w:val="0054443F"/>
    <w:rsid w:val="00562E9B"/>
    <w:rsid w:val="00563564"/>
    <w:rsid w:val="00581B92"/>
    <w:rsid w:val="005952AB"/>
    <w:rsid w:val="00640F3D"/>
    <w:rsid w:val="00645170"/>
    <w:rsid w:val="0064783C"/>
    <w:rsid w:val="00663868"/>
    <w:rsid w:val="00680F68"/>
    <w:rsid w:val="00693D84"/>
    <w:rsid w:val="0069422F"/>
    <w:rsid w:val="006B2D0B"/>
    <w:rsid w:val="006B6EC9"/>
    <w:rsid w:val="006D09FF"/>
    <w:rsid w:val="006D6854"/>
    <w:rsid w:val="006E7F22"/>
    <w:rsid w:val="00702D2A"/>
    <w:rsid w:val="0070679D"/>
    <w:rsid w:val="00732EAF"/>
    <w:rsid w:val="00752ABD"/>
    <w:rsid w:val="007760A6"/>
    <w:rsid w:val="007803B9"/>
    <w:rsid w:val="00795EDF"/>
    <w:rsid w:val="007B1EED"/>
    <w:rsid w:val="007F1000"/>
    <w:rsid w:val="008008A6"/>
    <w:rsid w:val="00810D78"/>
    <w:rsid w:val="008218BB"/>
    <w:rsid w:val="00833E29"/>
    <w:rsid w:val="00835FD5"/>
    <w:rsid w:val="00870F12"/>
    <w:rsid w:val="0087240A"/>
    <w:rsid w:val="00886F88"/>
    <w:rsid w:val="008A1AE1"/>
    <w:rsid w:val="008B72FD"/>
    <w:rsid w:val="008C1B0D"/>
    <w:rsid w:val="008D2ACA"/>
    <w:rsid w:val="008D3D44"/>
    <w:rsid w:val="008D78B0"/>
    <w:rsid w:val="008F08F1"/>
    <w:rsid w:val="00906A16"/>
    <w:rsid w:val="009270B0"/>
    <w:rsid w:val="00930DB6"/>
    <w:rsid w:val="0094638C"/>
    <w:rsid w:val="0097144E"/>
    <w:rsid w:val="009732FA"/>
    <w:rsid w:val="00993CA5"/>
    <w:rsid w:val="009A0711"/>
    <w:rsid w:val="009A280E"/>
    <w:rsid w:val="009A4C8B"/>
    <w:rsid w:val="009A5D1B"/>
    <w:rsid w:val="009B581C"/>
    <w:rsid w:val="009C58BF"/>
    <w:rsid w:val="009E4FB1"/>
    <w:rsid w:val="009F692D"/>
    <w:rsid w:val="00A04660"/>
    <w:rsid w:val="00A150C6"/>
    <w:rsid w:val="00A452A0"/>
    <w:rsid w:val="00A930F6"/>
    <w:rsid w:val="00A95865"/>
    <w:rsid w:val="00AA6B36"/>
    <w:rsid w:val="00AB76A3"/>
    <w:rsid w:val="00AC1A15"/>
    <w:rsid w:val="00AF6DB4"/>
    <w:rsid w:val="00AF7496"/>
    <w:rsid w:val="00B139D6"/>
    <w:rsid w:val="00B15146"/>
    <w:rsid w:val="00B27D4F"/>
    <w:rsid w:val="00B309A4"/>
    <w:rsid w:val="00B354DF"/>
    <w:rsid w:val="00B35AB7"/>
    <w:rsid w:val="00B51E45"/>
    <w:rsid w:val="00B75F3B"/>
    <w:rsid w:val="00B91814"/>
    <w:rsid w:val="00B9515A"/>
    <w:rsid w:val="00BA2AD2"/>
    <w:rsid w:val="00BC428F"/>
    <w:rsid w:val="00BC627E"/>
    <w:rsid w:val="00BD7F80"/>
    <w:rsid w:val="00BF15C9"/>
    <w:rsid w:val="00C00EDF"/>
    <w:rsid w:val="00C357EE"/>
    <w:rsid w:val="00C40EDB"/>
    <w:rsid w:val="00C41B72"/>
    <w:rsid w:val="00C57F1B"/>
    <w:rsid w:val="00C66EE6"/>
    <w:rsid w:val="00C762B0"/>
    <w:rsid w:val="00CB10BF"/>
    <w:rsid w:val="00CC1675"/>
    <w:rsid w:val="00CD1A87"/>
    <w:rsid w:val="00CD3088"/>
    <w:rsid w:val="00CE32CE"/>
    <w:rsid w:val="00CE6D15"/>
    <w:rsid w:val="00D20922"/>
    <w:rsid w:val="00D221AB"/>
    <w:rsid w:val="00D55F07"/>
    <w:rsid w:val="00D77818"/>
    <w:rsid w:val="00D95FA6"/>
    <w:rsid w:val="00DA0819"/>
    <w:rsid w:val="00DA1B6D"/>
    <w:rsid w:val="00DA38EC"/>
    <w:rsid w:val="00DC269A"/>
    <w:rsid w:val="00DD3311"/>
    <w:rsid w:val="00DF5429"/>
    <w:rsid w:val="00E14109"/>
    <w:rsid w:val="00E22BDC"/>
    <w:rsid w:val="00E4519C"/>
    <w:rsid w:val="00E52E1E"/>
    <w:rsid w:val="00E60F1E"/>
    <w:rsid w:val="00E626CB"/>
    <w:rsid w:val="00E847DB"/>
    <w:rsid w:val="00E8543E"/>
    <w:rsid w:val="00E86F7F"/>
    <w:rsid w:val="00E871FC"/>
    <w:rsid w:val="00E9486A"/>
    <w:rsid w:val="00E96EF3"/>
    <w:rsid w:val="00EA3BA0"/>
    <w:rsid w:val="00EC3A01"/>
    <w:rsid w:val="00EE0264"/>
    <w:rsid w:val="00EE0793"/>
    <w:rsid w:val="00EE2089"/>
    <w:rsid w:val="00EE27CA"/>
    <w:rsid w:val="00EF1897"/>
    <w:rsid w:val="00F27D7F"/>
    <w:rsid w:val="00F53D5D"/>
    <w:rsid w:val="00F6156C"/>
    <w:rsid w:val="00F6218D"/>
    <w:rsid w:val="00F622BD"/>
    <w:rsid w:val="00F653B3"/>
    <w:rsid w:val="00F659E6"/>
    <w:rsid w:val="00F67892"/>
    <w:rsid w:val="00F71BA3"/>
    <w:rsid w:val="00F71D91"/>
    <w:rsid w:val="00F826CA"/>
    <w:rsid w:val="00F87B30"/>
    <w:rsid w:val="00F95237"/>
    <w:rsid w:val="00F96AC7"/>
    <w:rsid w:val="00FA2FC0"/>
    <w:rsid w:val="00FA5CB6"/>
    <w:rsid w:val="00FB5168"/>
    <w:rsid w:val="00FC3B8C"/>
    <w:rsid w:val="00FE1334"/>
    <w:rsid w:val="00FF4969"/>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14:docId w14:val="0AF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5A24B099B4B44FB3AF09271E796A42" ma:contentTypeVersion="175" ma:contentTypeDescription="" ma:contentTypeScope="" ma:versionID="99505ad0ae97d740ab0e87d23d6c96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2014-10-17T07:00:00+00:00</OpenedDate>
    <Date1 xmlns="dc463f71-b30c-4ab2-9473-d307f9d35888">2014-12-22T08:00:00+00:00</Date1>
    <IsDocumentOrder xmlns="dc463f71-b30c-4ab2-9473-d307f9d35888">true</IsDocumentOrder>
    <IsHighlyConfidential xmlns="dc463f71-b30c-4ab2-9473-d307f9d35888">false</IsHighlyConfidential>
    <CaseCompanyNames xmlns="dc463f71-b30c-4ab2-9473-d307f9d35888">Columbia Basin Railroad Co., Inc.</CaseCompanyNames>
    <DocketNumber xmlns="dc463f71-b30c-4ab2-9473-d307f9d35888">143706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932752C-EB40-4A51-A110-2676FC693398}"/>
</file>

<file path=customXml/itemProps2.xml><?xml version="1.0" encoding="utf-8"?>
<ds:datastoreItem xmlns:ds="http://schemas.openxmlformats.org/officeDocument/2006/customXml" ds:itemID="{698F3270-5B07-40AC-ACE9-0848DF02493D}"/>
</file>

<file path=customXml/itemProps3.xml><?xml version="1.0" encoding="utf-8"?>
<ds:datastoreItem xmlns:ds="http://schemas.openxmlformats.org/officeDocument/2006/customXml" ds:itemID="{7CDF9D09-C999-4533-A14D-770BEF39FD28}"/>
</file>

<file path=customXml/itemProps4.xml><?xml version="1.0" encoding="utf-8"?>
<ds:datastoreItem xmlns:ds="http://schemas.openxmlformats.org/officeDocument/2006/customXml" ds:itemID="{8AF0EDF2-9189-4235-916E-7A44C7F90D81}"/>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2014-12-15T18:11:00Z</dcterms:created>
  <dcterms:modified xsi:type="dcterms:W3CDTF">2014-12-19T15:13:00Z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0x0101006E56B4D1795A2E4DB2F0B01679ED314A004F5A24B099B4B44FB3AF09271E796A42</vt:lpwstr>
  </property>
  <property fmtid="{D5CDD505-2E9C-101B-9397-08002B2CF9AE}" pid="3" name="_docset_NoMedatataSyncRequired">
    <vt:lpwstr>False</vt:lpwstr>
  </property>
</Properties>
</file>