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590E63C0" w:rsidR="009008D5" w:rsidRDefault="00FB5C2D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</w:t>
      </w:r>
      <w:r w:rsidR="00F71BE3">
        <w:rPr>
          <w:rFonts w:ascii="Times New Roman" w:hAnsi="Times New Roman"/>
          <w:sz w:val="24"/>
          <w:szCs w:val="24"/>
        </w:rPr>
        <w:t>6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4C172522" w:rsidR="00B33055" w:rsidRDefault="00B33055" w:rsidP="008B0FDA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7625A9">
        <w:rPr>
          <w:rFonts w:ascii="Times New Roman" w:hAnsi="Times New Roman"/>
          <w:i/>
          <w:sz w:val="24"/>
          <w:szCs w:val="24"/>
        </w:rPr>
        <w:t>Career Path Services Employment &amp; Training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0261773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Application for Mitigation of Penalties </w:t>
      </w:r>
      <w:r w:rsidR="008B0FDA">
        <w:rPr>
          <w:rFonts w:ascii="Times New Roman" w:hAnsi="Times New Roman"/>
          <w:sz w:val="24"/>
          <w:szCs w:val="24"/>
        </w:rPr>
        <w:t>TN-</w:t>
      </w:r>
      <w:r w:rsidR="007625A9">
        <w:rPr>
          <w:rFonts w:ascii="Times New Roman" w:hAnsi="Times New Roman"/>
          <w:sz w:val="24"/>
          <w:szCs w:val="24"/>
        </w:rPr>
        <w:t>141038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0CC64660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On May 2</w:t>
      </w:r>
      <w:r w:rsidR="008B0F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2014, the Utilities and Transportation Commission issued a $1,000 Penalty Assessment in Docket </w:t>
      </w:r>
      <w:r w:rsidR="007625A9">
        <w:rPr>
          <w:rFonts w:ascii="Times New Roman" w:hAnsi="Times New Roman"/>
          <w:sz w:val="24"/>
          <w:szCs w:val="24"/>
        </w:rPr>
        <w:t>TN-14038</w:t>
      </w:r>
      <w:r w:rsidR="008B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against </w:t>
      </w:r>
      <w:r w:rsidR="007625A9">
        <w:rPr>
          <w:rFonts w:ascii="Times New Roman" w:hAnsi="Times New Roman"/>
          <w:sz w:val="24"/>
          <w:szCs w:val="24"/>
        </w:rPr>
        <w:t>Career Path Services Employment &amp; Training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8B0FDA">
        <w:rPr>
          <w:rFonts w:ascii="Times New Roman" w:hAnsi="Times New Roman"/>
          <w:sz w:val="24"/>
          <w:szCs w:val="24"/>
        </w:rPr>
        <w:t>480-30-080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8B0FDA">
        <w:rPr>
          <w:rFonts w:ascii="Times New Roman" w:hAnsi="Times New Roman"/>
          <w:sz w:val="24"/>
          <w:szCs w:val="24"/>
        </w:rPr>
        <w:t>nonprofit special needs transportation provider</w:t>
      </w:r>
      <w:r w:rsidR="00FB5C2D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284D9EEE" w:rsidR="00F30891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8B0FDA">
        <w:rPr>
          <w:rFonts w:ascii="Times New Roman" w:hAnsi="Times New Roman"/>
          <w:sz w:val="24"/>
          <w:szCs w:val="24"/>
        </w:rPr>
        <w:t>June 2</w:t>
      </w:r>
      <w:r w:rsidR="00FB5C2D">
        <w:rPr>
          <w:rFonts w:ascii="Times New Roman" w:hAnsi="Times New Roman"/>
          <w:sz w:val="24"/>
          <w:szCs w:val="24"/>
        </w:rPr>
        <w:t>, 2014</w:t>
      </w:r>
      <w:r w:rsidR="000260AC">
        <w:rPr>
          <w:rFonts w:ascii="Times New Roman" w:hAnsi="Times New Roman"/>
          <w:sz w:val="24"/>
          <w:szCs w:val="24"/>
        </w:rPr>
        <w:t xml:space="preserve">, </w:t>
      </w:r>
      <w:r w:rsidR="007625A9">
        <w:rPr>
          <w:rFonts w:ascii="Times New Roman" w:hAnsi="Times New Roman"/>
          <w:sz w:val="24"/>
          <w:szCs w:val="24"/>
        </w:rPr>
        <w:t>Career Path Services</w:t>
      </w:r>
      <w:r w:rsidR="00F30891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F63DB1">
        <w:rPr>
          <w:rFonts w:ascii="Times New Roman" w:hAnsi="Times New Roman"/>
          <w:sz w:val="24"/>
          <w:szCs w:val="24"/>
          <w:vertAlign w:val="superscript"/>
        </w:rPr>
        <w:t>2</w:t>
      </w:r>
      <w:r w:rsidR="00F30891">
        <w:rPr>
          <w:rFonts w:ascii="Times New Roman" w:hAnsi="Times New Roman"/>
          <w:sz w:val="24"/>
          <w:szCs w:val="24"/>
        </w:rPr>
        <w:t xml:space="preserve"> </w:t>
      </w:r>
      <w:r w:rsidR="00F63DB1">
        <w:rPr>
          <w:rFonts w:ascii="Times New Roman" w:hAnsi="Times New Roman"/>
          <w:sz w:val="24"/>
          <w:szCs w:val="24"/>
        </w:rPr>
        <w:t xml:space="preserve"> </w:t>
      </w:r>
      <w:r w:rsidR="00F30891">
        <w:rPr>
          <w:rFonts w:ascii="Times New Roman" w:hAnsi="Times New Roman"/>
          <w:sz w:val="24"/>
          <w:szCs w:val="24"/>
        </w:rPr>
        <w:t>In</w:t>
      </w:r>
      <w:proofErr w:type="gramEnd"/>
      <w:r w:rsidR="00F30891">
        <w:rPr>
          <w:rFonts w:ascii="Times New Roman" w:hAnsi="Times New Roman"/>
          <w:sz w:val="24"/>
          <w:szCs w:val="24"/>
        </w:rPr>
        <w:t xml:space="preserve"> its Mitigation Request, </w:t>
      </w:r>
      <w:r w:rsidR="007625A9">
        <w:rPr>
          <w:rFonts w:ascii="Times New Roman" w:hAnsi="Times New Roman"/>
          <w:sz w:val="24"/>
          <w:szCs w:val="24"/>
        </w:rPr>
        <w:t>Career Path Services</w:t>
      </w:r>
      <w:r>
        <w:rPr>
          <w:rFonts w:ascii="Times New Roman" w:hAnsi="Times New Roman"/>
          <w:sz w:val="24"/>
          <w:szCs w:val="24"/>
        </w:rPr>
        <w:t xml:space="preserve"> </w:t>
      </w:r>
      <w:r w:rsidR="00F63DB1">
        <w:rPr>
          <w:rFonts w:ascii="Times New Roman" w:hAnsi="Times New Roman"/>
          <w:sz w:val="24"/>
          <w:szCs w:val="24"/>
        </w:rPr>
        <w:t>does not dispute</w:t>
      </w:r>
      <w:r w:rsidR="00F30891">
        <w:rPr>
          <w:rFonts w:ascii="Times New Roman" w:hAnsi="Times New Roman"/>
          <w:sz w:val="24"/>
          <w:szCs w:val="24"/>
        </w:rPr>
        <w:t xml:space="preserve"> that the violation occurred.  The company states, “</w:t>
      </w:r>
      <w:r w:rsidR="007625A9">
        <w:rPr>
          <w:rFonts w:ascii="Times New Roman" w:hAnsi="Times New Roman"/>
          <w:sz w:val="24"/>
          <w:szCs w:val="24"/>
        </w:rPr>
        <w:t xml:space="preserve">This report is handles by our Safety Team as part of the overall safety program, but no one in any department in our office reports seeing the </w:t>
      </w:r>
      <w:proofErr w:type="spellStart"/>
      <w:r w:rsidR="007625A9">
        <w:rPr>
          <w:rFonts w:ascii="Times New Roman" w:hAnsi="Times New Roman"/>
          <w:sz w:val="24"/>
          <w:szCs w:val="24"/>
        </w:rPr>
        <w:t>WUTC</w:t>
      </w:r>
      <w:proofErr w:type="spellEnd"/>
      <w:r w:rsidR="007625A9">
        <w:rPr>
          <w:rFonts w:ascii="Times New Roman" w:hAnsi="Times New Roman"/>
          <w:sz w:val="24"/>
          <w:szCs w:val="24"/>
        </w:rPr>
        <w:t xml:space="preserve"> mailing”.  The request continues, “…we have already calendared the submission of our 2014 report so we will not have an issue with non-compliance again.”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EC760" w14:textId="762A9147" w:rsidR="007625A9" w:rsidRDefault="00E052D4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8B0FDA">
        <w:rPr>
          <w:rFonts w:ascii="Times New Roman" w:hAnsi="Times New Roman"/>
          <w:sz w:val="24"/>
          <w:szCs w:val="24"/>
        </w:rPr>
        <w:t>nonprofit special needs transportation provider</w:t>
      </w:r>
      <w:r w:rsidR="00FB5C2D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.  The instructions for annual report completion page of the annual report informed the regulated company that it must </w:t>
      </w:r>
      <w:r w:rsidR="007625A9">
        <w:rPr>
          <w:rFonts w:ascii="Times New Roman" w:hAnsi="Times New Roman"/>
          <w:sz w:val="24"/>
          <w:szCs w:val="24"/>
        </w:rPr>
        <w:t>c</w:t>
      </w:r>
      <w:r w:rsidR="007625A9">
        <w:rPr>
          <w:rFonts w:ascii="Times New Roman" w:hAnsi="Times New Roman"/>
          <w:sz w:val="24"/>
          <w:szCs w:val="24"/>
        </w:rPr>
        <w:t>omplete the annual report form, pay the regulatory fees, and return the materials by May 1, 2014, to avoid enforcement action.</w:t>
      </w:r>
    </w:p>
    <w:p w14:paraId="3EB53F88" w14:textId="77777777" w:rsidR="00045864" w:rsidRDefault="00045864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6DE50" w14:textId="77777777" w:rsidR="007625A9" w:rsidRDefault="007625A9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8E189" w14:textId="77777777" w:rsidR="008B0FDA" w:rsidRDefault="008B0FDA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3960FC5E" w14:textId="0F2231D3" w:rsidR="008B0FDA" w:rsidRDefault="00F71BE3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16</w:t>
      </w:r>
      <w:bookmarkStart w:id="0" w:name="_GoBack"/>
      <w:bookmarkEnd w:id="0"/>
      <w:r w:rsidR="008B0FDA">
        <w:rPr>
          <w:rFonts w:ascii="Times New Roman" w:hAnsi="Times New Roman"/>
          <w:sz w:val="24"/>
          <w:szCs w:val="24"/>
        </w:rPr>
        <w:t>, 2014</w:t>
      </w:r>
    </w:p>
    <w:p w14:paraId="58BE7372" w14:textId="77777777" w:rsidR="008B0FDA" w:rsidRDefault="008B0FDA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FBD9550" w14:textId="77777777" w:rsidR="008B0FDA" w:rsidRDefault="008B0FD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61B32" w14:textId="77777777" w:rsidR="008B0FDA" w:rsidRDefault="008B0FD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49591" w14:textId="5AAC41AC" w:rsidR="00E052D4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7625A9">
        <w:rPr>
          <w:rFonts w:ascii="Times New Roman" w:hAnsi="Times New Roman"/>
          <w:sz w:val="24"/>
          <w:szCs w:val="24"/>
        </w:rPr>
        <w:t>June 13, 2014</w:t>
      </w:r>
      <w:r>
        <w:rPr>
          <w:rFonts w:ascii="Times New Roman" w:hAnsi="Times New Roman"/>
          <w:sz w:val="24"/>
          <w:szCs w:val="24"/>
        </w:rPr>
        <w:t xml:space="preserve">, </w:t>
      </w:r>
      <w:r w:rsidR="007625A9">
        <w:rPr>
          <w:rFonts w:ascii="Times New Roman" w:hAnsi="Times New Roman"/>
          <w:sz w:val="24"/>
          <w:szCs w:val="24"/>
        </w:rPr>
        <w:t>Career Path Services</w:t>
      </w:r>
      <w:r>
        <w:rPr>
          <w:rFonts w:ascii="Times New Roman" w:hAnsi="Times New Roman"/>
          <w:sz w:val="24"/>
          <w:szCs w:val="24"/>
        </w:rPr>
        <w:t xml:space="preserve"> filed the 2013 annual report and paid </w:t>
      </w:r>
      <w:r w:rsidR="008B0FDA">
        <w:rPr>
          <w:rFonts w:ascii="Times New Roman" w:hAnsi="Times New Roman"/>
          <w:sz w:val="24"/>
          <w:szCs w:val="24"/>
        </w:rPr>
        <w:t>the required regulatory fees</w:t>
      </w:r>
      <w:r w:rsidR="007625A9">
        <w:rPr>
          <w:rFonts w:ascii="Times New Roman" w:hAnsi="Times New Roman"/>
          <w:sz w:val="24"/>
          <w:szCs w:val="24"/>
        </w:rPr>
        <w:t xml:space="preserve"> on June 5, 2014</w:t>
      </w:r>
      <w:r>
        <w:rPr>
          <w:rFonts w:ascii="Times New Roman" w:hAnsi="Times New Roman"/>
          <w:sz w:val="24"/>
          <w:szCs w:val="24"/>
        </w:rPr>
        <w:t xml:space="preserve">.  </w:t>
      </w:r>
      <w:r w:rsidR="00DA39D1">
        <w:rPr>
          <w:rFonts w:ascii="Times New Roman" w:hAnsi="Times New Roman"/>
          <w:sz w:val="24"/>
          <w:szCs w:val="24"/>
        </w:rPr>
        <w:t xml:space="preserve">The company has been active since </w:t>
      </w:r>
      <w:r w:rsidR="007625A9">
        <w:rPr>
          <w:rFonts w:ascii="Times New Roman" w:hAnsi="Times New Roman"/>
          <w:sz w:val="24"/>
          <w:szCs w:val="24"/>
        </w:rPr>
        <w:t>September 27, 1995</w:t>
      </w:r>
      <w:r w:rsidR="00DA39D1">
        <w:rPr>
          <w:rFonts w:ascii="Times New Roman" w:hAnsi="Times New Roman"/>
          <w:sz w:val="24"/>
          <w:szCs w:val="24"/>
        </w:rPr>
        <w:t xml:space="preserve">.  </w:t>
      </w:r>
      <w:r w:rsidR="007625A9">
        <w:rPr>
          <w:rFonts w:ascii="Times New Roman" w:hAnsi="Times New Roman"/>
          <w:sz w:val="24"/>
          <w:szCs w:val="24"/>
        </w:rPr>
        <w:t xml:space="preserve">The company was delinquent in filing the 2011 annual report and received partial mitigation for that offense.  </w:t>
      </w:r>
      <w:r w:rsidR="00DA39D1">
        <w:rPr>
          <w:rFonts w:ascii="Times New Roman" w:hAnsi="Times New Roman"/>
          <w:sz w:val="24"/>
          <w:szCs w:val="24"/>
        </w:rPr>
        <w:t xml:space="preserve">Staff supports </w:t>
      </w:r>
      <w:r w:rsidR="00045864">
        <w:rPr>
          <w:rFonts w:ascii="Times New Roman" w:hAnsi="Times New Roman"/>
          <w:sz w:val="24"/>
          <w:szCs w:val="24"/>
        </w:rPr>
        <w:t>the company’s request for mitigation</w:t>
      </w:r>
      <w:r w:rsidR="007625A9">
        <w:rPr>
          <w:rFonts w:ascii="Times New Roman" w:hAnsi="Times New Roman"/>
          <w:sz w:val="24"/>
          <w:szCs w:val="24"/>
        </w:rPr>
        <w:t xml:space="preserve"> to $250 which is 25% of the assessed penalty with the understanding that future violations may not result in a favorable recommendation for mitigation.</w:t>
      </w:r>
    </w:p>
    <w:p w14:paraId="7582068C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38A5FCC" w14:textId="77777777" w:rsidR="00DA39D1" w:rsidRDefault="00DA39D1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A53267D" w14:textId="77777777" w:rsidR="00045864" w:rsidRDefault="00045864" w:rsidP="000D42CE">
      <w:pPr>
        <w:rPr>
          <w:rFonts w:ascii="Times New Roman" w:hAnsi="Times New Roman"/>
          <w:sz w:val="24"/>
          <w:szCs w:val="24"/>
        </w:rPr>
      </w:pPr>
    </w:p>
    <w:p w14:paraId="53F3AF93" w14:textId="6040D4C5" w:rsidR="000D42CE" w:rsidRDefault="00A064A6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0D42CE">
        <w:rPr>
          <w:rFonts w:ascii="Times New Roman" w:hAnsi="Times New Roman"/>
          <w:sz w:val="24"/>
          <w:szCs w:val="24"/>
        </w:rPr>
        <w:t>TTACHMENT A</w:t>
      </w:r>
    </w:p>
    <w:p w14:paraId="46A38AB8" w14:textId="2C7524E5" w:rsidR="000D42CE" w:rsidRDefault="007625A9" w:rsidP="00A064A6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5153870" wp14:editId="11721548">
            <wp:extent cx="5393575" cy="6979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988" cy="698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4733C867" w:rsidR="00232810" w:rsidRPr="000D42CE" w:rsidRDefault="00232810" w:rsidP="000D42CE">
      <w:pPr>
        <w:rPr>
          <w:rFonts w:ascii="Times New Roman" w:hAnsi="Times New Roman"/>
          <w:sz w:val="24"/>
          <w:szCs w:val="24"/>
        </w:rPr>
      </w:pPr>
    </w:p>
    <w:p w14:paraId="56AC5C7F" w14:textId="0E21A691" w:rsidR="00DA39D1" w:rsidRDefault="007625A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FFC957" wp14:editId="107577FD">
            <wp:extent cx="5508211" cy="6126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0776" cy="61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4D3A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225082CA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05B63543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0588E414" w14:textId="77777777" w:rsidR="007625A9" w:rsidRDefault="007625A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6FA28B76" w14:textId="77777777" w:rsidR="007625A9" w:rsidRDefault="007625A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49CD108C" w14:textId="18F11F56" w:rsidR="007625A9" w:rsidRDefault="007625A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4BEE52" wp14:editId="0E818585">
            <wp:extent cx="5528697" cy="7383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2886" cy="73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EF75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5C60241C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0998BA15" w:rsidR="00A064A6" w:rsidRDefault="007625A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3276749" wp14:editId="3A1D3F21">
            <wp:extent cx="5594484" cy="7277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7502" cy="72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A2E4" w14:textId="77777777" w:rsidR="000D42CE" w:rsidRDefault="000D42CE" w:rsidP="00A064A6">
      <w:pPr>
        <w:ind w:firstLine="720"/>
        <w:rPr>
          <w:rFonts w:ascii="Times New Roman" w:hAnsi="Times New Roman"/>
          <w:sz w:val="24"/>
          <w:szCs w:val="24"/>
        </w:rPr>
      </w:pPr>
    </w:p>
    <w:p w14:paraId="11A56C3E" w14:textId="10661E6A" w:rsidR="00A064A6" w:rsidRDefault="007625A9" w:rsidP="00F84BEB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A987E6" wp14:editId="652F6780">
            <wp:extent cx="5873617" cy="74066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6574" cy="74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DDF8" w14:textId="5BF66136" w:rsidR="00805EBD" w:rsidRPr="00805EBD" w:rsidRDefault="00A064A6" w:rsidP="007625A9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5EBD">
        <w:rPr>
          <w:rFonts w:ascii="Times New Roman" w:hAnsi="Times New Roman"/>
          <w:sz w:val="24"/>
          <w:szCs w:val="24"/>
        </w:rPr>
        <w:tab/>
      </w:r>
    </w:p>
    <w:sectPr w:rsidR="00805EBD" w:rsidRPr="00805EBD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D8291" w14:textId="77777777" w:rsidR="00EC0911" w:rsidRDefault="00EC0911" w:rsidP="00CE5EE6">
      <w:pPr>
        <w:spacing w:after="0" w:line="240" w:lineRule="auto"/>
      </w:pPr>
      <w:r>
        <w:separator/>
      </w:r>
    </w:p>
  </w:endnote>
  <w:endnote w:type="continuationSeparator" w:id="0">
    <w:p w14:paraId="342990EC" w14:textId="77777777" w:rsidR="00EC0911" w:rsidRDefault="00EC0911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155B493" w14:textId="77777777" w:rsidR="007625A9" w:rsidRPr="0060644B" w:rsidRDefault="007625A9" w:rsidP="007625A9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23</w:t>
    </w:r>
    <w:r w:rsidRPr="0060644B">
      <w:rPr>
        <w:rFonts w:ascii="Times New Roman" w:hAnsi="Times New Roman"/>
        <w:sz w:val="20"/>
      </w:rPr>
      <w:t>, 2014</w:t>
    </w:r>
  </w:p>
  <w:p w14:paraId="0FFD3F2D" w14:textId="77777777" w:rsidR="007625A9" w:rsidRDefault="007625A9" w:rsidP="007625A9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r>
      <w:rPr>
        <w:rFonts w:ascii="Times New Roman" w:hAnsi="Times New Roman"/>
        <w:sz w:val="20"/>
      </w:rPr>
      <w:t xml:space="preserve">Career Path Services’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>ation Request received on June 2, 2014</w:t>
    </w:r>
  </w:p>
  <w:p w14:paraId="2C68EDE9" w14:textId="77777777" w:rsidR="00A064A6" w:rsidRPr="0060644B" w:rsidRDefault="00A064A6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2D6A79F4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>penalty assessment sent on May 2</w:t>
    </w:r>
    <w:r w:rsidR="00F84BEB">
      <w:rPr>
        <w:rFonts w:ascii="Times New Roman" w:hAnsi="Times New Roman"/>
        <w:sz w:val="20"/>
      </w:rPr>
      <w:t>3</w:t>
    </w:r>
    <w:r w:rsidRPr="0060644B">
      <w:rPr>
        <w:rFonts w:ascii="Times New Roman" w:hAnsi="Times New Roman"/>
        <w:sz w:val="20"/>
      </w:rPr>
      <w:t>, 2014</w:t>
    </w:r>
  </w:p>
  <w:p w14:paraId="230E04AD" w14:textId="0964B490" w:rsidR="00F63DB1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r w:rsidR="007625A9">
      <w:rPr>
        <w:rFonts w:ascii="Times New Roman" w:hAnsi="Times New Roman"/>
        <w:sz w:val="20"/>
      </w:rPr>
      <w:t>Career Path Services’</w:t>
    </w:r>
    <w:r w:rsidR="00232810">
      <w:rPr>
        <w:rFonts w:ascii="Times New Roman" w:hAnsi="Times New Roman"/>
        <w:sz w:val="20"/>
      </w:rPr>
      <w:t xml:space="preserve">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 xml:space="preserve">ation Request received on </w:t>
    </w:r>
    <w:r w:rsidR="00A064A6">
      <w:rPr>
        <w:rFonts w:ascii="Times New Roman" w:hAnsi="Times New Roman"/>
        <w:sz w:val="20"/>
      </w:rPr>
      <w:t>June 2,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BE768" w14:textId="77777777" w:rsidR="00EC0911" w:rsidRDefault="00EC0911" w:rsidP="00CE5EE6">
      <w:pPr>
        <w:spacing w:after="0" w:line="240" w:lineRule="auto"/>
      </w:pPr>
      <w:r>
        <w:separator/>
      </w:r>
    </w:p>
  </w:footnote>
  <w:footnote w:type="continuationSeparator" w:id="0">
    <w:p w14:paraId="0E15E9B6" w14:textId="77777777" w:rsidR="00EC0911" w:rsidRDefault="00EC0911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45864"/>
    <w:rsid w:val="000D42CE"/>
    <w:rsid w:val="001C127D"/>
    <w:rsid w:val="0022310E"/>
    <w:rsid w:val="00232810"/>
    <w:rsid w:val="002451F2"/>
    <w:rsid w:val="002C6A9E"/>
    <w:rsid w:val="00350C05"/>
    <w:rsid w:val="003E37B1"/>
    <w:rsid w:val="00433B58"/>
    <w:rsid w:val="00596113"/>
    <w:rsid w:val="0060644B"/>
    <w:rsid w:val="00650C1A"/>
    <w:rsid w:val="007625A9"/>
    <w:rsid w:val="00805EBD"/>
    <w:rsid w:val="008B0FDA"/>
    <w:rsid w:val="009008D5"/>
    <w:rsid w:val="0093094A"/>
    <w:rsid w:val="00A064A6"/>
    <w:rsid w:val="00B33055"/>
    <w:rsid w:val="00B478A1"/>
    <w:rsid w:val="00B5682C"/>
    <w:rsid w:val="00CE5EE6"/>
    <w:rsid w:val="00D03E1A"/>
    <w:rsid w:val="00D61AB4"/>
    <w:rsid w:val="00DA39D1"/>
    <w:rsid w:val="00DE034C"/>
    <w:rsid w:val="00E052D4"/>
    <w:rsid w:val="00E22CF1"/>
    <w:rsid w:val="00EC0911"/>
    <w:rsid w:val="00F30891"/>
    <w:rsid w:val="00F63DB1"/>
    <w:rsid w:val="00F71BE3"/>
    <w:rsid w:val="00F84BEB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TN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CAREER PATH SERVICES EMPLOYMENT &amp; TRAINING</CaseCompanyNames>
    <DocketNumber xmlns="dc463f71-b30c-4ab2-9473-d307f9d35888">141038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65A5051CF85C4EBB0525AF567B97A1" ma:contentTypeVersion="175" ma:contentTypeDescription="" ma:contentTypeScope="" ma:versionID="ae2e65b6e4893d5dfc784038f04e5b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B24ED-0CA8-40C6-9F02-5AF1FE6EA441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19823099-C85F-4728-9C02-A6F8831E7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2014-06-13T18:10:00Z</cp:lastPrinted>
  <dcterms:created xsi:type="dcterms:W3CDTF">2014-06-13T18:10:00Z</dcterms:created>
  <dcterms:modified xsi:type="dcterms:W3CDTF">2014-06-13T18:11:00Z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0x0101006E56B4D1795A2E4DB2F0B01679ED314A001565A5051CF85C4EBB0525AF567B97A1</vt:lpwstr>
  </property>
  <property fmtid="{D5CDD505-2E9C-101B-9397-08002B2CF9AE}" pid="3" name="_docset_NoMedatataSyncRequired">
    <vt:lpwstr>False</vt:lpwstr>
  </property>
</Properties>
</file>