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4C74B806" w:rsidR="009008D5" w:rsidRDefault="000260AC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</w:t>
      </w:r>
      <w:r w:rsidR="00FE1EBC">
        <w:rPr>
          <w:rFonts w:ascii="Times New Roman" w:hAnsi="Times New Roman"/>
          <w:sz w:val="24"/>
          <w:szCs w:val="24"/>
        </w:rPr>
        <w:t>3</w:t>
      </w:r>
      <w:r w:rsidR="00F41309">
        <w:rPr>
          <w:rFonts w:ascii="Times New Roman" w:hAnsi="Times New Roman"/>
          <w:sz w:val="24"/>
          <w:szCs w:val="24"/>
        </w:rPr>
        <w:t>0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70B82F33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proofErr w:type="spellStart"/>
      <w:r w:rsidR="00FE1EBC">
        <w:rPr>
          <w:rFonts w:ascii="Times New Roman" w:hAnsi="Times New Roman"/>
          <w:i/>
          <w:sz w:val="24"/>
          <w:szCs w:val="24"/>
        </w:rPr>
        <w:t>Telenational</w:t>
      </w:r>
      <w:proofErr w:type="spellEnd"/>
      <w:r w:rsidR="00FE1EBC">
        <w:rPr>
          <w:rFonts w:ascii="Times New Roman" w:hAnsi="Times New Roman"/>
          <w:i/>
          <w:sz w:val="24"/>
          <w:szCs w:val="24"/>
        </w:rPr>
        <w:t xml:space="preserve"> Communications, Inc.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2E9AF0C2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</w:t>
      </w:r>
      <w:r w:rsidR="00FE1EBC">
        <w:rPr>
          <w:rFonts w:ascii="Times New Roman" w:hAnsi="Times New Roman"/>
          <w:sz w:val="24"/>
          <w:szCs w:val="24"/>
        </w:rPr>
        <w:t>140921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362C7281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FE1EBC">
        <w:rPr>
          <w:rFonts w:ascii="Times New Roman" w:hAnsi="Times New Roman"/>
          <w:sz w:val="24"/>
          <w:szCs w:val="24"/>
        </w:rPr>
        <w:t>June 2</w:t>
      </w:r>
      <w:r w:rsidR="004105DE">
        <w:rPr>
          <w:rFonts w:ascii="Times New Roman" w:hAnsi="Times New Roman"/>
          <w:sz w:val="24"/>
          <w:szCs w:val="24"/>
        </w:rPr>
        <w:t>, 2014</w:t>
      </w:r>
      <w:r>
        <w:rPr>
          <w:rFonts w:ascii="Times New Roman" w:hAnsi="Times New Roman"/>
          <w:sz w:val="24"/>
          <w:szCs w:val="24"/>
        </w:rPr>
        <w:t xml:space="preserve">, the Utilities and Transportation Commission issued a $1,000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F41309">
        <w:rPr>
          <w:rFonts w:ascii="Times New Roman" w:hAnsi="Times New Roman"/>
          <w:sz w:val="24"/>
          <w:szCs w:val="24"/>
        </w:rPr>
        <w:t>T-</w:t>
      </w:r>
      <w:r w:rsidR="00FE1EBC">
        <w:rPr>
          <w:rFonts w:ascii="Times New Roman" w:hAnsi="Times New Roman"/>
          <w:sz w:val="24"/>
          <w:szCs w:val="24"/>
        </w:rPr>
        <w:t>140921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EBC">
        <w:rPr>
          <w:rFonts w:ascii="Times New Roman" w:hAnsi="Times New Roman"/>
          <w:sz w:val="24"/>
          <w:szCs w:val="24"/>
        </w:rPr>
        <w:t>Telenational</w:t>
      </w:r>
      <w:proofErr w:type="spellEnd"/>
      <w:r w:rsidR="00FE1EBC">
        <w:rPr>
          <w:rFonts w:ascii="Times New Roman" w:hAnsi="Times New Roman"/>
          <w:sz w:val="24"/>
          <w:szCs w:val="24"/>
        </w:rPr>
        <w:t xml:space="preserve"> Communications, Inc</w:t>
      </w:r>
      <w:r w:rsidR="00AF45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for 10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70704A62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21158">
        <w:rPr>
          <w:rFonts w:ascii="Times New Roman" w:hAnsi="Times New Roman"/>
          <w:sz w:val="24"/>
          <w:szCs w:val="24"/>
        </w:rPr>
        <w:t xml:space="preserve">June </w:t>
      </w:r>
      <w:r w:rsidR="00FE1EBC">
        <w:rPr>
          <w:rFonts w:ascii="Times New Roman" w:hAnsi="Times New Roman"/>
          <w:sz w:val="24"/>
          <w:szCs w:val="24"/>
        </w:rPr>
        <w:t>16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1EBC">
        <w:rPr>
          <w:rFonts w:ascii="Times New Roman" w:hAnsi="Times New Roman"/>
          <w:sz w:val="24"/>
          <w:szCs w:val="24"/>
        </w:rPr>
        <w:t>Telenational</w:t>
      </w:r>
      <w:proofErr w:type="spellEnd"/>
      <w:r w:rsidR="00FE1EBC">
        <w:rPr>
          <w:rFonts w:ascii="Times New Roman" w:hAnsi="Times New Roman"/>
          <w:sz w:val="24"/>
          <w:szCs w:val="24"/>
        </w:rPr>
        <w:t xml:space="preserve"> Communications</w:t>
      </w:r>
      <w:r w:rsidR="00F41309">
        <w:rPr>
          <w:rFonts w:ascii="Times New Roman" w:hAnsi="Times New Roman"/>
          <w:sz w:val="24"/>
          <w:szCs w:val="24"/>
        </w:rPr>
        <w:t>, Inc</w:t>
      </w:r>
      <w:r w:rsidR="00AF454E">
        <w:rPr>
          <w:rFonts w:ascii="Times New Roman" w:hAnsi="Times New Roman"/>
          <w:sz w:val="24"/>
          <w:szCs w:val="24"/>
        </w:rPr>
        <w:t>.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FE1EBC">
        <w:rPr>
          <w:rFonts w:ascii="Times New Roman" w:hAnsi="Times New Roman"/>
          <w:sz w:val="24"/>
          <w:szCs w:val="24"/>
        </w:rPr>
        <w:t xml:space="preserve"> its Mitigation Request </w:t>
      </w:r>
      <w:proofErr w:type="spellStart"/>
      <w:r w:rsidR="00FE1EBC">
        <w:rPr>
          <w:rFonts w:ascii="Times New Roman" w:hAnsi="Times New Roman"/>
          <w:sz w:val="24"/>
          <w:szCs w:val="24"/>
        </w:rPr>
        <w:t>Telenational</w:t>
      </w:r>
      <w:proofErr w:type="spellEnd"/>
      <w:r w:rsidR="00FE1EBC">
        <w:rPr>
          <w:rFonts w:ascii="Times New Roman" w:hAnsi="Times New Roman"/>
          <w:sz w:val="24"/>
          <w:szCs w:val="24"/>
        </w:rPr>
        <w:t xml:space="preserve"> Communications</w:t>
      </w:r>
      <w:r w:rsidR="00F41309">
        <w:rPr>
          <w:rFonts w:ascii="Times New Roman" w:hAnsi="Times New Roman"/>
          <w:sz w:val="24"/>
          <w:szCs w:val="24"/>
        </w:rPr>
        <w:t>, Inc</w:t>
      </w:r>
      <w:r w:rsidR="00AF454E">
        <w:rPr>
          <w:rFonts w:ascii="Times New Roman" w:hAnsi="Times New Roman"/>
          <w:sz w:val="24"/>
          <w:szCs w:val="24"/>
        </w:rPr>
        <w:t>.</w:t>
      </w:r>
      <w:r w:rsidR="004105DE">
        <w:rPr>
          <w:rFonts w:ascii="Times New Roman" w:hAnsi="Times New Roman"/>
          <w:sz w:val="24"/>
          <w:szCs w:val="24"/>
        </w:rPr>
        <w:t xml:space="preserve"> does not dispute that the violation occurred.  The company </w:t>
      </w:r>
      <w:r w:rsidR="00AF454E">
        <w:rPr>
          <w:rFonts w:ascii="Times New Roman" w:hAnsi="Times New Roman"/>
          <w:sz w:val="24"/>
          <w:szCs w:val="24"/>
        </w:rPr>
        <w:t>states, “</w:t>
      </w:r>
      <w:r w:rsidR="005D7FE5">
        <w:rPr>
          <w:rFonts w:ascii="Times New Roman" w:hAnsi="Times New Roman"/>
          <w:sz w:val="24"/>
          <w:szCs w:val="24"/>
        </w:rPr>
        <w:t>This is the first time I’ve filed our annual report and didn’t realize the org. filing was incomplete until I rec’d this letter.  I’m including the confirmation from the filing on 5/2/14.”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1E22B095" w14:textId="77777777" w:rsidR="004105DE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</w:p>
    <w:p w14:paraId="43FD4B23" w14:textId="77777777" w:rsidR="008F5015" w:rsidRDefault="008F501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C1BC5" w14:textId="77777777" w:rsidR="00FF53B4" w:rsidRDefault="009008B3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May 5, 2014, </w:t>
      </w:r>
      <w:proofErr w:type="spellStart"/>
      <w:r>
        <w:rPr>
          <w:rFonts w:ascii="Times New Roman" w:hAnsi="Times New Roman"/>
          <w:sz w:val="24"/>
          <w:szCs w:val="24"/>
        </w:rPr>
        <w:t>Telenational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Communications, Inc. was contacted by commission staff via email notifying the company of the incomplete status of the </w:t>
      </w:r>
      <w:proofErr w:type="gramStart"/>
      <w:r>
        <w:rPr>
          <w:rFonts w:ascii="Times New Roman" w:hAnsi="Times New Roman"/>
          <w:sz w:val="24"/>
          <w:szCs w:val="24"/>
        </w:rPr>
        <w:t>report.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 The</w:t>
      </w:r>
      <w:proofErr w:type="gramEnd"/>
      <w:r>
        <w:rPr>
          <w:rFonts w:ascii="Times New Roman" w:hAnsi="Times New Roman"/>
          <w:sz w:val="24"/>
          <w:szCs w:val="24"/>
        </w:rPr>
        <w:t xml:space="preserve"> email communication </w:t>
      </w:r>
    </w:p>
    <w:p w14:paraId="499F384C" w14:textId="1E6740BA" w:rsidR="00FF53B4" w:rsidRDefault="00FF53B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5BE940C9" w14:textId="5CE00C20" w:rsidR="00FF53B4" w:rsidRDefault="00FF53B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30, 2014</w:t>
      </w:r>
    </w:p>
    <w:p w14:paraId="7C3F9046" w14:textId="5BF853CB" w:rsidR="00FF53B4" w:rsidRDefault="00FF53B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2D8ED760" w14:textId="77777777" w:rsidR="00FF53B4" w:rsidRDefault="00FF53B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6107C" w14:textId="5E81C65A" w:rsidR="009008B3" w:rsidRDefault="009008B3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 sent to the address provided by the company on the cover page of its 2013 Telecommun</w:t>
      </w:r>
      <w:r w:rsidR="00FF53B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cations Annual Report.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The email contained specific technical assistance as to the </w:t>
      </w:r>
    </w:p>
    <w:p w14:paraId="5EEFC143" w14:textId="08C31ED2" w:rsidR="009008B3" w:rsidRDefault="009008B3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data</w:t>
      </w:r>
      <w:proofErr w:type="gramEnd"/>
      <w:r>
        <w:rPr>
          <w:rFonts w:ascii="Times New Roman" w:hAnsi="Times New Roman"/>
          <w:sz w:val="24"/>
          <w:szCs w:val="24"/>
        </w:rPr>
        <w:t xml:space="preserve"> required to consider the report complete.  </w:t>
      </w:r>
      <w:proofErr w:type="spellStart"/>
      <w:r>
        <w:rPr>
          <w:rFonts w:ascii="Times New Roman" w:hAnsi="Times New Roman"/>
          <w:sz w:val="24"/>
          <w:szCs w:val="24"/>
        </w:rPr>
        <w:t>Telenational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Communications, Inc. did not respond to the email request.</w:t>
      </w:r>
    </w:p>
    <w:p w14:paraId="2ED61C01" w14:textId="77777777" w:rsidR="009008B3" w:rsidRDefault="009008B3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00F9166" w14:textId="3914C229" w:rsidR="00432E84" w:rsidRDefault="00AF454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D7FE5">
        <w:rPr>
          <w:rFonts w:ascii="Times New Roman" w:hAnsi="Times New Roman"/>
          <w:sz w:val="24"/>
          <w:szCs w:val="24"/>
        </w:rPr>
        <w:t>June 12</w:t>
      </w:r>
      <w:r>
        <w:rPr>
          <w:rFonts w:ascii="Times New Roman" w:hAnsi="Times New Roman"/>
          <w:sz w:val="24"/>
          <w:szCs w:val="24"/>
        </w:rPr>
        <w:t xml:space="preserve">, 2014, </w:t>
      </w:r>
      <w:proofErr w:type="spellStart"/>
      <w:r w:rsidR="005D7FE5">
        <w:rPr>
          <w:rFonts w:ascii="Times New Roman" w:hAnsi="Times New Roman"/>
          <w:sz w:val="24"/>
          <w:szCs w:val="24"/>
        </w:rPr>
        <w:t>Telenational</w:t>
      </w:r>
      <w:proofErr w:type="spellEnd"/>
      <w:r w:rsidR="005D7FE5">
        <w:rPr>
          <w:rFonts w:ascii="Times New Roman" w:hAnsi="Times New Roman"/>
          <w:sz w:val="24"/>
          <w:szCs w:val="24"/>
        </w:rPr>
        <w:t xml:space="preserve"> Communications</w:t>
      </w:r>
      <w:r w:rsidR="00F41309">
        <w:rPr>
          <w:rFonts w:ascii="Times New Roman" w:hAnsi="Times New Roman"/>
          <w:sz w:val="24"/>
          <w:szCs w:val="24"/>
        </w:rPr>
        <w:t>, Inc</w:t>
      </w:r>
      <w:r>
        <w:rPr>
          <w:rFonts w:ascii="Times New Roman" w:hAnsi="Times New Roman"/>
          <w:sz w:val="24"/>
          <w:szCs w:val="24"/>
        </w:rPr>
        <w:t xml:space="preserve">. filed its </w:t>
      </w:r>
      <w:r w:rsidR="00F41309">
        <w:rPr>
          <w:rFonts w:ascii="Times New Roman" w:hAnsi="Times New Roman"/>
          <w:sz w:val="24"/>
          <w:szCs w:val="24"/>
        </w:rPr>
        <w:t xml:space="preserve">complete </w:t>
      </w:r>
      <w:r>
        <w:rPr>
          <w:rFonts w:ascii="Times New Roman" w:hAnsi="Times New Roman"/>
          <w:sz w:val="24"/>
          <w:szCs w:val="24"/>
        </w:rPr>
        <w:t xml:space="preserve">annual report </w:t>
      </w:r>
      <w:r w:rsidR="00F41309">
        <w:rPr>
          <w:rFonts w:ascii="Times New Roman" w:hAnsi="Times New Roman"/>
          <w:sz w:val="24"/>
          <w:szCs w:val="24"/>
        </w:rPr>
        <w:t xml:space="preserve">with </w:t>
      </w:r>
      <w:r w:rsidR="005D7FE5">
        <w:rPr>
          <w:rFonts w:ascii="Times New Roman" w:hAnsi="Times New Roman"/>
          <w:sz w:val="24"/>
          <w:szCs w:val="24"/>
        </w:rPr>
        <w:t>no regulatory fees due</w:t>
      </w:r>
      <w:r>
        <w:rPr>
          <w:rFonts w:ascii="Times New Roman" w:hAnsi="Times New Roman"/>
          <w:sz w:val="24"/>
          <w:szCs w:val="24"/>
        </w:rPr>
        <w:t xml:space="preserve">.  The company has been active since </w:t>
      </w:r>
      <w:r w:rsidR="005D7FE5">
        <w:rPr>
          <w:rFonts w:ascii="Times New Roman" w:hAnsi="Times New Roman"/>
          <w:sz w:val="24"/>
          <w:szCs w:val="24"/>
        </w:rPr>
        <w:t>November 8, 1995</w:t>
      </w:r>
      <w:r>
        <w:rPr>
          <w:rFonts w:ascii="Times New Roman" w:hAnsi="Times New Roman"/>
          <w:sz w:val="24"/>
          <w:szCs w:val="24"/>
        </w:rPr>
        <w:t xml:space="preserve">.  </w:t>
      </w:r>
      <w:r w:rsidR="005D7FE5">
        <w:rPr>
          <w:rFonts w:ascii="Times New Roman" w:hAnsi="Times New Roman"/>
          <w:sz w:val="24"/>
          <w:szCs w:val="24"/>
        </w:rPr>
        <w:t>The company was previously delinquent in filing the 2009 and 2011 reports.</w:t>
      </w:r>
      <w:r>
        <w:rPr>
          <w:rFonts w:ascii="Times New Roman" w:hAnsi="Times New Roman"/>
          <w:sz w:val="24"/>
          <w:szCs w:val="24"/>
        </w:rPr>
        <w:t xml:space="preserve">  Staff </w:t>
      </w:r>
      <w:r w:rsidR="009C1081">
        <w:rPr>
          <w:rFonts w:ascii="Times New Roman" w:hAnsi="Times New Roman"/>
          <w:sz w:val="24"/>
          <w:szCs w:val="24"/>
        </w:rPr>
        <w:t xml:space="preserve">does not </w:t>
      </w:r>
      <w:r>
        <w:rPr>
          <w:rFonts w:ascii="Times New Roman" w:hAnsi="Times New Roman"/>
          <w:sz w:val="24"/>
          <w:szCs w:val="24"/>
        </w:rPr>
        <w:t>support the c</w:t>
      </w:r>
      <w:r w:rsidR="009008B3">
        <w:rPr>
          <w:rFonts w:ascii="Times New Roman" w:hAnsi="Times New Roman"/>
          <w:sz w:val="24"/>
          <w:szCs w:val="24"/>
        </w:rPr>
        <w:t>ompany’s request for mitigation due to recent prior violations of WAC 480-120-382 and lack of response to the incomplete report notification.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1D84F3C1" w:rsidR="000D42CE" w:rsidRDefault="000D42CE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9008B3">
        <w:rPr>
          <w:noProof/>
        </w:rPr>
        <w:drawing>
          <wp:inline distT="0" distB="0" distL="0" distR="0" wp14:anchorId="1087ED1C" wp14:editId="54858765">
            <wp:extent cx="4981432" cy="6644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5792" cy="665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279A499F" w:rsidR="000D42CE" w:rsidRPr="000D42CE" w:rsidRDefault="009008B3" w:rsidP="0099565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0720D7" wp14:editId="19BAD2F4">
            <wp:extent cx="5431342" cy="6126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5032" cy="613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2B19" w14:textId="570F379A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3B922A" w14:textId="77777777" w:rsidR="009008B3" w:rsidRDefault="009008B3" w:rsidP="000D42CE">
      <w:pPr>
        <w:rPr>
          <w:rFonts w:ascii="Times New Roman" w:hAnsi="Times New Roman"/>
          <w:sz w:val="24"/>
          <w:szCs w:val="24"/>
        </w:rPr>
      </w:pPr>
    </w:p>
    <w:p w14:paraId="06315D24" w14:textId="77777777" w:rsidR="009008B3" w:rsidRDefault="009008B3" w:rsidP="000D42CE">
      <w:pPr>
        <w:rPr>
          <w:rFonts w:ascii="Times New Roman" w:hAnsi="Times New Roman"/>
          <w:sz w:val="24"/>
          <w:szCs w:val="24"/>
        </w:rPr>
      </w:pPr>
    </w:p>
    <w:p w14:paraId="2ECED51E" w14:textId="77777777" w:rsidR="009008B3" w:rsidRDefault="009008B3" w:rsidP="000D42CE">
      <w:pPr>
        <w:rPr>
          <w:rFonts w:ascii="Times New Roman" w:hAnsi="Times New Roman"/>
          <w:sz w:val="24"/>
          <w:szCs w:val="24"/>
        </w:rPr>
      </w:pPr>
    </w:p>
    <w:p w14:paraId="4FD2ABBA" w14:textId="77777777" w:rsidR="009008B3" w:rsidRDefault="009008B3" w:rsidP="000D42CE">
      <w:pPr>
        <w:rPr>
          <w:rFonts w:ascii="Times New Roman" w:hAnsi="Times New Roman"/>
          <w:sz w:val="24"/>
          <w:szCs w:val="24"/>
        </w:rPr>
      </w:pPr>
    </w:p>
    <w:p w14:paraId="6012D184" w14:textId="729BE10E" w:rsidR="009008B3" w:rsidRPr="000D42CE" w:rsidRDefault="009008B3" w:rsidP="009008B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15DC35" wp14:editId="62A484B6">
            <wp:extent cx="5057255" cy="7178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9837" cy="71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1FFC3070" w:rsidR="006C1A16" w:rsidRDefault="009008B3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8DB0258" wp14:editId="3C8C6DDC">
            <wp:extent cx="5565647" cy="6957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9191" cy="69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410FA" w14:textId="064047F4" w:rsidR="004C2689" w:rsidRDefault="00F41309" w:rsidP="00F41309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B5973E" w14:textId="48C9A894" w:rsidR="00995651" w:rsidRDefault="006D5080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C</w:t>
      </w:r>
    </w:p>
    <w:p w14:paraId="125B0489" w14:textId="2D9CE06B" w:rsidR="006D5080" w:rsidRDefault="006D5080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65A3F09" wp14:editId="69E8FBA6">
            <wp:extent cx="6262547" cy="537972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9637" cy="538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7E0F0" w14:textId="7720B747" w:rsidR="00995651" w:rsidRDefault="00F41309" w:rsidP="00F41309">
      <w:pPr>
        <w:tabs>
          <w:tab w:val="left" w:pos="924"/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EE120C" w14:textId="28AE4D29" w:rsidR="00DD09B7" w:rsidRDefault="006C1A16" w:rsidP="00DD09B7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A0AF941" w14:textId="77777777" w:rsidR="006D5080" w:rsidRDefault="006D5080" w:rsidP="00DD09B7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14:paraId="02090650" w14:textId="77777777" w:rsidR="006D5080" w:rsidRDefault="006D5080" w:rsidP="00DD09B7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14:paraId="2F43DA6B" w14:textId="77777777" w:rsidR="006D5080" w:rsidRDefault="006D5080" w:rsidP="00DD09B7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14:paraId="591F0CEB" w14:textId="77777777" w:rsidR="006D5080" w:rsidRDefault="006D5080" w:rsidP="00DD09B7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14:paraId="7A27A170" w14:textId="28F6213C" w:rsidR="006D5080" w:rsidRDefault="006D5080" w:rsidP="006D5080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D</w:t>
      </w:r>
    </w:p>
    <w:p w14:paraId="5D693A80" w14:textId="3C635478" w:rsidR="006D5080" w:rsidRDefault="006D5080" w:rsidP="006D5080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9AC528A" wp14:editId="43A515E0">
            <wp:extent cx="5299288" cy="69113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6270" cy="692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080" w:rsidSect="00F63DB1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C99BF" w14:textId="77777777" w:rsidR="00A21305" w:rsidRDefault="00A21305" w:rsidP="00CE5EE6">
      <w:pPr>
        <w:spacing w:after="0" w:line="240" w:lineRule="auto"/>
      </w:pPr>
      <w:r>
        <w:separator/>
      </w:r>
    </w:p>
  </w:endnote>
  <w:endnote w:type="continuationSeparator" w:id="0">
    <w:p w14:paraId="48A7D0B9" w14:textId="77777777" w:rsidR="00A21305" w:rsidRDefault="00A21305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7B52B2BE" w14:textId="77777777" w:rsidR="009008B3" w:rsidRPr="0060644B" w:rsidRDefault="009008B3" w:rsidP="009008B3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2</w:t>
    </w:r>
    <w:r w:rsidRPr="0060644B">
      <w:rPr>
        <w:rFonts w:ascii="Times New Roman" w:hAnsi="Times New Roman"/>
        <w:sz w:val="20"/>
      </w:rPr>
      <w:t>, 2014</w:t>
    </w:r>
  </w:p>
  <w:p w14:paraId="2EA02E51" w14:textId="77777777" w:rsidR="009008B3" w:rsidRDefault="009008B3" w:rsidP="009008B3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 xml:space="preserve">See attachment B for a copy of </w:t>
    </w:r>
    <w:proofErr w:type="spellStart"/>
    <w:r>
      <w:rPr>
        <w:rFonts w:ascii="Times New Roman" w:hAnsi="Times New Roman"/>
        <w:sz w:val="20"/>
      </w:rPr>
      <w:t>Telenational</w:t>
    </w:r>
    <w:proofErr w:type="spellEnd"/>
    <w:r>
      <w:rPr>
        <w:rFonts w:ascii="Times New Roman" w:hAnsi="Times New Roman"/>
        <w:sz w:val="20"/>
      </w:rPr>
      <w:t xml:space="preserve"> Communications’ Mitigation Request received on June 16, 2014</w:t>
    </w:r>
  </w:p>
  <w:p w14:paraId="521DA6AD" w14:textId="77777777" w:rsidR="009008B3" w:rsidRDefault="009008B3" w:rsidP="009008B3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vertAlign w:val="superscript"/>
      </w:rPr>
      <w:t>3</w:t>
    </w:r>
    <w:r>
      <w:rPr>
        <w:rFonts w:ascii="Times New Roman" w:hAnsi="Times New Roman"/>
        <w:sz w:val="20"/>
      </w:rPr>
      <w:t>See attachment C for a copy of the email communication sent by staff on May 5, 2014</w:t>
    </w:r>
  </w:p>
  <w:p w14:paraId="56901F1A" w14:textId="77777777" w:rsidR="009008B3" w:rsidRPr="009008B3" w:rsidRDefault="009008B3" w:rsidP="009008B3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vertAlign w:val="superscript"/>
      </w:rPr>
      <w:t>4</w:t>
    </w:r>
    <w:r>
      <w:rPr>
        <w:rFonts w:ascii="Times New Roman" w:hAnsi="Times New Roman"/>
        <w:sz w:val="20"/>
      </w:rPr>
      <w:t xml:space="preserve">See attachment D for a copy of </w:t>
    </w:r>
    <w:proofErr w:type="spellStart"/>
    <w:r>
      <w:rPr>
        <w:rFonts w:ascii="Times New Roman" w:hAnsi="Times New Roman"/>
        <w:sz w:val="20"/>
      </w:rPr>
      <w:t>Telenational</w:t>
    </w:r>
    <w:proofErr w:type="spellEnd"/>
    <w:r>
      <w:rPr>
        <w:rFonts w:ascii="Times New Roman" w:hAnsi="Times New Roman"/>
        <w:sz w:val="20"/>
      </w:rPr>
      <w:t xml:space="preserve"> </w:t>
    </w:r>
    <w:proofErr w:type="spellStart"/>
    <w:r>
      <w:rPr>
        <w:rFonts w:ascii="Times New Roman" w:hAnsi="Times New Roman"/>
        <w:sz w:val="20"/>
      </w:rPr>
      <w:t>Communciations</w:t>
    </w:r>
    <w:proofErr w:type="spellEnd"/>
    <w:r>
      <w:rPr>
        <w:rFonts w:ascii="Times New Roman" w:hAnsi="Times New Roman"/>
        <w:sz w:val="20"/>
      </w:rPr>
      <w:t>’ Annual Report cover page received on May 2,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3DF1EDC0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9008B3">
      <w:rPr>
        <w:rFonts w:ascii="Times New Roman" w:hAnsi="Times New Roman"/>
        <w:sz w:val="20"/>
      </w:rPr>
      <w:t>June 2</w:t>
    </w:r>
    <w:r w:rsidRPr="0060644B">
      <w:rPr>
        <w:rFonts w:ascii="Times New Roman" w:hAnsi="Times New Roman"/>
        <w:sz w:val="20"/>
      </w:rPr>
      <w:t>, 2014</w:t>
    </w:r>
  </w:p>
  <w:p w14:paraId="1AA73F86" w14:textId="400F279C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proofErr w:type="spellStart"/>
    <w:r w:rsidR="009008B3">
      <w:rPr>
        <w:rFonts w:ascii="Times New Roman" w:hAnsi="Times New Roman"/>
        <w:sz w:val="20"/>
      </w:rPr>
      <w:t>Telenational</w:t>
    </w:r>
    <w:proofErr w:type="spellEnd"/>
    <w:r w:rsidR="009008B3">
      <w:rPr>
        <w:rFonts w:ascii="Times New Roman" w:hAnsi="Times New Roman"/>
        <w:sz w:val="20"/>
      </w:rPr>
      <w:t xml:space="preserve"> Communications’</w:t>
    </w:r>
    <w:r w:rsidR="00AF454E">
      <w:rPr>
        <w:rFonts w:ascii="Times New Roman" w:hAnsi="Times New Roman"/>
        <w:sz w:val="20"/>
      </w:rPr>
      <w:t xml:space="preserve"> Mitigation</w:t>
    </w:r>
    <w:r>
      <w:rPr>
        <w:rFonts w:ascii="Times New Roman" w:hAnsi="Times New Roman"/>
        <w:sz w:val="20"/>
      </w:rPr>
      <w:t xml:space="preserve"> Request received on June </w:t>
    </w:r>
    <w:r w:rsidR="009008B3">
      <w:rPr>
        <w:rFonts w:ascii="Times New Roman" w:hAnsi="Times New Roman"/>
        <w:sz w:val="20"/>
      </w:rPr>
      <w:t>16</w:t>
    </w:r>
    <w:r w:rsidR="008F5015">
      <w:rPr>
        <w:rFonts w:ascii="Times New Roman" w:hAnsi="Times New Roman"/>
        <w:sz w:val="20"/>
      </w:rPr>
      <w:t>, 2014</w:t>
    </w:r>
  </w:p>
  <w:p w14:paraId="206F6164" w14:textId="193C5429" w:rsidR="009008B3" w:rsidRDefault="009008B3" w:rsidP="00F63DB1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vertAlign w:val="superscript"/>
      </w:rPr>
      <w:t>3</w:t>
    </w:r>
    <w:r>
      <w:rPr>
        <w:rFonts w:ascii="Times New Roman" w:hAnsi="Times New Roman"/>
        <w:sz w:val="20"/>
      </w:rPr>
      <w:t>See attachment C for a copy of the email communication sent by staff on May 5, 2014</w:t>
    </w:r>
  </w:p>
  <w:p w14:paraId="25D937BF" w14:textId="01FA9B6F" w:rsidR="009008B3" w:rsidRPr="009008B3" w:rsidRDefault="009008B3" w:rsidP="00F63DB1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vertAlign w:val="superscript"/>
      </w:rPr>
      <w:t>4</w:t>
    </w:r>
    <w:r>
      <w:rPr>
        <w:rFonts w:ascii="Times New Roman" w:hAnsi="Times New Roman"/>
        <w:sz w:val="20"/>
      </w:rPr>
      <w:t xml:space="preserve">See attachment D for a copy of </w:t>
    </w:r>
    <w:proofErr w:type="spellStart"/>
    <w:r>
      <w:rPr>
        <w:rFonts w:ascii="Times New Roman" w:hAnsi="Times New Roman"/>
        <w:sz w:val="20"/>
      </w:rPr>
      <w:t>Telenational</w:t>
    </w:r>
    <w:proofErr w:type="spellEnd"/>
    <w:r>
      <w:rPr>
        <w:rFonts w:ascii="Times New Roman" w:hAnsi="Times New Roman"/>
        <w:sz w:val="20"/>
      </w:rPr>
      <w:t xml:space="preserve"> </w:t>
    </w:r>
    <w:proofErr w:type="spellStart"/>
    <w:r>
      <w:rPr>
        <w:rFonts w:ascii="Times New Roman" w:hAnsi="Times New Roman"/>
        <w:sz w:val="20"/>
      </w:rPr>
      <w:t>Communciations</w:t>
    </w:r>
    <w:proofErr w:type="spellEnd"/>
    <w:r>
      <w:rPr>
        <w:rFonts w:ascii="Times New Roman" w:hAnsi="Times New Roman"/>
        <w:sz w:val="20"/>
      </w:rPr>
      <w:t>’ Annual Report cover page received on May 2,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B3B6E" w14:textId="77777777" w:rsidR="00A21305" w:rsidRDefault="00A21305" w:rsidP="00CE5EE6">
      <w:pPr>
        <w:spacing w:after="0" w:line="240" w:lineRule="auto"/>
      </w:pPr>
      <w:r>
        <w:separator/>
      </w:r>
    </w:p>
  </w:footnote>
  <w:footnote w:type="continuationSeparator" w:id="0">
    <w:p w14:paraId="4D6492A0" w14:textId="77777777" w:rsidR="00A21305" w:rsidRDefault="00A21305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92C88"/>
    <w:rsid w:val="000A671D"/>
    <w:rsid w:val="000D42CE"/>
    <w:rsid w:val="000F192B"/>
    <w:rsid w:val="001C127D"/>
    <w:rsid w:val="0022310E"/>
    <w:rsid w:val="00232810"/>
    <w:rsid w:val="002451F2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C2689"/>
    <w:rsid w:val="00521158"/>
    <w:rsid w:val="00596113"/>
    <w:rsid w:val="005D7FE5"/>
    <w:rsid w:val="005E105F"/>
    <w:rsid w:val="005F3E6B"/>
    <w:rsid w:val="0060644B"/>
    <w:rsid w:val="00650C1A"/>
    <w:rsid w:val="00657514"/>
    <w:rsid w:val="006C1A16"/>
    <w:rsid w:val="006D5080"/>
    <w:rsid w:val="00811CD8"/>
    <w:rsid w:val="00833687"/>
    <w:rsid w:val="008A66F9"/>
    <w:rsid w:val="008F5015"/>
    <w:rsid w:val="009008B3"/>
    <w:rsid w:val="009008D5"/>
    <w:rsid w:val="0093094A"/>
    <w:rsid w:val="00995651"/>
    <w:rsid w:val="009C1081"/>
    <w:rsid w:val="00A21305"/>
    <w:rsid w:val="00A62A2A"/>
    <w:rsid w:val="00AF454E"/>
    <w:rsid w:val="00B33055"/>
    <w:rsid w:val="00B478A1"/>
    <w:rsid w:val="00C04E0B"/>
    <w:rsid w:val="00C70E33"/>
    <w:rsid w:val="00CE5EE6"/>
    <w:rsid w:val="00D03E1A"/>
    <w:rsid w:val="00D61AB4"/>
    <w:rsid w:val="00DD09B7"/>
    <w:rsid w:val="00DE034C"/>
    <w:rsid w:val="00E052D4"/>
    <w:rsid w:val="00E22CF1"/>
    <w:rsid w:val="00F30891"/>
    <w:rsid w:val="00F41309"/>
    <w:rsid w:val="00F52838"/>
    <w:rsid w:val="00F63DB1"/>
    <w:rsid w:val="00FE1EBC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E6CF24DD6758419B443F851A6EB8E6" ma:contentTypeVersion="175" ma:contentTypeDescription="" ma:contentTypeScope="" ma:versionID="9d6dd5a41ac908a3b27d7553251278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Telenational Communications, Inc.</CaseCompanyNames>
    <DocketNumber xmlns="dc463f71-b30c-4ab2-9473-d307f9d35888">140921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73F4E-FE43-4116-8020-3F76B7CC61EB}"/>
</file>

<file path=customXml/itemProps2.xml><?xml version="1.0" encoding="utf-8"?>
<ds:datastoreItem xmlns:ds="http://schemas.openxmlformats.org/officeDocument/2006/customXml" ds:itemID="{5CF8C576-B567-40D9-A5DA-74F9297A3036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B9F54423-0375-40DE-912E-206BD7572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3</cp:revision>
  <cp:lastPrinted>2014-06-05T22:56:00Z</cp:lastPrinted>
  <dcterms:created xsi:type="dcterms:W3CDTF">2014-06-26T19:04:00Z</dcterms:created>
  <dcterms:modified xsi:type="dcterms:W3CDTF">2014-06-26T19:54:00Z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0x0101006E56B4D1795A2E4DB2F0B01679ED314A0034E6CF24DD6758419B443F851A6EB8E6</vt:lpwstr>
  </property>
  <property fmtid="{D5CDD505-2E9C-101B-9397-08002B2CF9AE}" pid="3" name="_docset_NoMedatataSyncRequired">
    <vt:lpwstr>False</vt:lpwstr>
  </property>
</Properties>
</file>