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EEC26CC"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F41309">
        <w:rPr>
          <w:rFonts w:ascii="Times New Roman" w:hAnsi="Times New Roman"/>
          <w:sz w:val="24"/>
          <w:szCs w:val="24"/>
        </w:rPr>
        <w:t>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08371CA"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9A6EE6">
        <w:rPr>
          <w:rFonts w:ascii="Times New Roman" w:hAnsi="Times New Roman"/>
          <w:i/>
          <w:sz w:val="24"/>
          <w:szCs w:val="24"/>
        </w:rPr>
        <w:t>NextNet</w:t>
      </w:r>
      <w:proofErr w:type="spellEnd"/>
      <w:r w:rsidR="009A6EE6">
        <w:rPr>
          <w:rFonts w:ascii="Times New Roman" w:hAnsi="Times New Roman"/>
          <w:i/>
          <w:sz w:val="24"/>
          <w:szCs w:val="24"/>
        </w:rPr>
        <w:t xml:space="preserve"> Telecom, Inc.</w:t>
      </w:r>
    </w:p>
    <w:p w14:paraId="2079200F" w14:textId="77777777" w:rsidR="00B33055" w:rsidRDefault="00B33055" w:rsidP="009008D5">
      <w:pPr>
        <w:spacing w:after="0" w:line="240" w:lineRule="auto"/>
        <w:rPr>
          <w:rFonts w:ascii="Times New Roman" w:hAnsi="Times New Roman"/>
          <w:sz w:val="24"/>
          <w:szCs w:val="24"/>
        </w:rPr>
      </w:pPr>
    </w:p>
    <w:p w14:paraId="61CF9C97" w14:textId="4EA47347"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F41309">
        <w:rPr>
          <w:rFonts w:ascii="Times New Roman" w:hAnsi="Times New Roman"/>
          <w:sz w:val="24"/>
          <w:szCs w:val="24"/>
        </w:rPr>
        <w:t>UT-</w:t>
      </w:r>
      <w:r w:rsidR="009A6EE6">
        <w:rPr>
          <w:rFonts w:ascii="Times New Roman" w:hAnsi="Times New Roman"/>
          <w:sz w:val="24"/>
          <w:szCs w:val="24"/>
        </w:rPr>
        <w:t>140905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31DF65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9A6EE6">
        <w:rPr>
          <w:rFonts w:ascii="Times New Roman" w:hAnsi="Times New Roman"/>
          <w:sz w:val="24"/>
          <w:szCs w:val="24"/>
        </w:rPr>
        <w:t>June 2</w:t>
      </w:r>
      <w:r w:rsidR="007855DF">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9A6EE6">
        <w:rPr>
          <w:rFonts w:ascii="Times New Roman" w:hAnsi="Times New Roman"/>
          <w:sz w:val="24"/>
          <w:szCs w:val="24"/>
        </w:rPr>
        <w:t>T-140905</w:t>
      </w:r>
      <w:r>
        <w:rPr>
          <w:rFonts w:ascii="Times New Roman" w:hAnsi="Times New Roman"/>
          <w:sz w:val="24"/>
          <w:szCs w:val="24"/>
        </w:rPr>
        <w:t xml:space="preserve"> against</w:t>
      </w:r>
      <w:r w:rsidR="003D6D64">
        <w:rPr>
          <w:rFonts w:ascii="Times New Roman" w:hAnsi="Times New Roman"/>
          <w:sz w:val="24"/>
          <w:szCs w:val="24"/>
        </w:rPr>
        <w:t xml:space="preserve"> </w:t>
      </w:r>
      <w:proofErr w:type="spellStart"/>
      <w:r w:rsidR="009A6EE6">
        <w:rPr>
          <w:rFonts w:ascii="Times New Roman" w:hAnsi="Times New Roman"/>
          <w:sz w:val="24"/>
          <w:szCs w:val="24"/>
        </w:rPr>
        <w:t>NextNet</w:t>
      </w:r>
      <w:proofErr w:type="spellEnd"/>
      <w:r w:rsidR="009A6EE6">
        <w:rPr>
          <w:rFonts w:ascii="Times New Roman" w:hAnsi="Times New Roman"/>
          <w:sz w:val="24"/>
          <w:szCs w:val="24"/>
        </w:rPr>
        <w:t xml:space="preserve"> Telecom, Inc.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567682B" w:rsidR="00F30891" w:rsidRPr="009A6EE6" w:rsidRDefault="00232810"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521158">
        <w:rPr>
          <w:rFonts w:ascii="Times New Roman" w:hAnsi="Times New Roman"/>
          <w:sz w:val="24"/>
          <w:szCs w:val="24"/>
        </w:rPr>
        <w:t xml:space="preserve">June </w:t>
      </w:r>
      <w:r w:rsidR="00F41309">
        <w:rPr>
          <w:rFonts w:ascii="Times New Roman" w:hAnsi="Times New Roman"/>
          <w:sz w:val="24"/>
          <w:szCs w:val="24"/>
        </w:rPr>
        <w:t>9</w:t>
      </w:r>
      <w:r w:rsidR="004105DE">
        <w:rPr>
          <w:rFonts w:ascii="Times New Roman" w:hAnsi="Times New Roman"/>
          <w:sz w:val="24"/>
          <w:szCs w:val="24"/>
        </w:rPr>
        <w:t>, 2014</w:t>
      </w:r>
      <w:r w:rsidR="00521158">
        <w:rPr>
          <w:rFonts w:ascii="Times New Roman" w:hAnsi="Times New Roman"/>
          <w:sz w:val="24"/>
          <w:szCs w:val="24"/>
        </w:rPr>
        <w:t xml:space="preserve">, </w:t>
      </w:r>
      <w:r w:rsidR="009A6EE6">
        <w:rPr>
          <w:rFonts w:ascii="Times New Roman" w:hAnsi="Times New Roman"/>
          <w:sz w:val="24"/>
          <w:szCs w:val="24"/>
        </w:rPr>
        <w:t>Jon Warta</w:t>
      </w:r>
      <w:r w:rsidR="004105DE">
        <w:rPr>
          <w:rFonts w:ascii="Times New Roman" w:hAnsi="Times New Roman"/>
          <w:sz w:val="24"/>
          <w:szCs w:val="24"/>
        </w:rPr>
        <w:t xml:space="preserve"> wrote the commission </w:t>
      </w:r>
      <w:r w:rsidR="009A6EE6">
        <w:rPr>
          <w:rFonts w:ascii="Times New Roman" w:hAnsi="Times New Roman"/>
          <w:sz w:val="24"/>
          <w:szCs w:val="24"/>
        </w:rPr>
        <w:t xml:space="preserve">on behalf of </w:t>
      </w:r>
      <w:proofErr w:type="spellStart"/>
      <w:r w:rsidR="009A6EE6">
        <w:rPr>
          <w:rFonts w:ascii="Times New Roman" w:hAnsi="Times New Roman"/>
          <w:sz w:val="24"/>
          <w:szCs w:val="24"/>
        </w:rPr>
        <w:t>NextNet</w:t>
      </w:r>
      <w:proofErr w:type="spellEnd"/>
      <w:r w:rsidR="009A6EE6">
        <w:rPr>
          <w:rFonts w:ascii="Times New Roman" w:hAnsi="Times New Roman"/>
          <w:sz w:val="24"/>
          <w:szCs w:val="24"/>
        </w:rPr>
        <w:t xml:space="preserve"> Telecom regarding the penalty </w:t>
      </w:r>
      <w:proofErr w:type="gramStart"/>
      <w:r w:rsidR="009A6EE6">
        <w:rPr>
          <w:rFonts w:ascii="Times New Roman" w:hAnsi="Times New Roman"/>
          <w:sz w:val="24"/>
          <w:szCs w:val="24"/>
        </w:rPr>
        <w:t>assessment.</w:t>
      </w:r>
      <w:r w:rsidR="00DE7030">
        <w:rPr>
          <w:rFonts w:ascii="Times New Roman" w:hAnsi="Times New Roman"/>
          <w:sz w:val="24"/>
          <w:szCs w:val="24"/>
          <w:vertAlign w:val="superscript"/>
        </w:rPr>
        <w:t>2</w:t>
      </w:r>
      <w:r w:rsidR="009A6EE6">
        <w:rPr>
          <w:rFonts w:ascii="Times New Roman" w:hAnsi="Times New Roman"/>
          <w:sz w:val="24"/>
          <w:szCs w:val="24"/>
        </w:rPr>
        <w:t xml:space="preserve">  In</w:t>
      </w:r>
      <w:proofErr w:type="gramEnd"/>
      <w:r w:rsidR="009A6EE6">
        <w:rPr>
          <w:rFonts w:ascii="Times New Roman" w:hAnsi="Times New Roman"/>
          <w:sz w:val="24"/>
          <w:szCs w:val="24"/>
        </w:rPr>
        <w:t xml:space="preserve"> his letter, Mr. Warta states, “This entity ceased to exist in 2012, and was formally cancelled in 2013.  This company has never had any revenue or sold any services.  The </w:t>
      </w:r>
      <w:proofErr w:type="spellStart"/>
      <w:r w:rsidR="009A6EE6">
        <w:rPr>
          <w:rFonts w:ascii="Times New Roman" w:hAnsi="Times New Roman"/>
          <w:sz w:val="24"/>
          <w:szCs w:val="24"/>
        </w:rPr>
        <w:t>WUTC</w:t>
      </w:r>
      <w:proofErr w:type="spellEnd"/>
      <w:r w:rsidR="009A6EE6">
        <w:rPr>
          <w:rFonts w:ascii="Times New Roman" w:hAnsi="Times New Roman"/>
          <w:sz w:val="24"/>
          <w:szCs w:val="24"/>
        </w:rPr>
        <w:t xml:space="preserve"> was informed in 2012 that this company was not active and no longer intended to operate.”  The letter continues, “I am merely providing this as information, since there is no longer an entity called </w:t>
      </w:r>
      <w:proofErr w:type="spellStart"/>
      <w:r w:rsidR="009A6EE6">
        <w:rPr>
          <w:rFonts w:ascii="Times New Roman" w:hAnsi="Times New Roman"/>
          <w:sz w:val="24"/>
          <w:szCs w:val="24"/>
        </w:rPr>
        <w:t>NextNet</w:t>
      </w:r>
      <w:proofErr w:type="spellEnd"/>
      <w:r w:rsidR="009A6EE6">
        <w:rPr>
          <w:rFonts w:ascii="Times New Roman" w:hAnsi="Times New Roman"/>
          <w:sz w:val="24"/>
          <w:szCs w:val="24"/>
        </w:rPr>
        <w:t xml:space="preserve"> Telecom in Washington.”  Mr. Warta provided an application to withdrawal or dissolve a corporation on a Washington State Department of Revenue form.</w:t>
      </w:r>
      <w:r w:rsidR="00DE7030">
        <w:rPr>
          <w:rFonts w:ascii="Times New Roman" w:hAnsi="Times New Roman"/>
          <w:sz w:val="24"/>
          <w:szCs w:val="24"/>
          <w:vertAlign w:val="superscript"/>
        </w:rPr>
        <w:t>3</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74F07568" w14:textId="77777777" w:rsidR="00E46585" w:rsidRDefault="00E46585" w:rsidP="009008D5">
      <w:pPr>
        <w:spacing w:after="0" w:line="240" w:lineRule="auto"/>
        <w:rPr>
          <w:rFonts w:ascii="Times New Roman" w:hAnsi="Times New Roman"/>
          <w:sz w:val="24"/>
          <w:szCs w:val="24"/>
        </w:rPr>
      </w:pPr>
    </w:p>
    <w:p w14:paraId="7BB1552C" w14:textId="77777777" w:rsidR="009A6EE6" w:rsidRDefault="009A6EE6" w:rsidP="009008D5">
      <w:pPr>
        <w:spacing w:after="0" w:line="240" w:lineRule="auto"/>
        <w:rPr>
          <w:rFonts w:ascii="Times New Roman" w:hAnsi="Times New Roman"/>
          <w:sz w:val="24"/>
          <w:szCs w:val="24"/>
        </w:rPr>
      </w:pPr>
    </w:p>
    <w:p w14:paraId="1768B9EE" w14:textId="77777777" w:rsidR="00E46585" w:rsidRDefault="00E46585" w:rsidP="00E4658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7B1A406" w14:textId="77777777" w:rsidR="00E46585" w:rsidRDefault="00E46585" w:rsidP="00E46585">
      <w:pPr>
        <w:spacing w:after="0" w:line="240" w:lineRule="auto"/>
        <w:rPr>
          <w:rFonts w:ascii="Times New Roman" w:hAnsi="Times New Roman"/>
          <w:sz w:val="24"/>
          <w:szCs w:val="24"/>
        </w:rPr>
      </w:pPr>
      <w:r>
        <w:rPr>
          <w:rFonts w:ascii="Times New Roman" w:hAnsi="Times New Roman"/>
          <w:sz w:val="24"/>
          <w:szCs w:val="24"/>
        </w:rPr>
        <w:t>June 20, 2014</w:t>
      </w:r>
    </w:p>
    <w:p w14:paraId="64EE355F" w14:textId="77777777" w:rsidR="00E46585" w:rsidRDefault="00E46585" w:rsidP="00E46585">
      <w:pPr>
        <w:spacing w:after="0" w:line="240" w:lineRule="auto"/>
        <w:rPr>
          <w:rFonts w:ascii="Times New Roman" w:hAnsi="Times New Roman"/>
          <w:sz w:val="24"/>
          <w:szCs w:val="24"/>
        </w:rPr>
      </w:pPr>
      <w:r>
        <w:rPr>
          <w:rFonts w:ascii="Times New Roman" w:hAnsi="Times New Roman"/>
          <w:sz w:val="24"/>
          <w:szCs w:val="24"/>
        </w:rPr>
        <w:t>Page 2</w:t>
      </w:r>
    </w:p>
    <w:p w14:paraId="47D50D18" w14:textId="77777777" w:rsidR="00E46585" w:rsidRDefault="00E46585" w:rsidP="009008D5">
      <w:pPr>
        <w:spacing w:after="0" w:line="240" w:lineRule="auto"/>
        <w:rPr>
          <w:rFonts w:ascii="Times New Roman" w:hAnsi="Times New Roman"/>
          <w:sz w:val="24"/>
          <w:szCs w:val="24"/>
        </w:rPr>
      </w:pPr>
    </w:p>
    <w:p w14:paraId="100F9166" w14:textId="2E354224" w:rsidR="00432E84" w:rsidRDefault="009A6EE6" w:rsidP="009008D5">
      <w:pPr>
        <w:spacing w:after="0" w:line="240" w:lineRule="auto"/>
        <w:rPr>
          <w:rFonts w:ascii="Times New Roman" w:hAnsi="Times New Roman"/>
          <w:sz w:val="24"/>
          <w:szCs w:val="24"/>
        </w:rPr>
      </w:pPr>
      <w:r>
        <w:rPr>
          <w:rFonts w:ascii="Times New Roman" w:hAnsi="Times New Roman"/>
          <w:sz w:val="24"/>
          <w:szCs w:val="24"/>
        </w:rPr>
        <w:t xml:space="preserve">Commission records reflect no formal request from </w:t>
      </w:r>
      <w:proofErr w:type="spellStart"/>
      <w:r>
        <w:rPr>
          <w:rFonts w:ascii="Times New Roman" w:hAnsi="Times New Roman"/>
          <w:sz w:val="24"/>
          <w:szCs w:val="24"/>
        </w:rPr>
        <w:t>NextNet</w:t>
      </w:r>
      <w:proofErr w:type="spellEnd"/>
      <w:r>
        <w:rPr>
          <w:rFonts w:ascii="Times New Roman" w:hAnsi="Times New Roman"/>
          <w:sz w:val="24"/>
          <w:szCs w:val="24"/>
        </w:rPr>
        <w:t xml:space="preserve"> Telecom to cancel the </w:t>
      </w:r>
      <w:r w:rsidR="00DE7030">
        <w:rPr>
          <w:rFonts w:ascii="Times New Roman" w:hAnsi="Times New Roman"/>
          <w:sz w:val="24"/>
          <w:szCs w:val="24"/>
        </w:rPr>
        <w:t>registration</w:t>
      </w:r>
      <w:r>
        <w:rPr>
          <w:rFonts w:ascii="Times New Roman" w:hAnsi="Times New Roman"/>
          <w:sz w:val="24"/>
          <w:szCs w:val="24"/>
        </w:rPr>
        <w:t xml:space="preserve"> on file.  The letter provided by Mr. Warta will serve as notice to voluntarily cancel the registration of </w:t>
      </w:r>
      <w:proofErr w:type="spellStart"/>
      <w:r>
        <w:rPr>
          <w:rFonts w:ascii="Times New Roman" w:hAnsi="Times New Roman"/>
          <w:sz w:val="24"/>
          <w:szCs w:val="24"/>
        </w:rPr>
        <w:t>NextNet</w:t>
      </w:r>
      <w:proofErr w:type="spellEnd"/>
      <w:r>
        <w:rPr>
          <w:rFonts w:ascii="Times New Roman" w:hAnsi="Times New Roman"/>
          <w:sz w:val="24"/>
          <w:szCs w:val="24"/>
        </w:rPr>
        <w:t xml:space="preserve"> Telecom as commission records indicate Mr. John Warta as the Chairman, CEO of the company.  Staff recommends the penalty be waived and the docket closed.</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5FF32656" w14:textId="77777777" w:rsidR="00E46585" w:rsidRDefault="00E46585"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C604993" w:rsidR="000D42CE" w:rsidRDefault="00DE7030" w:rsidP="00521158">
      <w:pPr>
        <w:jc w:val="center"/>
        <w:rPr>
          <w:rFonts w:ascii="Times New Roman" w:hAnsi="Times New Roman"/>
          <w:sz w:val="24"/>
          <w:szCs w:val="24"/>
        </w:rPr>
      </w:pPr>
      <w:r>
        <w:rPr>
          <w:noProof/>
        </w:rPr>
        <w:drawing>
          <wp:inline distT="0" distB="0" distL="0" distR="0" wp14:anchorId="74F381BD" wp14:editId="04C22F82">
            <wp:extent cx="5394960" cy="7081438"/>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6677" cy="7083691"/>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23DBC9AF" w:rsidR="000D42CE" w:rsidRPr="000D42CE" w:rsidRDefault="00DE7030" w:rsidP="00995651">
      <w:pPr>
        <w:jc w:val="center"/>
        <w:rPr>
          <w:rFonts w:ascii="Times New Roman" w:hAnsi="Times New Roman"/>
          <w:sz w:val="24"/>
          <w:szCs w:val="24"/>
        </w:rPr>
      </w:pPr>
      <w:r>
        <w:rPr>
          <w:noProof/>
        </w:rPr>
        <w:lastRenderedPageBreak/>
        <w:drawing>
          <wp:inline distT="0" distB="0" distL="0" distR="0" wp14:anchorId="41D515CA" wp14:editId="3B1C7DE0">
            <wp:extent cx="5816117" cy="67741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0149" cy="6778876"/>
                    </a:xfrm>
                    <a:prstGeom prst="rect">
                      <a:avLst/>
                    </a:prstGeom>
                  </pic:spPr>
                </pic:pic>
              </a:graphicData>
            </a:graphic>
          </wp:inline>
        </w:drawing>
      </w:r>
    </w:p>
    <w:p w14:paraId="13292B19" w14:textId="3E5D8EF8" w:rsidR="000D42CE" w:rsidRPr="000D42CE" w:rsidRDefault="000D42CE" w:rsidP="0083120E">
      <w:pPr>
        <w:jc w:val="cente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AA67B80" w14:textId="7F594EE9" w:rsidR="0083120E" w:rsidRDefault="00DE7030" w:rsidP="00DE7030">
      <w:pPr>
        <w:jc w:val="center"/>
        <w:rPr>
          <w:rFonts w:ascii="Times New Roman" w:hAnsi="Times New Roman"/>
          <w:sz w:val="24"/>
          <w:szCs w:val="24"/>
        </w:rPr>
      </w:pPr>
      <w:r>
        <w:rPr>
          <w:noProof/>
        </w:rPr>
        <w:lastRenderedPageBreak/>
        <w:drawing>
          <wp:inline distT="0" distB="0" distL="0" distR="0" wp14:anchorId="2035480B" wp14:editId="56371EE7">
            <wp:extent cx="5156781" cy="694182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9797" cy="6945880"/>
                    </a:xfrm>
                    <a:prstGeom prst="rect">
                      <a:avLst/>
                    </a:prstGeom>
                  </pic:spPr>
                </pic:pic>
              </a:graphicData>
            </a:graphic>
          </wp:inline>
        </w:drawing>
      </w:r>
    </w:p>
    <w:p w14:paraId="2FDCA4D5" w14:textId="77777777" w:rsidR="0083120E" w:rsidRDefault="0083120E" w:rsidP="000D42CE">
      <w:pPr>
        <w:rPr>
          <w:rFonts w:ascii="Times New Roman" w:hAnsi="Times New Roman"/>
          <w:sz w:val="24"/>
          <w:szCs w:val="24"/>
        </w:rPr>
      </w:pPr>
    </w:p>
    <w:p w14:paraId="36CC6638" w14:textId="264289C0" w:rsidR="0083120E" w:rsidRDefault="0083120E" w:rsidP="0083120E">
      <w:pPr>
        <w:jc w:val="center"/>
        <w:rPr>
          <w:rFonts w:ascii="Times New Roman" w:hAnsi="Times New Roman"/>
          <w:sz w:val="24"/>
          <w:szCs w:val="24"/>
        </w:rPr>
      </w:pPr>
    </w:p>
    <w:p w14:paraId="225D54E7" w14:textId="77777777" w:rsidR="00AF454E" w:rsidRDefault="00AF454E"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8DBD487" w:rsidR="006C1A16" w:rsidRDefault="00DE7030" w:rsidP="000D42CE">
      <w:pPr>
        <w:tabs>
          <w:tab w:val="left" w:pos="1020"/>
        </w:tabs>
        <w:jc w:val="center"/>
        <w:rPr>
          <w:rFonts w:ascii="Times New Roman" w:hAnsi="Times New Roman"/>
          <w:sz w:val="24"/>
          <w:szCs w:val="24"/>
        </w:rPr>
      </w:pPr>
      <w:r>
        <w:rPr>
          <w:noProof/>
        </w:rPr>
        <w:drawing>
          <wp:inline distT="0" distB="0" distL="0" distR="0" wp14:anchorId="14750541" wp14:editId="74A4EF3F">
            <wp:extent cx="5524838" cy="5890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7417" cy="5893010"/>
                    </a:xfrm>
                    <a:prstGeom prst="rect">
                      <a:avLst/>
                    </a:prstGeom>
                  </pic:spPr>
                </pic:pic>
              </a:graphicData>
            </a:graphic>
          </wp:inline>
        </w:drawing>
      </w:r>
    </w:p>
    <w:p w14:paraId="2AEE120C" w14:textId="7177A699" w:rsidR="00DD09B7" w:rsidRDefault="00F41309" w:rsidP="0083120E">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67B2BCF" w14:textId="77777777" w:rsidR="00DE7030" w:rsidRDefault="00DE7030" w:rsidP="0083120E">
      <w:pPr>
        <w:tabs>
          <w:tab w:val="left" w:pos="1020"/>
          <w:tab w:val="left" w:pos="1392"/>
        </w:tabs>
        <w:rPr>
          <w:rFonts w:ascii="Times New Roman" w:hAnsi="Times New Roman"/>
          <w:sz w:val="24"/>
          <w:szCs w:val="24"/>
        </w:rPr>
      </w:pPr>
    </w:p>
    <w:p w14:paraId="6E4CA200" w14:textId="77777777" w:rsidR="00DE7030" w:rsidRDefault="00DE7030" w:rsidP="0083120E">
      <w:pPr>
        <w:tabs>
          <w:tab w:val="left" w:pos="1020"/>
          <w:tab w:val="left" w:pos="1392"/>
        </w:tabs>
        <w:rPr>
          <w:rFonts w:ascii="Times New Roman" w:hAnsi="Times New Roman"/>
          <w:sz w:val="24"/>
          <w:szCs w:val="24"/>
        </w:rPr>
      </w:pPr>
    </w:p>
    <w:p w14:paraId="0CEFD94E" w14:textId="77777777" w:rsidR="00DE7030" w:rsidRDefault="00DE7030" w:rsidP="0083120E">
      <w:pPr>
        <w:tabs>
          <w:tab w:val="left" w:pos="1020"/>
          <w:tab w:val="left" w:pos="1392"/>
        </w:tabs>
        <w:rPr>
          <w:rFonts w:ascii="Times New Roman" w:hAnsi="Times New Roman"/>
          <w:sz w:val="24"/>
          <w:szCs w:val="24"/>
        </w:rPr>
      </w:pPr>
    </w:p>
    <w:p w14:paraId="68705030" w14:textId="77777777" w:rsidR="00DE7030" w:rsidRDefault="00DE7030" w:rsidP="0083120E">
      <w:pPr>
        <w:tabs>
          <w:tab w:val="left" w:pos="1020"/>
          <w:tab w:val="left" w:pos="1392"/>
        </w:tabs>
        <w:rPr>
          <w:rFonts w:ascii="Times New Roman" w:hAnsi="Times New Roman"/>
          <w:sz w:val="24"/>
          <w:szCs w:val="24"/>
        </w:rPr>
      </w:pPr>
    </w:p>
    <w:p w14:paraId="0E129846" w14:textId="11260E1F" w:rsidR="00E46585" w:rsidRDefault="00E46585" w:rsidP="00E46585">
      <w:pPr>
        <w:tabs>
          <w:tab w:val="left" w:pos="1020"/>
          <w:tab w:val="left" w:pos="1392"/>
        </w:tabs>
        <w:jc w:val="center"/>
        <w:rPr>
          <w:rFonts w:ascii="Times New Roman" w:hAnsi="Times New Roman"/>
          <w:sz w:val="24"/>
          <w:szCs w:val="24"/>
        </w:rPr>
      </w:pPr>
      <w:r>
        <w:rPr>
          <w:rFonts w:ascii="Times New Roman" w:hAnsi="Times New Roman"/>
          <w:sz w:val="24"/>
          <w:szCs w:val="24"/>
        </w:rPr>
        <w:lastRenderedPageBreak/>
        <w:t>ATTACHMENT C</w:t>
      </w:r>
    </w:p>
    <w:p w14:paraId="7A685F89" w14:textId="3FC7C67A" w:rsidR="00E46585" w:rsidRDefault="00DE7030" w:rsidP="00E46585">
      <w:pPr>
        <w:tabs>
          <w:tab w:val="left" w:pos="1020"/>
          <w:tab w:val="left" w:pos="1392"/>
        </w:tabs>
        <w:jc w:val="center"/>
        <w:rPr>
          <w:rFonts w:ascii="Times New Roman" w:hAnsi="Times New Roman"/>
          <w:sz w:val="24"/>
          <w:szCs w:val="24"/>
        </w:rPr>
      </w:pPr>
      <w:r>
        <w:rPr>
          <w:noProof/>
        </w:rPr>
        <w:drawing>
          <wp:inline distT="0" distB="0" distL="0" distR="0" wp14:anchorId="6E161028" wp14:editId="669ADD0B">
            <wp:extent cx="5167581" cy="71399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2077" cy="7146151"/>
                    </a:xfrm>
                    <a:prstGeom prst="rect">
                      <a:avLst/>
                    </a:prstGeom>
                  </pic:spPr>
                </pic:pic>
              </a:graphicData>
            </a:graphic>
          </wp:inline>
        </w:drawing>
      </w:r>
    </w:p>
    <w:p w14:paraId="5EF36331" w14:textId="3A313A06" w:rsidR="00E46585" w:rsidRPr="00E46585" w:rsidRDefault="00E46585" w:rsidP="00E46585">
      <w:pPr>
        <w:tabs>
          <w:tab w:val="left" w:pos="4188"/>
        </w:tabs>
        <w:rPr>
          <w:rFonts w:ascii="Times New Roman" w:hAnsi="Times New Roman"/>
          <w:sz w:val="24"/>
          <w:szCs w:val="24"/>
        </w:rPr>
      </w:pPr>
      <w:bookmarkStart w:id="0" w:name="_GoBack"/>
      <w:bookmarkEnd w:id="0"/>
      <w:r>
        <w:rPr>
          <w:rFonts w:ascii="Times New Roman" w:hAnsi="Times New Roman"/>
          <w:sz w:val="24"/>
          <w:szCs w:val="24"/>
        </w:rPr>
        <w:tab/>
      </w:r>
    </w:p>
    <w:sectPr w:rsidR="00E46585" w:rsidRPr="00E465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1930" w14:textId="77777777" w:rsidR="006223D5" w:rsidRDefault="006223D5" w:rsidP="00CE5EE6">
      <w:pPr>
        <w:spacing w:after="0" w:line="240" w:lineRule="auto"/>
      </w:pPr>
      <w:r>
        <w:separator/>
      </w:r>
    </w:p>
  </w:endnote>
  <w:endnote w:type="continuationSeparator" w:id="0">
    <w:p w14:paraId="23FB04CD" w14:textId="77777777" w:rsidR="006223D5" w:rsidRDefault="006223D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EFD9EFC" w14:textId="77777777" w:rsidR="00DE7030" w:rsidRPr="0060644B" w:rsidRDefault="00DE7030" w:rsidP="00DE7030">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2</w:t>
    </w:r>
    <w:r w:rsidRPr="0060644B">
      <w:rPr>
        <w:rFonts w:ascii="Times New Roman" w:hAnsi="Times New Roman"/>
        <w:sz w:val="20"/>
      </w:rPr>
      <w:t>, 2014</w:t>
    </w:r>
  </w:p>
  <w:p w14:paraId="12C92E3F" w14:textId="77777777" w:rsidR="00DE7030" w:rsidRDefault="00DE7030" w:rsidP="00DE7030">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 xml:space="preserve">See attachment B for a copy of </w:t>
    </w:r>
    <w:proofErr w:type="spellStart"/>
    <w:r>
      <w:rPr>
        <w:rFonts w:ascii="Times New Roman" w:hAnsi="Times New Roman"/>
        <w:sz w:val="20"/>
      </w:rPr>
      <w:t>NextNet’s</w:t>
    </w:r>
    <w:proofErr w:type="spellEnd"/>
    <w:r>
      <w:rPr>
        <w:rFonts w:ascii="Times New Roman" w:hAnsi="Times New Roman"/>
        <w:sz w:val="20"/>
      </w:rPr>
      <w:t xml:space="preserve"> written statement received on June 9, 2014</w:t>
    </w:r>
  </w:p>
  <w:p w14:paraId="4AFFF4BD" w14:textId="77777777" w:rsidR="00DE7030" w:rsidRPr="00E46585" w:rsidRDefault="00DE7030" w:rsidP="00DE7030">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Department of Revenue withdrawal form received on June 9,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398EC4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83120E">
      <w:rPr>
        <w:rFonts w:ascii="Times New Roman" w:hAnsi="Times New Roman"/>
        <w:sz w:val="20"/>
      </w:rPr>
      <w:t xml:space="preserve">June </w:t>
    </w:r>
    <w:r w:rsidR="00DE7030">
      <w:rPr>
        <w:rFonts w:ascii="Times New Roman" w:hAnsi="Times New Roman"/>
        <w:sz w:val="20"/>
      </w:rPr>
      <w:t>2</w:t>
    </w:r>
    <w:r w:rsidRPr="0060644B">
      <w:rPr>
        <w:rFonts w:ascii="Times New Roman" w:hAnsi="Times New Roman"/>
        <w:sz w:val="20"/>
      </w:rPr>
      <w:t>, 2014</w:t>
    </w:r>
  </w:p>
  <w:p w14:paraId="1AA73F86" w14:textId="59ED7946"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proofErr w:type="spellStart"/>
    <w:r w:rsidR="00DE7030">
      <w:rPr>
        <w:rFonts w:ascii="Times New Roman" w:hAnsi="Times New Roman"/>
        <w:sz w:val="20"/>
      </w:rPr>
      <w:t>NextNet’s</w:t>
    </w:r>
    <w:proofErr w:type="spellEnd"/>
    <w:r w:rsidR="00DE7030">
      <w:rPr>
        <w:rFonts w:ascii="Times New Roman" w:hAnsi="Times New Roman"/>
        <w:sz w:val="20"/>
      </w:rPr>
      <w:t xml:space="preserve"> written statement</w:t>
    </w:r>
    <w:r>
      <w:rPr>
        <w:rFonts w:ascii="Times New Roman" w:hAnsi="Times New Roman"/>
        <w:sz w:val="20"/>
      </w:rPr>
      <w:t xml:space="preserve"> received on June </w:t>
    </w:r>
    <w:r w:rsidR="00F41309">
      <w:rPr>
        <w:rFonts w:ascii="Times New Roman" w:hAnsi="Times New Roman"/>
        <w:sz w:val="20"/>
      </w:rPr>
      <w:t>9</w:t>
    </w:r>
    <w:r w:rsidR="008F5015">
      <w:rPr>
        <w:rFonts w:ascii="Times New Roman" w:hAnsi="Times New Roman"/>
        <w:sz w:val="20"/>
      </w:rPr>
      <w:t>, 2014</w:t>
    </w:r>
  </w:p>
  <w:p w14:paraId="10DF5745" w14:textId="23EF695D" w:rsidR="00E46585" w:rsidRPr="00E46585" w:rsidRDefault="00E46585"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See attachment C for a copy of the </w:t>
    </w:r>
    <w:r w:rsidR="00DE7030">
      <w:rPr>
        <w:rFonts w:ascii="Times New Roman" w:hAnsi="Times New Roman"/>
        <w:sz w:val="20"/>
      </w:rPr>
      <w:t>Department of Revenue withdrawal form received on June 9,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3021" w14:textId="77777777" w:rsidR="006223D5" w:rsidRDefault="006223D5" w:rsidP="00CE5EE6">
      <w:pPr>
        <w:spacing w:after="0" w:line="240" w:lineRule="auto"/>
      </w:pPr>
      <w:r>
        <w:separator/>
      </w:r>
    </w:p>
  </w:footnote>
  <w:footnote w:type="continuationSeparator" w:id="0">
    <w:p w14:paraId="1C9AEBE6" w14:textId="77777777" w:rsidR="006223D5" w:rsidRDefault="006223D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42CE"/>
    <w:rsid w:val="000F192B"/>
    <w:rsid w:val="001C127D"/>
    <w:rsid w:val="0022310E"/>
    <w:rsid w:val="00232810"/>
    <w:rsid w:val="002451F2"/>
    <w:rsid w:val="002C6A9E"/>
    <w:rsid w:val="002E73F7"/>
    <w:rsid w:val="00350C05"/>
    <w:rsid w:val="003D6D64"/>
    <w:rsid w:val="0040091C"/>
    <w:rsid w:val="004105DE"/>
    <w:rsid w:val="00432E84"/>
    <w:rsid w:val="00433B58"/>
    <w:rsid w:val="0046656E"/>
    <w:rsid w:val="004C2689"/>
    <w:rsid w:val="00521158"/>
    <w:rsid w:val="00596113"/>
    <w:rsid w:val="005E105F"/>
    <w:rsid w:val="005F3E6B"/>
    <w:rsid w:val="0060644B"/>
    <w:rsid w:val="006223D5"/>
    <w:rsid w:val="00650C1A"/>
    <w:rsid w:val="00657514"/>
    <w:rsid w:val="006C1A16"/>
    <w:rsid w:val="007855DF"/>
    <w:rsid w:val="0083120E"/>
    <w:rsid w:val="00833687"/>
    <w:rsid w:val="008A66F9"/>
    <w:rsid w:val="008F5015"/>
    <w:rsid w:val="009008D5"/>
    <w:rsid w:val="0093094A"/>
    <w:rsid w:val="00995651"/>
    <w:rsid w:val="0099594B"/>
    <w:rsid w:val="009A6EE6"/>
    <w:rsid w:val="00AF454E"/>
    <w:rsid w:val="00B33055"/>
    <w:rsid w:val="00B478A1"/>
    <w:rsid w:val="00C04E0B"/>
    <w:rsid w:val="00CE5EE6"/>
    <w:rsid w:val="00D03E1A"/>
    <w:rsid w:val="00D61AB4"/>
    <w:rsid w:val="00DD09B7"/>
    <w:rsid w:val="00DE034C"/>
    <w:rsid w:val="00DE7030"/>
    <w:rsid w:val="00E052D4"/>
    <w:rsid w:val="00E22CF1"/>
    <w:rsid w:val="00E46585"/>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NextNet Telecom, Inc.</CaseCompanyNames>
    <DocketNumber xmlns="dc463f71-b30c-4ab2-9473-d307f9d35888">140905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6266BC85C5974B98CCA18679DF6020" ma:contentTypeVersion="175" ma:contentTypeDescription="" ma:contentTypeScope="" ma:versionID="939f6e8b03bef13dd3d82b92652427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DBCAE-925F-41EF-8B44-0FB8BE7051A1}"/>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5D13F890-7321-4539-96C5-5607EB098548}"/>
</file>

<file path=docProps/app.xml><?xml version="1.0" encoding="utf-8"?>
<Properties xmlns="http://schemas.openxmlformats.org/officeDocument/2006/extended-properties" xmlns:vt="http://schemas.openxmlformats.org/officeDocument/2006/docPropsVTypes">
  <Template>Normal</Template>
  <TotalTime>7</TotalTime>
  <Pages>7</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2014-06-18T21:49:00Z</cp:lastPrinted>
  <dcterms:created xsi:type="dcterms:W3CDTF">2014-06-18T22:02:00Z</dcterms:created>
  <dcterms:modified xsi:type="dcterms:W3CDTF">2014-06-18T22:08:00Z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0x0101006E56B4D1795A2E4DB2F0B01679ED314A00746266BC85C5974B98CCA18679DF6020</vt:lpwstr>
  </property>
  <property fmtid="{D5CDD505-2E9C-101B-9397-08002B2CF9AE}" pid="3" name="_docset_NoMedatataSyncRequired">
    <vt:lpwstr>False</vt:lpwstr>
  </property>
</Properties>
</file>