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EA" w:rsidRDefault="009158EA" w:rsidP="009158EA">
      <w:pPr>
        <w:pStyle w:val="NoSpacing"/>
        <w:jc w:val="center"/>
        <w:rPr>
          <w:sz w:val="14"/>
        </w:rPr>
      </w:pPr>
      <w:r>
        <w:rPr>
          <w:noProof/>
        </w:rPr>
        <w:drawing>
          <wp:inline distT="0" distB="0" distL="0" distR="0" wp14:anchorId="186567E4" wp14:editId="054F520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9158EA" w:rsidRDefault="009158EA" w:rsidP="009158EA">
      <w:pPr>
        <w:pStyle w:val="NoSpacing"/>
        <w:jc w:val="center"/>
        <w:rPr>
          <w:rFonts w:ascii="Arial" w:hAnsi="Arial"/>
          <w:b/>
          <w:color w:val="008000"/>
          <w:sz w:val="18"/>
        </w:rPr>
      </w:pPr>
    </w:p>
    <w:p w:rsidR="009158EA" w:rsidRDefault="009158EA" w:rsidP="009158EA">
      <w:pPr>
        <w:pStyle w:val="NoSpacing"/>
        <w:spacing w:after="80"/>
        <w:jc w:val="center"/>
        <w:rPr>
          <w:rFonts w:ascii="Arial" w:hAnsi="Arial"/>
          <w:b/>
          <w:color w:val="008000"/>
          <w:sz w:val="18"/>
        </w:rPr>
      </w:pPr>
      <w:r>
        <w:rPr>
          <w:rFonts w:ascii="Arial" w:hAnsi="Arial"/>
          <w:b/>
          <w:color w:val="008000"/>
          <w:sz w:val="18"/>
        </w:rPr>
        <w:t>STATE OF WASHINGTON</w:t>
      </w:r>
    </w:p>
    <w:p w:rsidR="009158EA" w:rsidRDefault="009158EA" w:rsidP="009158EA">
      <w:pPr>
        <w:pStyle w:val="NoSpacing"/>
        <w:spacing w:after="80"/>
        <w:jc w:val="center"/>
        <w:rPr>
          <w:rFonts w:ascii="Arial" w:hAnsi="Arial"/>
          <w:color w:val="008000"/>
          <w:sz w:val="28"/>
        </w:rPr>
      </w:pPr>
      <w:r>
        <w:rPr>
          <w:rFonts w:ascii="Arial" w:hAnsi="Arial"/>
          <w:color w:val="008000"/>
          <w:sz w:val="28"/>
        </w:rPr>
        <w:t>UTILITIES AND TRANSPORTATION COMMISSION</w:t>
      </w:r>
    </w:p>
    <w:p w:rsidR="009158EA" w:rsidRDefault="009158EA" w:rsidP="009158E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158EA" w:rsidRDefault="009158EA" w:rsidP="009158E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F03873" w:rsidRDefault="001E6682" w:rsidP="005D4270">
      <w:pPr>
        <w:pStyle w:val="NoSpacing"/>
        <w:spacing w:line="288" w:lineRule="auto"/>
        <w:jc w:val="center"/>
        <w:rPr>
          <w:rFonts w:ascii="Times New Roman" w:hAnsi="Times New Roman" w:cs="Times New Roman"/>
          <w:sz w:val="25"/>
          <w:szCs w:val="25"/>
        </w:rPr>
      </w:pPr>
      <w:r>
        <w:rPr>
          <w:rFonts w:ascii="Times New Roman" w:hAnsi="Times New Roman" w:cs="Times New Roman"/>
          <w:sz w:val="25"/>
          <w:szCs w:val="25"/>
        </w:rPr>
        <w:t>February 4, 2014</w:t>
      </w:r>
    </w:p>
    <w:p w:rsidR="00084E58" w:rsidRDefault="00084E58" w:rsidP="005D4270">
      <w:pPr>
        <w:pStyle w:val="NoSpacing"/>
        <w:spacing w:line="288" w:lineRule="auto"/>
        <w:rPr>
          <w:rFonts w:ascii="Times New Roman" w:hAnsi="Times New Roman" w:cs="Times New Roman"/>
          <w:sz w:val="25"/>
          <w:szCs w:val="25"/>
        </w:rPr>
      </w:pPr>
    </w:p>
    <w:p w:rsidR="005D4270" w:rsidRDefault="005D4270" w:rsidP="005D4270">
      <w:pPr>
        <w:pStyle w:val="NoSpacing"/>
        <w:spacing w:line="288" w:lineRule="auto"/>
        <w:rPr>
          <w:rFonts w:ascii="Times New Roman" w:hAnsi="Times New Roman" w:cs="Times New Roman"/>
          <w:sz w:val="25"/>
          <w:szCs w:val="25"/>
        </w:rPr>
      </w:pPr>
    </w:p>
    <w:p w:rsidR="00F03873" w:rsidRDefault="00F03873" w:rsidP="005D4270">
      <w:pPr>
        <w:pStyle w:val="NoSpacing"/>
        <w:spacing w:line="288" w:lineRule="auto"/>
        <w:jc w:val="center"/>
        <w:rPr>
          <w:rFonts w:ascii="Times New Roman" w:hAnsi="Times New Roman" w:cs="Times New Roman"/>
          <w:b/>
          <w:sz w:val="25"/>
          <w:szCs w:val="25"/>
        </w:rPr>
      </w:pPr>
      <w:r w:rsidRPr="00F03873">
        <w:rPr>
          <w:rFonts w:ascii="Times New Roman" w:hAnsi="Times New Roman" w:cs="Times New Roman"/>
          <w:b/>
          <w:sz w:val="25"/>
          <w:szCs w:val="25"/>
        </w:rPr>
        <w:t xml:space="preserve">NOTICE </w:t>
      </w:r>
      <w:r w:rsidR="00084E58">
        <w:rPr>
          <w:rFonts w:ascii="Times New Roman" w:hAnsi="Times New Roman" w:cs="Times New Roman"/>
          <w:b/>
          <w:sz w:val="25"/>
          <w:szCs w:val="25"/>
        </w:rPr>
        <w:t xml:space="preserve">DENYING </w:t>
      </w:r>
      <w:r w:rsidRPr="00F03873">
        <w:rPr>
          <w:rFonts w:ascii="Times New Roman" w:hAnsi="Times New Roman" w:cs="Times New Roman"/>
          <w:b/>
          <w:sz w:val="25"/>
          <w:szCs w:val="25"/>
        </w:rPr>
        <w:t>APPLICATION FOR MITIGATION</w:t>
      </w:r>
    </w:p>
    <w:p w:rsidR="005D4270" w:rsidRDefault="005D4270" w:rsidP="005D4270">
      <w:pPr>
        <w:pStyle w:val="NoSpacing"/>
        <w:spacing w:line="288" w:lineRule="auto"/>
        <w:ind w:left="720" w:hanging="720"/>
        <w:rPr>
          <w:rFonts w:ascii="Times New Roman" w:hAnsi="Times New Roman" w:cs="Times New Roman"/>
          <w:sz w:val="25"/>
          <w:szCs w:val="25"/>
        </w:rPr>
      </w:pPr>
    </w:p>
    <w:p w:rsidR="005D4270" w:rsidRDefault="005D4270" w:rsidP="005D4270">
      <w:pPr>
        <w:pStyle w:val="NoSpacing"/>
        <w:spacing w:line="288" w:lineRule="auto"/>
        <w:ind w:left="720" w:hanging="720"/>
        <w:rPr>
          <w:rFonts w:ascii="Times New Roman" w:hAnsi="Times New Roman" w:cs="Times New Roman"/>
          <w:sz w:val="25"/>
          <w:szCs w:val="25"/>
        </w:rPr>
      </w:pPr>
    </w:p>
    <w:p w:rsidR="00F03873" w:rsidRDefault="00F10BCE" w:rsidP="005D4270">
      <w:pPr>
        <w:pStyle w:val="NoSpacing"/>
        <w:spacing w:line="288"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1E6682">
        <w:rPr>
          <w:rFonts w:ascii="Times New Roman" w:hAnsi="Times New Roman" w:cs="Times New Roman"/>
          <w:sz w:val="25"/>
          <w:szCs w:val="25"/>
        </w:rPr>
        <w:t>Airport Transporter Association LLC</w:t>
      </w:r>
      <w:r>
        <w:rPr>
          <w:rFonts w:ascii="Times New Roman" w:hAnsi="Times New Roman" w:cs="Times New Roman"/>
          <w:sz w:val="25"/>
          <w:szCs w:val="25"/>
        </w:rPr>
        <w:t>,</w:t>
      </w:r>
      <w:r w:rsidR="00F03873">
        <w:rPr>
          <w:rFonts w:ascii="Times New Roman" w:hAnsi="Times New Roman" w:cs="Times New Roman"/>
          <w:sz w:val="25"/>
          <w:szCs w:val="25"/>
        </w:rPr>
        <w:t xml:space="preserve"> </w:t>
      </w:r>
      <w:r w:rsidR="00FC344E">
        <w:rPr>
          <w:rFonts w:ascii="Times New Roman" w:hAnsi="Times New Roman" w:cs="Times New Roman"/>
          <w:sz w:val="25"/>
          <w:szCs w:val="25"/>
        </w:rPr>
        <w:t>Application</w:t>
      </w:r>
      <w:r w:rsidR="00F03873">
        <w:rPr>
          <w:rFonts w:ascii="Times New Roman" w:hAnsi="Times New Roman" w:cs="Times New Roman"/>
          <w:sz w:val="25"/>
          <w:szCs w:val="25"/>
        </w:rPr>
        <w:t xml:space="preserve"> for Mitigation of Penalty Assessment</w:t>
      </w:r>
      <w:r w:rsidR="009D6E0F">
        <w:rPr>
          <w:rFonts w:ascii="Times New Roman" w:hAnsi="Times New Roman" w:cs="Times New Roman"/>
          <w:sz w:val="25"/>
          <w:szCs w:val="25"/>
        </w:rPr>
        <w:t xml:space="preserve">, </w:t>
      </w:r>
      <w:r w:rsidR="00F03873">
        <w:rPr>
          <w:rFonts w:ascii="Times New Roman" w:hAnsi="Times New Roman" w:cs="Times New Roman"/>
          <w:sz w:val="25"/>
          <w:szCs w:val="25"/>
        </w:rPr>
        <w:t xml:space="preserve">Docket </w:t>
      </w:r>
      <w:r w:rsidR="001E6682">
        <w:rPr>
          <w:rFonts w:ascii="Times New Roman" w:hAnsi="Times New Roman" w:cs="Times New Roman"/>
          <w:sz w:val="25"/>
          <w:szCs w:val="25"/>
        </w:rPr>
        <w:t>TE-140035</w:t>
      </w:r>
    </w:p>
    <w:p w:rsidR="00F03873" w:rsidRDefault="00F03873" w:rsidP="005D4270">
      <w:pPr>
        <w:pStyle w:val="NoSpacing"/>
        <w:spacing w:line="288" w:lineRule="auto"/>
        <w:rPr>
          <w:rFonts w:ascii="Times New Roman" w:hAnsi="Times New Roman" w:cs="Times New Roman"/>
          <w:sz w:val="25"/>
          <w:szCs w:val="25"/>
        </w:rPr>
      </w:pPr>
    </w:p>
    <w:p w:rsidR="005D4270" w:rsidRDefault="005D4270" w:rsidP="005D4270">
      <w:pPr>
        <w:pStyle w:val="NoSpacing"/>
        <w:spacing w:line="288" w:lineRule="auto"/>
        <w:rPr>
          <w:rFonts w:ascii="Times New Roman" w:hAnsi="Times New Roman" w:cs="Times New Roman"/>
          <w:sz w:val="25"/>
          <w:szCs w:val="25"/>
        </w:rPr>
      </w:pPr>
    </w:p>
    <w:p w:rsidR="00F03873" w:rsidRDefault="00F03873" w:rsidP="005D4270">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TO ALL PARTIES:</w:t>
      </w:r>
    </w:p>
    <w:p w:rsidR="00F03873" w:rsidRDefault="00F03873" w:rsidP="005D4270">
      <w:pPr>
        <w:pStyle w:val="NoSpacing"/>
        <w:spacing w:line="288" w:lineRule="auto"/>
        <w:rPr>
          <w:rFonts w:ascii="Times New Roman" w:hAnsi="Times New Roman" w:cs="Times New Roman"/>
          <w:sz w:val="25"/>
          <w:szCs w:val="25"/>
        </w:rPr>
      </w:pPr>
    </w:p>
    <w:p w:rsidR="001E6682" w:rsidRPr="00D951FE" w:rsidRDefault="001E6682" w:rsidP="005D4270">
      <w:pPr>
        <w:spacing w:line="288" w:lineRule="auto"/>
        <w:rPr>
          <w:rFonts w:ascii="Times New Roman" w:hAnsi="Times New Roman"/>
          <w:bCs/>
          <w:sz w:val="25"/>
          <w:szCs w:val="25"/>
        </w:rPr>
      </w:pPr>
      <w:r w:rsidRPr="00D951FE">
        <w:rPr>
          <w:rFonts w:ascii="Times New Roman" w:hAnsi="Times New Roman"/>
          <w:sz w:val="25"/>
          <w:szCs w:val="25"/>
        </w:rPr>
        <w:t xml:space="preserve">On </w:t>
      </w:r>
      <w:r>
        <w:rPr>
          <w:rFonts w:ascii="Times New Roman" w:hAnsi="Times New Roman"/>
          <w:sz w:val="25"/>
          <w:szCs w:val="25"/>
        </w:rPr>
        <w:t>January 13</w:t>
      </w:r>
      <w:r w:rsidRPr="00D951FE">
        <w:rPr>
          <w:rFonts w:ascii="Times New Roman" w:hAnsi="Times New Roman"/>
          <w:sz w:val="25"/>
          <w:szCs w:val="25"/>
        </w:rPr>
        <w:t>, 201</w:t>
      </w:r>
      <w:r>
        <w:rPr>
          <w:rFonts w:ascii="Times New Roman" w:hAnsi="Times New Roman"/>
          <w:sz w:val="25"/>
          <w:szCs w:val="25"/>
        </w:rPr>
        <w:t>4</w:t>
      </w:r>
      <w:r w:rsidRPr="00D951FE">
        <w:rPr>
          <w:rFonts w:ascii="Times New Roman" w:hAnsi="Times New Roman"/>
          <w:sz w:val="25"/>
          <w:szCs w:val="25"/>
        </w:rPr>
        <w:t xml:space="preserve">, the Washington Utilities and Transportation Commission (Commission) issued a penalty assessment against </w:t>
      </w:r>
      <w:r>
        <w:rPr>
          <w:rFonts w:ascii="Times New Roman" w:hAnsi="Times New Roman"/>
          <w:sz w:val="25"/>
          <w:szCs w:val="25"/>
        </w:rPr>
        <w:t>Airport Transporter Association LLC</w:t>
      </w:r>
      <w:r w:rsidRPr="00D951FE">
        <w:rPr>
          <w:rFonts w:ascii="Times New Roman" w:hAnsi="Times New Roman"/>
          <w:sz w:val="25"/>
          <w:szCs w:val="25"/>
        </w:rPr>
        <w:t xml:space="preserve"> (</w:t>
      </w:r>
      <w:r>
        <w:rPr>
          <w:rFonts w:ascii="Times New Roman" w:hAnsi="Times New Roman"/>
          <w:sz w:val="25"/>
          <w:szCs w:val="25"/>
        </w:rPr>
        <w:t>Airport Transporter</w:t>
      </w:r>
      <w:r w:rsidRPr="00D951FE">
        <w:rPr>
          <w:rFonts w:ascii="Times New Roman" w:hAnsi="Times New Roman"/>
          <w:sz w:val="25"/>
          <w:szCs w:val="25"/>
        </w:rPr>
        <w:t xml:space="preserve"> or Company) in the amount of $1,000 alleging </w:t>
      </w:r>
      <w:r>
        <w:rPr>
          <w:rFonts w:ascii="Times New Roman" w:hAnsi="Times New Roman"/>
          <w:sz w:val="25"/>
          <w:szCs w:val="25"/>
        </w:rPr>
        <w:t>10</w:t>
      </w:r>
      <w:r w:rsidRPr="00D951FE">
        <w:rPr>
          <w:rFonts w:ascii="Times New Roman" w:hAnsi="Times New Roman"/>
          <w:sz w:val="25"/>
          <w:szCs w:val="25"/>
        </w:rPr>
        <w:t xml:space="preserve"> violations of WAC 480-30-221, </w:t>
      </w:r>
      <w:r>
        <w:rPr>
          <w:rFonts w:ascii="Times New Roman" w:hAnsi="Times New Roman"/>
          <w:sz w:val="25"/>
          <w:szCs w:val="25"/>
        </w:rPr>
        <w:t xml:space="preserve">Vehicle and driver safety requirements, </w:t>
      </w:r>
      <w:r w:rsidRPr="00D951FE">
        <w:rPr>
          <w:rFonts w:ascii="Times New Roman" w:hAnsi="Times New Roman"/>
          <w:sz w:val="25"/>
          <w:szCs w:val="25"/>
        </w:rPr>
        <w:t>which requires passenger transportation companies to comply with Title 49, Code of Federal Regulations, including Part 3</w:t>
      </w:r>
      <w:r>
        <w:rPr>
          <w:rFonts w:ascii="Times New Roman" w:hAnsi="Times New Roman"/>
          <w:sz w:val="25"/>
          <w:szCs w:val="25"/>
        </w:rPr>
        <w:t>83</w:t>
      </w:r>
      <w:r w:rsidRPr="00D951FE">
        <w:rPr>
          <w:rFonts w:ascii="Times New Roman" w:hAnsi="Times New Roman"/>
          <w:sz w:val="25"/>
          <w:szCs w:val="25"/>
        </w:rPr>
        <w:t xml:space="preserve"> –</w:t>
      </w:r>
      <w:r>
        <w:rPr>
          <w:rFonts w:ascii="Times New Roman" w:hAnsi="Times New Roman"/>
          <w:sz w:val="25"/>
          <w:szCs w:val="25"/>
        </w:rPr>
        <w:t>Commercial Driver’s License Standards, Requirements and Penalties, and with out-of-service orders</w:t>
      </w:r>
      <w:r w:rsidRPr="00D951FE">
        <w:rPr>
          <w:rFonts w:ascii="Times New Roman" w:hAnsi="Times New Roman"/>
          <w:sz w:val="25"/>
          <w:szCs w:val="25"/>
        </w:rPr>
        <w:t>.</w:t>
      </w:r>
    </w:p>
    <w:p w:rsidR="001E6682" w:rsidRPr="00D951FE" w:rsidRDefault="001E6682" w:rsidP="005D4270">
      <w:pPr>
        <w:spacing w:line="288" w:lineRule="auto"/>
        <w:rPr>
          <w:rFonts w:ascii="Times New Roman" w:hAnsi="Times New Roman"/>
          <w:bCs/>
          <w:sz w:val="25"/>
          <w:szCs w:val="25"/>
        </w:rPr>
      </w:pPr>
    </w:p>
    <w:p w:rsidR="001E6682" w:rsidRPr="00D951FE" w:rsidRDefault="001E6682" w:rsidP="005D4270">
      <w:pPr>
        <w:spacing w:line="288" w:lineRule="auto"/>
        <w:rPr>
          <w:rFonts w:ascii="Times New Roman" w:hAnsi="Times New Roman"/>
          <w:sz w:val="25"/>
          <w:szCs w:val="25"/>
        </w:rPr>
      </w:pPr>
      <w:r w:rsidRPr="00D951FE">
        <w:rPr>
          <w:rFonts w:ascii="Times New Roman" w:hAnsi="Times New Roman"/>
          <w:sz w:val="25"/>
          <w:szCs w:val="25"/>
        </w:rPr>
        <w:t xml:space="preserve">On </w:t>
      </w:r>
      <w:r>
        <w:rPr>
          <w:rFonts w:ascii="Times New Roman" w:hAnsi="Times New Roman"/>
          <w:sz w:val="25"/>
          <w:szCs w:val="25"/>
        </w:rPr>
        <w:t>January 31,</w:t>
      </w:r>
      <w:r w:rsidRPr="00D951FE">
        <w:rPr>
          <w:rFonts w:ascii="Times New Roman" w:hAnsi="Times New Roman"/>
          <w:sz w:val="25"/>
          <w:szCs w:val="25"/>
        </w:rPr>
        <w:t xml:space="preserve"> 201</w:t>
      </w:r>
      <w:r>
        <w:rPr>
          <w:rFonts w:ascii="Times New Roman" w:hAnsi="Times New Roman"/>
          <w:sz w:val="25"/>
          <w:szCs w:val="25"/>
        </w:rPr>
        <w:t>4</w:t>
      </w:r>
      <w:r w:rsidRPr="00D951FE">
        <w:rPr>
          <w:rFonts w:ascii="Times New Roman" w:hAnsi="Times New Roman"/>
          <w:sz w:val="25"/>
          <w:szCs w:val="25"/>
        </w:rPr>
        <w:t xml:space="preserve">, </w:t>
      </w:r>
      <w:r>
        <w:rPr>
          <w:rFonts w:ascii="Times New Roman" w:hAnsi="Times New Roman"/>
          <w:sz w:val="25"/>
          <w:szCs w:val="25"/>
        </w:rPr>
        <w:t>Airport Transporter</w:t>
      </w:r>
      <w:r w:rsidRPr="00D951FE">
        <w:rPr>
          <w:rFonts w:ascii="Times New Roman" w:hAnsi="Times New Roman"/>
          <w:sz w:val="25"/>
          <w:szCs w:val="25"/>
        </w:rPr>
        <w:t xml:space="preserve"> filed a request for mitigation </w:t>
      </w:r>
      <w:r>
        <w:rPr>
          <w:rFonts w:ascii="Times New Roman" w:hAnsi="Times New Roman"/>
          <w:sz w:val="25"/>
          <w:szCs w:val="25"/>
        </w:rPr>
        <w:t>on the form provided by the Commission.  Airport Transporter circled the box on that form indicating that the Company admits that one or more of the violations occurred for which penalties were assessed and that it believes that the penalty should be reduced.</w:t>
      </w:r>
    </w:p>
    <w:p w:rsidR="001E6682" w:rsidRDefault="001E6682" w:rsidP="005D4270">
      <w:pPr>
        <w:spacing w:line="288" w:lineRule="auto"/>
        <w:rPr>
          <w:rFonts w:ascii="Times New Roman" w:hAnsi="Times New Roman"/>
          <w:sz w:val="25"/>
          <w:szCs w:val="25"/>
        </w:rPr>
      </w:pPr>
    </w:p>
    <w:p w:rsidR="005D4270" w:rsidRDefault="001E6682" w:rsidP="005D4270">
      <w:pPr>
        <w:spacing w:line="288" w:lineRule="auto"/>
        <w:rPr>
          <w:rFonts w:ascii="Times New Roman" w:hAnsi="Times New Roman"/>
          <w:sz w:val="25"/>
          <w:szCs w:val="25"/>
        </w:rPr>
      </w:pPr>
      <w:r>
        <w:rPr>
          <w:rFonts w:ascii="Times New Roman" w:hAnsi="Times New Roman"/>
          <w:sz w:val="25"/>
          <w:szCs w:val="25"/>
        </w:rPr>
        <w:t>The form however, conditions the application for mitigation on Airport Transporter providing a written statement of the reasons the Company believes the alleged penalty should be reduced.  Airport Transporter did not provide any information or reasons supporting its request.  Accordingly, the Company has failed to state any grounds for mitigation.</w:t>
      </w:r>
    </w:p>
    <w:p w:rsidR="001E6682" w:rsidRDefault="001E6682" w:rsidP="005D4270">
      <w:pPr>
        <w:pStyle w:val="NoSpacing"/>
        <w:spacing w:line="288" w:lineRule="auto"/>
        <w:rPr>
          <w:rFonts w:ascii="Times New Roman" w:hAnsi="Times New Roman" w:cs="Times New Roman"/>
          <w:sz w:val="25"/>
          <w:szCs w:val="25"/>
        </w:rPr>
      </w:pPr>
    </w:p>
    <w:p w:rsidR="00C9449A" w:rsidRDefault="00C9449A" w:rsidP="005D4270">
      <w:pPr>
        <w:pStyle w:val="NoSpacing"/>
        <w:spacing w:line="288" w:lineRule="auto"/>
        <w:rPr>
          <w:rFonts w:ascii="Times New Roman" w:hAnsi="Times New Roman" w:cs="Times New Roman"/>
          <w:b/>
          <w:sz w:val="25"/>
          <w:szCs w:val="25"/>
        </w:rPr>
      </w:pPr>
    </w:p>
    <w:p w:rsidR="00084E58" w:rsidRDefault="00084E58" w:rsidP="005D4270">
      <w:pPr>
        <w:pStyle w:val="NoSpacing"/>
        <w:spacing w:line="288" w:lineRule="auto"/>
        <w:rPr>
          <w:rFonts w:ascii="Times New Roman" w:hAnsi="Times New Roman" w:cs="Times New Roman"/>
          <w:b/>
          <w:sz w:val="25"/>
          <w:szCs w:val="25"/>
        </w:rPr>
      </w:pPr>
      <w:bookmarkStart w:id="0" w:name="_GoBack"/>
      <w:bookmarkEnd w:id="0"/>
      <w:r w:rsidRPr="00477051">
        <w:rPr>
          <w:rFonts w:ascii="Times New Roman" w:hAnsi="Times New Roman" w:cs="Times New Roman"/>
          <w:b/>
          <w:sz w:val="25"/>
          <w:szCs w:val="25"/>
        </w:rPr>
        <w:t xml:space="preserve">THE COMMISSION GIVES NOTICE That </w:t>
      </w:r>
      <w:r w:rsidR="001E6682">
        <w:rPr>
          <w:rFonts w:ascii="Times New Roman" w:hAnsi="Times New Roman" w:cs="Times New Roman"/>
          <w:b/>
          <w:sz w:val="25"/>
          <w:szCs w:val="25"/>
        </w:rPr>
        <w:t>Airport Transporter’s</w:t>
      </w:r>
      <w:r>
        <w:rPr>
          <w:rFonts w:ascii="Times New Roman" w:hAnsi="Times New Roman" w:cs="Times New Roman"/>
          <w:b/>
          <w:sz w:val="25"/>
          <w:szCs w:val="25"/>
        </w:rPr>
        <w:t xml:space="preserve"> application for mitigation is </w:t>
      </w:r>
      <w:r w:rsidRPr="00477051">
        <w:rPr>
          <w:rFonts w:ascii="Times New Roman" w:hAnsi="Times New Roman" w:cs="Times New Roman"/>
          <w:b/>
          <w:sz w:val="25"/>
          <w:szCs w:val="25"/>
        </w:rPr>
        <w:t>denied.</w:t>
      </w:r>
    </w:p>
    <w:p w:rsidR="00084E58" w:rsidRDefault="00084E58" w:rsidP="005D4270">
      <w:pPr>
        <w:pStyle w:val="NoSpacing"/>
        <w:spacing w:line="288" w:lineRule="auto"/>
        <w:rPr>
          <w:rFonts w:ascii="Times New Roman" w:hAnsi="Times New Roman" w:cs="Times New Roman"/>
          <w:b/>
          <w:sz w:val="25"/>
          <w:szCs w:val="25"/>
        </w:rPr>
      </w:pPr>
    </w:p>
    <w:p w:rsidR="00084E58" w:rsidRPr="00477051" w:rsidRDefault="001C287C" w:rsidP="005D4270">
      <w:pPr>
        <w:pStyle w:val="NoSpacing"/>
        <w:spacing w:line="288" w:lineRule="auto"/>
        <w:rPr>
          <w:rFonts w:ascii="Times New Roman" w:hAnsi="Times New Roman" w:cs="Times New Roman"/>
          <w:b/>
          <w:sz w:val="25"/>
          <w:szCs w:val="25"/>
        </w:rPr>
      </w:pPr>
      <w:r>
        <w:rPr>
          <w:rFonts w:ascii="Times New Roman" w:hAnsi="Times New Roman" w:cs="Times New Roman"/>
          <w:b/>
          <w:sz w:val="25"/>
          <w:szCs w:val="25"/>
        </w:rPr>
        <w:t>THE COMMIS</w:t>
      </w:r>
      <w:r w:rsidR="00C73BED">
        <w:rPr>
          <w:rFonts w:ascii="Times New Roman" w:hAnsi="Times New Roman" w:cs="Times New Roman"/>
          <w:b/>
          <w:sz w:val="25"/>
          <w:szCs w:val="25"/>
        </w:rPr>
        <w:t xml:space="preserve">SION GIVES FURTHER NOTICE That Docket </w:t>
      </w:r>
      <w:r w:rsidR="001E6682">
        <w:rPr>
          <w:rFonts w:ascii="Times New Roman" w:hAnsi="Times New Roman" w:cs="Times New Roman"/>
          <w:b/>
          <w:sz w:val="25"/>
          <w:szCs w:val="25"/>
        </w:rPr>
        <w:t xml:space="preserve">TE-140035 </w:t>
      </w:r>
      <w:r w:rsidR="00C73BED">
        <w:rPr>
          <w:rFonts w:ascii="Times New Roman" w:hAnsi="Times New Roman" w:cs="Times New Roman"/>
          <w:b/>
          <w:sz w:val="25"/>
          <w:szCs w:val="25"/>
        </w:rPr>
        <w:t>is closed.</w:t>
      </w:r>
    </w:p>
    <w:p w:rsidR="001C287C" w:rsidRDefault="001C287C" w:rsidP="005D4270">
      <w:pPr>
        <w:pStyle w:val="NoSpacing"/>
        <w:spacing w:line="288" w:lineRule="auto"/>
        <w:rPr>
          <w:rFonts w:ascii="Times New Roman" w:hAnsi="Times New Roman" w:cs="Times New Roman"/>
          <w:sz w:val="25"/>
          <w:szCs w:val="25"/>
        </w:rPr>
      </w:pPr>
    </w:p>
    <w:p w:rsidR="00477051" w:rsidRDefault="00477051" w:rsidP="005D4270">
      <w:pPr>
        <w:pStyle w:val="NoSpacing"/>
        <w:spacing w:line="288" w:lineRule="auto"/>
        <w:rPr>
          <w:rFonts w:ascii="Times New Roman" w:hAnsi="Times New Roman" w:cs="Times New Roman"/>
          <w:sz w:val="25"/>
          <w:szCs w:val="25"/>
        </w:rPr>
      </w:pPr>
    </w:p>
    <w:p w:rsidR="001E6682" w:rsidRDefault="001E6682" w:rsidP="005D4270">
      <w:pPr>
        <w:pStyle w:val="NoSpacing"/>
        <w:spacing w:line="288" w:lineRule="auto"/>
        <w:rPr>
          <w:rFonts w:ascii="Times New Roman" w:hAnsi="Times New Roman" w:cs="Times New Roman"/>
          <w:sz w:val="25"/>
          <w:szCs w:val="25"/>
        </w:rPr>
      </w:pPr>
    </w:p>
    <w:p w:rsidR="00477051" w:rsidRDefault="00335419" w:rsidP="005D4270">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STEVEN V. KING</w:t>
      </w:r>
    </w:p>
    <w:p w:rsidR="00477051" w:rsidRPr="00477051" w:rsidRDefault="00335419" w:rsidP="005D4270">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Executive Director and Secretary</w:t>
      </w:r>
    </w:p>
    <w:sectPr w:rsidR="00477051" w:rsidRPr="00477051" w:rsidSect="005D4270">
      <w:headerReference w:type="default" r:id="rId10"/>
      <w:headerReference w:type="first" r:id="rId11"/>
      <w:pgSz w:w="12240" w:h="15840" w:code="1"/>
      <w:pgMar w:top="72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F4" w:rsidRDefault="00B84EF4" w:rsidP="00165419">
      <w:r>
        <w:separator/>
      </w:r>
    </w:p>
  </w:endnote>
  <w:endnote w:type="continuationSeparator" w:id="0">
    <w:p w:rsidR="00B84EF4" w:rsidRDefault="00B84EF4"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F4" w:rsidRDefault="00B84EF4" w:rsidP="00165419">
      <w:r>
        <w:separator/>
      </w:r>
    </w:p>
  </w:footnote>
  <w:footnote w:type="continuationSeparator" w:id="0">
    <w:p w:rsidR="00B84EF4" w:rsidRDefault="00B84EF4" w:rsidP="0016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4E" w:rsidRPr="00165419" w:rsidRDefault="00FC344E" w:rsidP="00165419">
    <w:pPr>
      <w:pStyle w:val="Header"/>
      <w:tabs>
        <w:tab w:val="clear" w:pos="9360"/>
        <w:tab w:val="right" w:pos="8820"/>
      </w:tabs>
      <w:rPr>
        <w:rFonts w:ascii="Times New Roman" w:hAnsi="Times New Roman"/>
        <w:b/>
        <w:noProof/>
        <w:sz w:val="20"/>
        <w:szCs w:val="20"/>
      </w:rPr>
    </w:pPr>
    <w:r w:rsidRPr="00165419">
      <w:rPr>
        <w:rFonts w:ascii="Times New Roman" w:hAnsi="Times New Roman"/>
        <w:b/>
        <w:sz w:val="20"/>
        <w:szCs w:val="20"/>
      </w:rPr>
      <w:t>DOCKET TV-120910</w:t>
    </w:r>
    <w:r w:rsidRPr="00165419">
      <w:rPr>
        <w:rFonts w:ascii="Times New Roman" w:hAnsi="Times New Roman"/>
        <w:b/>
        <w:sz w:val="20"/>
        <w:szCs w:val="20"/>
      </w:rPr>
      <w:tab/>
    </w:r>
    <w:r w:rsidRPr="00165419">
      <w:rPr>
        <w:rFonts w:ascii="Times New Roman" w:hAnsi="Times New Roman"/>
        <w:b/>
        <w:sz w:val="20"/>
        <w:szCs w:val="20"/>
      </w:rPr>
      <w:tab/>
      <w:t xml:space="preserve">PAGE </w:t>
    </w:r>
    <w:r w:rsidRPr="00165419">
      <w:rPr>
        <w:rFonts w:ascii="Times New Roman" w:hAnsi="Times New Roman"/>
        <w:b/>
        <w:sz w:val="20"/>
        <w:szCs w:val="20"/>
      </w:rPr>
      <w:fldChar w:fldCharType="begin"/>
    </w:r>
    <w:r w:rsidRPr="00165419">
      <w:rPr>
        <w:rFonts w:ascii="Times New Roman" w:hAnsi="Times New Roman"/>
        <w:b/>
        <w:sz w:val="20"/>
        <w:szCs w:val="20"/>
      </w:rPr>
      <w:instrText xml:space="preserve"> PAGE   \* MERGEFORMAT </w:instrText>
    </w:r>
    <w:r w:rsidRPr="00165419">
      <w:rPr>
        <w:rFonts w:ascii="Times New Roman" w:hAnsi="Times New Roman"/>
        <w:b/>
        <w:sz w:val="20"/>
        <w:szCs w:val="20"/>
      </w:rPr>
      <w:fldChar w:fldCharType="separate"/>
    </w:r>
    <w:r w:rsidR="0023004D">
      <w:rPr>
        <w:rFonts w:ascii="Times New Roman" w:hAnsi="Times New Roman"/>
        <w:b/>
        <w:noProof/>
        <w:sz w:val="20"/>
        <w:szCs w:val="20"/>
      </w:rPr>
      <w:t>2</w:t>
    </w:r>
    <w:r w:rsidRPr="00165419">
      <w:rPr>
        <w:rFonts w:ascii="Times New Roman" w:hAnsi="Times New Roman"/>
        <w:b/>
        <w:noProof/>
        <w:sz w:val="20"/>
        <w:szCs w:val="20"/>
      </w:rPr>
      <w:fldChar w:fldCharType="end"/>
    </w:r>
  </w:p>
  <w:p w:rsidR="00FC344E" w:rsidRPr="00165419" w:rsidRDefault="00FC344E" w:rsidP="00165419">
    <w:pPr>
      <w:pStyle w:val="Header"/>
      <w:tabs>
        <w:tab w:val="clear" w:pos="9360"/>
        <w:tab w:val="right" w:pos="882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B7" w:rsidRPr="00456A58" w:rsidRDefault="00456A58" w:rsidP="00456A58">
    <w:pPr>
      <w:pStyle w:val="Header"/>
      <w:tabs>
        <w:tab w:val="clear" w:pos="4680"/>
        <w:tab w:val="clear" w:pos="9360"/>
        <w:tab w:val="right" w:pos="8910"/>
      </w:tabs>
      <w:jc w:val="right"/>
      <w:rPr>
        <w:rFonts w:ascii="Times New Roman" w:hAnsi="Times New Roman"/>
        <w:b/>
        <w:sz w:val="20"/>
        <w:szCs w:val="20"/>
      </w:rPr>
    </w:pPr>
    <w:r>
      <w:rPr>
        <w:rFonts w:ascii="Times New Roman" w:hAnsi="Times New Roman"/>
        <w:b/>
        <w:sz w:val="20"/>
        <w:szCs w:val="20"/>
      </w:rPr>
      <w:t>[Service date February 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BB960A3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F71116"/>
    <w:multiLevelType w:val="hybridMultilevel"/>
    <w:tmpl w:val="6B3E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73"/>
    <w:rsid w:val="00084E58"/>
    <w:rsid w:val="000E640C"/>
    <w:rsid w:val="00143CCA"/>
    <w:rsid w:val="00165419"/>
    <w:rsid w:val="001C287C"/>
    <w:rsid w:val="001C5AB1"/>
    <w:rsid w:val="001E1D7A"/>
    <w:rsid w:val="001E2B4E"/>
    <w:rsid w:val="001E6682"/>
    <w:rsid w:val="0023004D"/>
    <w:rsid w:val="00286C06"/>
    <w:rsid w:val="002B2469"/>
    <w:rsid w:val="002C039A"/>
    <w:rsid w:val="00335419"/>
    <w:rsid w:val="00354F6F"/>
    <w:rsid w:val="003F12D8"/>
    <w:rsid w:val="00442934"/>
    <w:rsid w:val="00456A58"/>
    <w:rsid w:val="00477051"/>
    <w:rsid w:val="00511D27"/>
    <w:rsid w:val="00552600"/>
    <w:rsid w:val="005A6C74"/>
    <w:rsid w:val="005D15B7"/>
    <w:rsid w:val="005D4270"/>
    <w:rsid w:val="00672F7B"/>
    <w:rsid w:val="006A41EE"/>
    <w:rsid w:val="006C5D65"/>
    <w:rsid w:val="007C6E89"/>
    <w:rsid w:val="00805810"/>
    <w:rsid w:val="009070A1"/>
    <w:rsid w:val="009158EA"/>
    <w:rsid w:val="0098506F"/>
    <w:rsid w:val="009D6E0F"/>
    <w:rsid w:val="009E61D9"/>
    <w:rsid w:val="00A33C73"/>
    <w:rsid w:val="00A84C2A"/>
    <w:rsid w:val="00AD3312"/>
    <w:rsid w:val="00AE273E"/>
    <w:rsid w:val="00B13041"/>
    <w:rsid w:val="00B13E33"/>
    <w:rsid w:val="00B84EF4"/>
    <w:rsid w:val="00BD669A"/>
    <w:rsid w:val="00C46D0B"/>
    <w:rsid w:val="00C73BED"/>
    <w:rsid w:val="00C9449A"/>
    <w:rsid w:val="00CE6967"/>
    <w:rsid w:val="00CF3708"/>
    <w:rsid w:val="00DA0E4F"/>
    <w:rsid w:val="00DA1B86"/>
    <w:rsid w:val="00DD2A47"/>
    <w:rsid w:val="00E339AA"/>
    <w:rsid w:val="00EA05B3"/>
    <w:rsid w:val="00F03873"/>
    <w:rsid w:val="00F10BCE"/>
    <w:rsid w:val="00F21B68"/>
    <w:rsid w:val="00FA5944"/>
    <w:rsid w:val="00FC344E"/>
    <w:rsid w:val="00FE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82"/>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D6E0F"/>
    <w:rPr>
      <w:rFonts w:ascii="Tahoma" w:hAnsi="Tahoma" w:cs="Tahoma"/>
      <w:sz w:val="16"/>
      <w:szCs w:val="16"/>
    </w:rPr>
  </w:style>
  <w:style w:type="character" w:customStyle="1" w:styleId="BalloonTextChar">
    <w:name w:val="Balloon Text Char"/>
    <w:basedOn w:val="DefaultParagraphFont"/>
    <w:link w:val="BalloonText"/>
    <w:uiPriority w:val="99"/>
    <w:semiHidden/>
    <w:rsid w:val="009D6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82"/>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D6E0F"/>
    <w:rPr>
      <w:rFonts w:ascii="Tahoma" w:hAnsi="Tahoma" w:cs="Tahoma"/>
      <w:sz w:val="16"/>
      <w:szCs w:val="16"/>
    </w:rPr>
  </w:style>
  <w:style w:type="character" w:customStyle="1" w:styleId="BalloonTextChar">
    <w:name w:val="Balloon Text Char"/>
    <w:basedOn w:val="DefaultParagraphFont"/>
    <w:link w:val="BalloonText"/>
    <w:uiPriority w:val="99"/>
    <w:semiHidden/>
    <w:rsid w:val="009D6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C183332913BC41AF3781B8EED5A081" ma:contentTypeVersion="175" ma:contentTypeDescription="" ma:contentTypeScope="" ma:versionID="6dd2cf1ec2cf8673047eab33f4ae5a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2014-01-08T08:00:00+00:00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Airport Transporter Association, LLC</CaseCompanyNames>
    <DocketNumber xmlns="dc463f71-b30c-4ab2-9473-d307f9d35888">140035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42EF89-7273-4EF2-872A-20B66D80A155}"/>
</file>

<file path=customXml/itemProps2.xml><?xml version="1.0" encoding="utf-8"?>
<ds:datastoreItem xmlns:ds="http://schemas.openxmlformats.org/officeDocument/2006/customXml" ds:itemID="{E2FDA3AC-33EC-4937-AD94-276CED3C3FBA}"/>
</file>

<file path=customXml/itemProps3.xml><?xml version="1.0" encoding="utf-8"?>
<ds:datastoreItem xmlns:ds="http://schemas.openxmlformats.org/officeDocument/2006/customXml" ds:itemID="{4934BAD5-EB2F-4C6A-BE77-C953E964420B}"/>
</file>

<file path=customXml/itemProps4.xml><?xml version="1.0" encoding="utf-8"?>
<ds:datastoreItem xmlns:ds="http://schemas.openxmlformats.org/officeDocument/2006/customXml" ds:itemID="{4701646F-0D87-4D9C-96FA-5905162FA308}"/>
</file>

<file path=customXml/itemProps5.xml><?xml version="1.0" encoding="utf-8"?>
<ds:datastoreItem xmlns:ds="http://schemas.openxmlformats.org/officeDocument/2006/customXml" ds:itemID="{6311D3E8-CA87-4A85-8507-11BF7BE156C8}"/>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2014-02-04T16:13:00Z</dcterms:created>
  <dcterms:modified xsi:type="dcterms:W3CDTF">2014-02-04T16:22:00Z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0x0101006E56B4D1795A2E4DB2F0B01679ED314A0009C183332913BC41AF3781B8EED5A081</vt:lpwstr>
  </property>
  <property fmtid="{D5CDD505-2E9C-101B-9397-08002B2CF9AE}" pid="3" name="_docset_NoMedatataSyncRequired">
    <vt:lpwstr>False</vt:lpwstr>
  </property>
</Properties>
</file>