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63" w:rsidRDefault="00CA0F63" w:rsidP="00CA0F63">
      <w:pPr>
        <w:pStyle w:val="PlainText"/>
      </w:pPr>
      <w:r>
        <w:t>From: Monique [mailto:moniqueplott@gmail.com]</w:t>
      </w:r>
    </w:p>
    <w:p w:rsidR="00CA0F63" w:rsidRDefault="00CA0F63" w:rsidP="00CA0F63">
      <w:pPr>
        <w:pStyle w:val="PlainText"/>
      </w:pPr>
      <w:r>
        <w:t>Sent: Wednesday, August 07, 2013 1:52 PM</w:t>
      </w:r>
    </w:p>
    <w:p w:rsidR="00CA0F63" w:rsidRDefault="00CA0F63" w:rsidP="00CA0F63">
      <w:pPr>
        <w:pStyle w:val="PlainText"/>
      </w:pPr>
      <w:r>
        <w:t>To: Ingram, Penny (UTC)</w:t>
      </w:r>
    </w:p>
    <w:p w:rsidR="00CA0F63" w:rsidRDefault="00CA0F63" w:rsidP="00CA0F63">
      <w:pPr>
        <w:pStyle w:val="PlainText"/>
      </w:pPr>
      <w:r>
        <w:t>Subject: Wenatchee valley shuttle revision</w:t>
      </w:r>
    </w:p>
    <w:p w:rsidR="00CA0F63" w:rsidRDefault="00CA0F63" w:rsidP="00CA0F63">
      <w:pPr>
        <w:pStyle w:val="PlainText"/>
      </w:pPr>
    </w:p>
    <w:p w:rsidR="00CA0F63" w:rsidRDefault="00CA0F63" w:rsidP="00CA0F63">
      <w:pPr>
        <w:pStyle w:val="PlainText"/>
      </w:pPr>
      <w:r>
        <w:t xml:space="preserve">To </w:t>
      </w:r>
      <w:proofErr w:type="gramStart"/>
      <w:r>
        <w:t>whom it may concern</w:t>
      </w:r>
      <w:proofErr w:type="gramEnd"/>
      <w:r>
        <w:t xml:space="preserve"> at Washington state </w:t>
      </w:r>
      <w:proofErr w:type="spellStart"/>
      <w:r>
        <w:t>utc</w:t>
      </w:r>
      <w:proofErr w:type="spellEnd"/>
      <w:r>
        <w:t>,</w:t>
      </w:r>
    </w:p>
    <w:p w:rsidR="00CA0F63" w:rsidRDefault="00CA0F63" w:rsidP="00CA0F63">
      <w:pPr>
        <w:pStyle w:val="PlainText"/>
      </w:pPr>
    </w:p>
    <w:p w:rsidR="00CA0F63" w:rsidRDefault="00CA0F63" w:rsidP="00CA0F63">
      <w:pPr>
        <w:pStyle w:val="PlainText"/>
      </w:pPr>
      <w:r>
        <w:t xml:space="preserve">Wenatchee Valley Shuttle needs to make a revision to TC docket number 131111.  We need to advise the document to include </w:t>
      </w:r>
      <w:proofErr w:type="spellStart"/>
      <w:r>
        <w:t>safeco</w:t>
      </w:r>
      <w:proofErr w:type="spellEnd"/>
      <w:r>
        <w:t xml:space="preserve"> field, along with the already mentioned Century Link field and Mill Bay casino as recreational destinations for transport. </w:t>
      </w:r>
    </w:p>
    <w:p w:rsidR="00CA0F63" w:rsidRDefault="00CA0F63" w:rsidP="00CA0F63">
      <w:pPr>
        <w:pStyle w:val="PlainText"/>
      </w:pPr>
      <w:r>
        <w:t>Thank you,</w:t>
      </w:r>
    </w:p>
    <w:p w:rsidR="00CA0F63" w:rsidRDefault="00CA0F63" w:rsidP="00CA0F63">
      <w:pPr>
        <w:pStyle w:val="PlainText"/>
      </w:pPr>
    </w:p>
    <w:p w:rsidR="00CA0F63" w:rsidRDefault="00CA0F63" w:rsidP="00CA0F63">
      <w:pPr>
        <w:pStyle w:val="PlainText"/>
      </w:pPr>
      <w:r>
        <w:t>Monique Lott</w:t>
      </w:r>
    </w:p>
    <w:p w:rsidR="00CA0F63" w:rsidRDefault="00CA0F63" w:rsidP="00CA0F63">
      <w:pPr>
        <w:pStyle w:val="PlainText"/>
      </w:pPr>
      <w:r>
        <w:t>Wenatchee valley shuttle</w:t>
      </w:r>
    </w:p>
    <w:p w:rsidR="00CA0F63" w:rsidRDefault="00CA0F63" w:rsidP="00CA0F63">
      <w:pPr>
        <w:pStyle w:val="PlainText"/>
      </w:pPr>
      <w:r>
        <w:t>509-630-2745</w:t>
      </w:r>
    </w:p>
    <w:p w:rsidR="00CA0F63" w:rsidRDefault="00CA0F63" w:rsidP="00CA0F63">
      <w:pPr>
        <w:pStyle w:val="PlainText"/>
      </w:pPr>
      <w:hyperlink r:id="rId5" w:history="1">
        <w:r>
          <w:rPr>
            <w:rStyle w:val="Hyperlink"/>
            <w:color w:val="auto"/>
            <w:u w:val="none"/>
          </w:rPr>
          <w:t>monique@wenatcheevalleyshuttle.com</w:t>
        </w:r>
      </w:hyperlink>
    </w:p>
    <w:p w:rsidR="0076786B" w:rsidRDefault="0076786B">
      <w:bookmarkStart w:id="0" w:name="_GoBack"/>
      <w:bookmarkEnd w:id="0"/>
    </w:p>
    <w:sectPr w:rsidR="00767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63"/>
    <w:rsid w:val="000E6160"/>
    <w:rsid w:val="001D56AE"/>
    <w:rsid w:val="00264509"/>
    <w:rsid w:val="00283D51"/>
    <w:rsid w:val="002B4FB5"/>
    <w:rsid w:val="003936C5"/>
    <w:rsid w:val="003B006F"/>
    <w:rsid w:val="003D2ECD"/>
    <w:rsid w:val="005B1B33"/>
    <w:rsid w:val="005D0024"/>
    <w:rsid w:val="005D5707"/>
    <w:rsid w:val="006634BB"/>
    <w:rsid w:val="006A6C00"/>
    <w:rsid w:val="007446A9"/>
    <w:rsid w:val="0076786B"/>
    <w:rsid w:val="007C7C7B"/>
    <w:rsid w:val="008A1F5E"/>
    <w:rsid w:val="008E224B"/>
    <w:rsid w:val="008F6BE4"/>
    <w:rsid w:val="00906836"/>
    <w:rsid w:val="00A021C5"/>
    <w:rsid w:val="00A4649A"/>
    <w:rsid w:val="00A66EAD"/>
    <w:rsid w:val="00B00ACF"/>
    <w:rsid w:val="00B02562"/>
    <w:rsid w:val="00BA1F0F"/>
    <w:rsid w:val="00BE3ECA"/>
    <w:rsid w:val="00C31147"/>
    <w:rsid w:val="00C4527D"/>
    <w:rsid w:val="00C8322C"/>
    <w:rsid w:val="00CA0F63"/>
    <w:rsid w:val="00ED78D8"/>
    <w:rsid w:val="00F400A5"/>
    <w:rsid w:val="00F8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A0F6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0F63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CA0F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A0F6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0F63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CA0F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1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monique@wenatcheevalleyshuttle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230</IndustryCode>
    <CaseStatus xmlns="dc463f71-b30c-4ab2-9473-d307f9d35888">Closed</CaseStatus>
    <OpenedDate xmlns="dc463f71-b30c-4ab2-9473-d307f9d35888">2013-06-10T07:00:00+00:00</OpenedDate>
    <Date1 xmlns="dc463f71-b30c-4ab2-9473-d307f9d35888">2013-08-07T07:00:00+00:00</Date1>
    <IsDocumentOrder xmlns="dc463f71-b30c-4ab2-9473-d307f9d35888" xsi:nil="true"/>
    <IsHighlyConfidential xmlns="dc463f71-b30c-4ab2-9473-d307f9d35888">false</IsHighlyConfidential>
    <CaseCompanyNames xmlns="dc463f71-b30c-4ab2-9473-d307f9d35888">BML Investments LLC</CaseCompanyNames>
    <DocketNumber xmlns="dc463f71-b30c-4ab2-9473-d307f9d35888">131111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549C4A4DF5314AA94F180D61CA8B2D" ma:contentTypeVersion="135" ma:contentTypeDescription="" ma:contentTypeScope="" ma:versionID="eb1d9142b518501757e74c3bfffa067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B3EF0-B17B-40DE-9D87-BF46A4ED353C}"/>
</file>

<file path=customXml/itemProps2.xml><?xml version="1.0" encoding="utf-8"?>
<ds:datastoreItem xmlns:ds="http://schemas.openxmlformats.org/officeDocument/2006/customXml" ds:itemID="{A9F22863-29AE-4124-B413-18D9F3E2ABE8}"/>
</file>

<file path=customXml/itemProps3.xml><?xml version="1.0" encoding="utf-8"?>
<ds:datastoreItem xmlns:ds="http://schemas.openxmlformats.org/officeDocument/2006/customXml" ds:itemID="{B9740F77-C43A-435A-AED3-5D752975D6E0}"/>
</file>

<file path=customXml/itemProps4.xml><?xml version="1.0" encoding="utf-8"?>
<ds:datastoreItem xmlns:ds="http://schemas.openxmlformats.org/officeDocument/2006/customXml" ds:itemID="{C9B28182-BAF2-4CE9-8B00-B4ABE5614E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 Higgins</dc:creator>
  <cp:lastModifiedBy>Joni Higgins</cp:lastModifiedBy>
  <cp:revision>1</cp:revision>
  <cp:lastPrinted>2013-08-07T23:09:00Z</cp:lastPrinted>
  <dcterms:created xsi:type="dcterms:W3CDTF">2013-08-07T23:09:00Z</dcterms:created>
  <dcterms:modified xsi:type="dcterms:W3CDTF">2013-08-07T23:10:00Z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0x0101006E56B4D1795A2E4DB2F0B01679ED314A0047549C4A4DF5314AA94F180D61CA8B2D</vt:lpwstr>
  </property>
  <property fmtid="{D5CDD505-2E9C-101B-9397-08002B2CF9AE}" pid="3" name="_docset_NoMedatataSyncRequired">
    <vt:lpwstr>False</vt:lpwstr>
  </property>
</Properties>
</file>