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E6" w:rsidRDefault="00856629" w:rsidP="00F529E6">
      <w:r>
        <w:rPr>
          <w:noProof/>
        </w:rPr>
        <w:pict>
          <v:shapetype id="_x0000_t202" coordsize="21600,21600" o:spt="202" path="m,l,21600r21600,l21600,xe">
            <v:stroke joinstyle="miter"/>
            <v:path gradientshapeok="t" o:connecttype="rect"/>
          </v:shapetype>
          <v:shape id="_x0000_s1026" type="#_x0000_t202" style="position:absolute;margin-left:186pt;margin-top:-48pt;width:189.75pt;height:60.75pt;z-index:251661312" filled="f" stroked="f">
            <v:textbox>
              <w:txbxContent>
                <w:p w:rsidR="00D46B24" w:rsidRDefault="00D46B24">
                  <w:r>
                    <w:t>Confidential per WAC 480-07-160</w:t>
                  </w:r>
                </w:p>
                <w:p w:rsidR="00B321C2" w:rsidRDefault="00B321C2">
                  <w:r>
                    <w:t>Redacted</w:t>
                  </w:r>
                </w:p>
              </w:txbxContent>
            </v:textbox>
          </v:shape>
        </w:pict>
      </w:r>
      <w:r w:rsidR="00F529E6">
        <w:rPr>
          <w:noProof/>
        </w:rPr>
        <w:drawing>
          <wp:anchor distT="0" distB="0" distL="114300" distR="114300" simplePos="0" relativeHeight="25166028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529E6" w:rsidRDefault="00F529E6" w:rsidP="00E62165"/>
    <w:p w:rsidR="00F529E6" w:rsidRPr="00A82189" w:rsidRDefault="00D66969" w:rsidP="00E62165">
      <w:r>
        <w:t>June 3</w:t>
      </w:r>
      <w:r w:rsidR="00F10069">
        <w:t>, 2013</w:t>
      </w:r>
    </w:p>
    <w:p w:rsidR="00F529E6" w:rsidRDefault="00F529E6" w:rsidP="00A15148">
      <w:pPr>
        <w:rPr>
          <w:i/>
        </w:rPr>
      </w:pPr>
    </w:p>
    <w:p w:rsidR="00F529E6" w:rsidRPr="00487E15" w:rsidRDefault="00F529E6">
      <w:pPr>
        <w:rPr>
          <w:b/>
          <w:i/>
        </w:rPr>
      </w:pPr>
      <w:smartTag w:uri="urn:schemas-microsoft-com:office:smarttags" w:element="stockticker">
        <w:r w:rsidRPr="00487E15">
          <w:rPr>
            <w:b/>
            <w:i/>
          </w:rPr>
          <w:t>VIA</w:t>
        </w:r>
      </w:smartTag>
      <w:r w:rsidRPr="00487E15">
        <w:rPr>
          <w:b/>
          <w:i/>
        </w:rPr>
        <w:t xml:space="preserve"> ELECTRONIC </w:t>
      </w:r>
      <w:r w:rsidR="001909BC">
        <w:rPr>
          <w:b/>
          <w:i/>
        </w:rPr>
        <w:t>FILING</w:t>
      </w:r>
      <w:r w:rsidRPr="00487E15">
        <w:rPr>
          <w:b/>
          <w:i/>
        </w:rPr>
        <w:t xml:space="preserve"> </w:t>
      </w:r>
    </w:p>
    <w:p w:rsidR="00F529E6" w:rsidRPr="00F518B7" w:rsidRDefault="00AD0F73">
      <w:pPr>
        <w:rPr>
          <w:i/>
        </w:rPr>
      </w:pPr>
      <w:r>
        <w:rPr>
          <w:b/>
          <w:i/>
        </w:rPr>
        <w:t xml:space="preserve">AND </w:t>
      </w:r>
      <w:r w:rsidR="00F529E6" w:rsidRPr="00487E15">
        <w:rPr>
          <w:b/>
          <w:i/>
        </w:rPr>
        <w:t>OVERNIGHT DELIVERY</w:t>
      </w:r>
    </w:p>
    <w:p w:rsidR="00F529E6" w:rsidRDefault="00F529E6"/>
    <w:p w:rsidR="00F529E6" w:rsidRPr="00802FA7" w:rsidRDefault="00F529E6">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F529E6" w:rsidRPr="00802FA7" w:rsidRDefault="00F529E6">
      <w:pPr>
        <w:rPr>
          <w:rFonts w:ascii="Times New Roman" w:hAnsi="Times New Roman"/>
          <w:szCs w:val="24"/>
        </w:rPr>
      </w:pPr>
    </w:p>
    <w:p w:rsidR="00F529E6" w:rsidRDefault="00F529E6">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00D66969">
        <w:rPr>
          <w:rFonts w:ascii="Times New Roman" w:hAnsi="Times New Roman"/>
          <w:szCs w:val="24"/>
        </w:rPr>
        <w:t xml:space="preserve">Steven </w:t>
      </w:r>
      <w:r w:rsidR="003F0651">
        <w:rPr>
          <w:rFonts w:ascii="Times New Roman" w:hAnsi="Times New Roman"/>
          <w:szCs w:val="24"/>
        </w:rPr>
        <w:t>V. King</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r>
      <w:r w:rsidR="003F0651">
        <w:rPr>
          <w:rFonts w:ascii="Times New Roman" w:hAnsi="Times New Roman"/>
          <w:szCs w:val="24"/>
        </w:rPr>
        <w:t xml:space="preserve">Acting </w:t>
      </w:r>
      <w:r w:rsidRPr="001C0A03">
        <w:rPr>
          <w:rFonts w:ascii="Times New Roman" w:hAnsi="Times New Roman"/>
          <w:szCs w:val="24"/>
        </w:rPr>
        <w:t xml:space="preserve">Executive </w:t>
      </w:r>
      <w:r w:rsidR="003F0651">
        <w:rPr>
          <w:rFonts w:ascii="Times New Roman" w:hAnsi="Times New Roman"/>
          <w:szCs w:val="24"/>
        </w:rPr>
        <w:t xml:space="preserve">Director and </w:t>
      </w:r>
      <w:r w:rsidRPr="001C0A03">
        <w:rPr>
          <w:rFonts w:ascii="Times New Roman" w:hAnsi="Times New Roman"/>
          <w:szCs w:val="24"/>
        </w:rPr>
        <w:t>Secretary</w:t>
      </w:r>
    </w:p>
    <w:p w:rsidR="00F529E6" w:rsidRDefault="00F529E6"/>
    <w:p w:rsidR="00F529E6" w:rsidRDefault="00F529E6">
      <w:pPr>
        <w:ind w:left="720" w:hanging="720"/>
      </w:pPr>
      <w:r>
        <w:t>RE:</w:t>
      </w:r>
      <w:r>
        <w:tab/>
        <w:t>Affiliated Interest Filing for PacifiCorp</w:t>
      </w:r>
    </w:p>
    <w:p w:rsidR="00F529E6" w:rsidRDefault="00F529E6"/>
    <w:p w:rsidR="00F529E6" w:rsidRDefault="00F529E6">
      <w:r w:rsidRPr="001C0A03">
        <w:t xml:space="preserve">Dear Mr. </w:t>
      </w:r>
      <w:r w:rsidR="00DA1512">
        <w:t>King</w:t>
      </w:r>
      <w:r>
        <w:t>:</w:t>
      </w:r>
    </w:p>
    <w:p w:rsidR="00F529E6" w:rsidRDefault="00F529E6"/>
    <w:p w:rsidR="00F529E6" w:rsidRDefault="00E62165" w:rsidP="00D66969">
      <w:r>
        <w:t>In accordance with</w:t>
      </w:r>
      <w:r w:rsidR="00F529E6" w:rsidRPr="00713B2C">
        <w:t xml:space="preserve"> RCW 80.16.020 and </w:t>
      </w:r>
      <w:smartTag w:uri="urn:schemas-microsoft-com:office:smarttags" w:element="stockticker">
        <w:r w:rsidR="00F529E6" w:rsidRPr="00713B2C">
          <w:t>WAC</w:t>
        </w:r>
      </w:smartTag>
      <w:r w:rsidR="00F529E6" w:rsidRPr="00713B2C">
        <w:t xml:space="preserve"> 480-100-245, PacifiCorp d</w:t>
      </w:r>
      <w:r>
        <w:t>/</w:t>
      </w:r>
      <w:r w:rsidR="00F529E6" w:rsidRPr="00713B2C">
        <w:t>b</w:t>
      </w:r>
      <w:r>
        <w:t>/</w:t>
      </w:r>
      <w:r w:rsidR="00F529E6" w:rsidRPr="00713B2C">
        <w:t xml:space="preserve">a Pacific Power </w:t>
      </w:r>
      <w:r w:rsidR="003B03B6">
        <w:t>&amp; Light</w:t>
      </w:r>
      <w:r>
        <w:t xml:space="preserve"> Company</w:t>
      </w:r>
      <w:r w:rsidR="003B03B6">
        <w:t xml:space="preserve"> </w:t>
      </w:r>
      <w:r w:rsidR="00F529E6" w:rsidRPr="00713B2C">
        <w:t>(</w:t>
      </w:r>
      <w:r w:rsidR="00AC5042">
        <w:t xml:space="preserve">PacifiCorp or </w:t>
      </w:r>
      <w:r w:rsidR="00F529E6" w:rsidRPr="00713B2C">
        <w:t xml:space="preserve">Company) </w:t>
      </w:r>
      <w:r w:rsidR="00F529E6">
        <w:t>provides notice of</w:t>
      </w:r>
      <w:r w:rsidR="00F529E6" w:rsidRPr="00713B2C">
        <w:t xml:space="preserve"> </w:t>
      </w:r>
      <w:r w:rsidR="00F529E6">
        <w:t>an affiliate interest transaction with</w:t>
      </w:r>
      <w:r w:rsidR="00F529E6" w:rsidRPr="00886D3B">
        <w:t xml:space="preserve"> </w:t>
      </w:r>
      <w:r w:rsidR="00F529E6" w:rsidRPr="00713B2C">
        <w:t xml:space="preserve">Wells Fargo </w:t>
      </w:r>
      <w:r w:rsidR="00C60F35">
        <w:t>Securities, LLC</w:t>
      </w:r>
      <w:r w:rsidR="00F529E6" w:rsidRPr="00713B2C">
        <w:t xml:space="preserve"> (Wells Fargo)</w:t>
      </w:r>
      <w:r w:rsidR="00F529E6">
        <w:t xml:space="preserve">. </w:t>
      </w:r>
      <w:r w:rsidR="00AC5042">
        <w:t xml:space="preserve"> </w:t>
      </w:r>
      <w:r w:rsidR="00F529E6">
        <w:t xml:space="preserve">The Company </w:t>
      </w:r>
      <w:r w:rsidR="00C36E7D">
        <w:t xml:space="preserve">selected Wells Fargo to be </w:t>
      </w:r>
      <w:r w:rsidR="00057BA0">
        <w:t>one of the</w:t>
      </w:r>
      <w:r w:rsidR="00D25A7C">
        <w:t xml:space="preserve"> </w:t>
      </w:r>
      <w:r w:rsidR="00F10069">
        <w:t>three</w:t>
      </w:r>
      <w:r w:rsidR="001B262F">
        <w:t xml:space="preserve"> </w:t>
      </w:r>
      <w:r w:rsidR="00383F8E">
        <w:t xml:space="preserve">joint book running </w:t>
      </w:r>
      <w:r w:rsidR="001B262F">
        <w:t>manager</w:t>
      </w:r>
      <w:r w:rsidR="00057BA0">
        <w:t>s</w:t>
      </w:r>
      <w:r w:rsidR="00C36E7D">
        <w:t xml:space="preserve"> for a bond offering the Company intends to issue</w:t>
      </w:r>
      <w:r w:rsidR="005038D0">
        <w:t xml:space="preserve"> in the near future</w:t>
      </w:r>
      <w:r w:rsidR="00F529E6">
        <w:t>.</w:t>
      </w:r>
      <w:r w:rsidR="00AC5042">
        <w:t xml:space="preserve"> </w:t>
      </w:r>
      <w:r w:rsidR="00F529E6" w:rsidRPr="00713B2C">
        <w:t xml:space="preserve"> </w:t>
      </w:r>
      <w:r w:rsidR="00F529E6">
        <w:t xml:space="preserve">A copy of </w:t>
      </w:r>
      <w:r w:rsidR="00AD2988">
        <w:t xml:space="preserve">the </w:t>
      </w:r>
      <w:r w:rsidR="00C36E7D">
        <w:t xml:space="preserve">draft </w:t>
      </w:r>
      <w:r w:rsidR="006B4545">
        <w:t>Form of</w:t>
      </w:r>
      <w:r w:rsidR="00AD2988">
        <w:t xml:space="preserve"> </w:t>
      </w:r>
      <w:r w:rsidR="00C36E7D">
        <w:t>Underwriting Agreement</w:t>
      </w:r>
      <w:r w:rsidR="00F529E6">
        <w:t xml:space="preserve"> is</w:t>
      </w:r>
      <w:r w:rsidR="00F529E6" w:rsidRPr="00713B2C">
        <w:t xml:space="preserve"> included as Attachment A.</w:t>
      </w:r>
      <w:r w:rsidR="00AC5042">
        <w:t xml:space="preserve"> </w:t>
      </w:r>
      <w:r w:rsidR="00F529E6" w:rsidRPr="00713B2C">
        <w:t xml:space="preserve"> </w:t>
      </w:r>
      <w:r w:rsidR="00FA4570">
        <w:t xml:space="preserve">This document contains a “draft” designation, which will be removed upon execution of the agreement. </w:t>
      </w:r>
      <w:r w:rsidR="00AC5042">
        <w:t xml:space="preserve"> The Company does not expect to see any </w:t>
      </w:r>
      <w:r w:rsidR="00FA4570">
        <w:t>material changes to the terms and conditions of the agreement.</w:t>
      </w:r>
      <w:r w:rsidR="00F529E6" w:rsidRPr="00713B2C">
        <w:t xml:space="preserve"> </w:t>
      </w:r>
      <w:r w:rsidR="00F529E6">
        <w:t xml:space="preserve"> </w:t>
      </w:r>
    </w:p>
    <w:p w:rsidR="00F529E6" w:rsidRDefault="00F529E6" w:rsidP="00D66969"/>
    <w:p w:rsidR="00F529E6" w:rsidRPr="002716B4" w:rsidRDefault="00F529E6" w:rsidP="00D66969">
      <w:pPr>
        <w:rPr>
          <w:rFonts w:ascii="Times New Roman" w:hAnsi="Times New Roman"/>
          <w:szCs w:val="24"/>
        </w:rPr>
      </w:pPr>
      <w:r w:rsidRPr="00713B2C">
        <w:rPr>
          <w:szCs w:val="24"/>
        </w:rPr>
        <w:t xml:space="preserve">PacifiCorp is a wholly-owned indirect subsidiary of MidAmerican Energy Holdings Company (MEHC). </w:t>
      </w:r>
      <w:r w:rsidR="00AC5042">
        <w:rPr>
          <w:szCs w:val="24"/>
        </w:rPr>
        <w:t xml:space="preserve"> </w:t>
      </w:r>
      <w:r w:rsidRPr="00713B2C">
        <w:rPr>
          <w:szCs w:val="24"/>
        </w:rPr>
        <w:t>MEHC is a subsidiary of Berkshire Hathaway</w:t>
      </w:r>
      <w:r>
        <w:rPr>
          <w:szCs w:val="24"/>
        </w:rPr>
        <w:t xml:space="preserve">, Inc (Berkshire Hathaway). </w:t>
      </w:r>
      <w:r w:rsidR="00AC5042">
        <w:rPr>
          <w:szCs w:val="24"/>
        </w:rPr>
        <w:t xml:space="preserve"> </w:t>
      </w:r>
      <w:r w:rsidR="00F10069">
        <w:rPr>
          <w:szCs w:val="24"/>
        </w:rPr>
        <w:t>At year-end 2012,</w:t>
      </w:r>
      <w:r>
        <w:rPr>
          <w:szCs w:val="24"/>
        </w:rPr>
        <w:t xml:space="preserve"> Warren E. Buffet (an individual who may be deemed to control Berkshire Hathaway), Berkshire Hathaway, various subsidiaries of Berkshire Hathaway</w:t>
      </w:r>
      <w:r w:rsidR="00AC5042">
        <w:rPr>
          <w:szCs w:val="24"/>
        </w:rPr>
        <w:t>,</w:t>
      </w:r>
      <w:r>
        <w:rPr>
          <w:szCs w:val="24"/>
        </w:rPr>
        <w:t xml:space="preserve"> and various </w:t>
      </w:r>
      <w:proofErr w:type="gramStart"/>
      <w:r>
        <w:rPr>
          <w:szCs w:val="24"/>
        </w:rPr>
        <w:t>employee</w:t>
      </w:r>
      <w:proofErr w:type="gramEnd"/>
      <w:r>
        <w:rPr>
          <w:szCs w:val="24"/>
        </w:rPr>
        <w:t xml:space="preserve"> benefit plans of Berkshire Hathaway subsidiaries together</w:t>
      </w:r>
      <w:r w:rsidRPr="00713B2C">
        <w:rPr>
          <w:szCs w:val="24"/>
        </w:rPr>
        <w:t xml:space="preserve"> </w:t>
      </w:r>
      <w:r w:rsidR="00815290">
        <w:rPr>
          <w:szCs w:val="24"/>
        </w:rPr>
        <w:t>held</w:t>
      </w:r>
      <w:r w:rsidR="001B262F">
        <w:rPr>
          <w:szCs w:val="24"/>
        </w:rPr>
        <w:t xml:space="preserve"> </w:t>
      </w:r>
      <w:r>
        <w:rPr>
          <w:szCs w:val="24"/>
        </w:rPr>
        <w:t xml:space="preserve">in excess of </w:t>
      </w:r>
      <w:r w:rsidR="00AC5042">
        <w:rPr>
          <w:szCs w:val="24"/>
        </w:rPr>
        <w:t>five</w:t>
      </w:r>
      <w:r>
        <w:rPr>
          <w:szCs w:val="24"/>
        </w:rPr>
        <w:t xml:space="preserve"> percent in </w:t>
      </w:r>
      <w:r w:rsidRPr="00713B2C">
        <w:rPr>
          <w:szCs w:val="24"/>
        </w:rPr>
        <w:t>Wells Fargo</w:t>
      </w:r>
      <w:r w:rsidR="002E1047">
        <w:rPr>
          <w:szCs w:val="24"/>
        </w:rPr>
        <w:t xml:space="preserve"> &amp; Company</w:t>
      </w:r>
      <w:r w:rsidRPr="00713B2C">
        <w:rPr>
          <w:szCs w:val="24"/>
        </w:rPr>
        <w:t xml:space="preserve"> common stock. </w:t>
      </w:r>
      <w:r w:rsidR="00AC5042">
        <w:rPr>
          <w:szCs w:val="24"/>
        </w:rPr>
        <w:t xml:space="preserve"> </w:t>
      </w:r>
      <w:r w:rsidRPr="00713B2C">
        <w:rPr>
          <w:szCs w:val="24"/>
        </w:rPr>
        <w:t>RCW 80.16.020 includes in its definition of “affiliated interest,” “e</w:t>
      </w:r>
      <w:r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AC5042">
        <w:rPr>
          <w:rFonts w:ascii="Times New Roman" w:hAnsi="Times New Roman"/>
          <w:szCs w:val="24"/>
        </w:rPr>
        <w:t xml:space="preserve"> </w:t>
      </w:r>
      <w:r w:rsidRPr="00713B2C">
        <w:rPr>
          <w:rFonts w:ascii="Times New Roman" w:hAnsi="Times New Roman"/>
          <w:szCs w:val="24"/>
        </w:rPr>
        <w:t xml:space="preserve"> Therefore, Berkshire Hathaway’s ownership interest in Wells Fargo</w:t>
      </w:r>
      <w:r w:rsidR="002E1047">
        <w:rPr>
          <w:rFonts w:ascii="Times New Roman" w:hAnsi="Times New Roman"/>
          <w:szCs w:val="24"/>
        </w:rPr>
        <w:t xml:space="preserve"> &amp; Company</w:t>
      </w:r>
      <w:r w:rsidRPr="00713B2C">
        <w:rPr>
          <w:rFonts w:ascii="Times New Roman" w:hAnsi="Times New Roman"/>
          <w:szCs w:val="24"/>
        </w:rPr>
        <w:t xml:space="preserve"> creates an affiliated interest.</w:t>
      </w:r>
    </w:p>
    <w:p w:rsidR="00F529E6" w:rsidRDefault="00F529E6" w:rsidP="00D66969"/>
    <w:p w:rsidR="00AD2988" w:rsidRDefault="00C60F35" w:rsidP="00D66969">
      <w:r>
        <w:rPr>
          <w:szCs w:val="24"/>
        </w:rPr>
        <w:t xml:space="preserve">PacifiCorp intends to issue a bond offering in the near future and </w:t>
      </w:r>
      <w:r w:rsidR="001B262F">
        <w:rPr>
          <w:szCs w:val="24"/>
        </w:rPr>
        <w:t xml:space="preserve">has </w:t>
      </w:r>
      <w:r>
        <w:rPr>
          <w:szCs w:val="24"/>
        </w:rPr>
        <w:t xml:space="preserve">solicited underwriting </w:t>
      </w:r>
      <w:r w:rsidR="00057BA0">
        <w:rPr>
          <w:szCs w:val="24"/>
        </w:rPr>
        <w:t xml:space="preserve">proposals </w:t>
      </w:r>
      <w:r>
        <w:rPr>
          <w:szCs w:val="24"/>
        </w:rPr>
        <w:t xml:space="preserve">from a number of </w:t>
      </w:r>
      <w:r w:rsidR="00057BA0">
        <w:rPr>
          <w:szCs w:val="24"/>
        </w:rPr>
        <w:t>banks</w:t>
      </w:r>
      <w:r w:rsidR="00F529E6" w:rsidRPr="00EF69CE">
        <w:t>.</w:t>
      </w:r>
      <w:r>
        <w:t xml:space="preserve"> </w:t>
      </w:r>
      <w:r w:rsidR="00AC5042">
        <w:t xml:space="preserve"> </w:t>
      </w:r>
      <w:r>
        <w:t>S</w:t>
      </w:r>
      <w:r w:rsidR="00E1046D">
        <w:t>everal banks</w:t>
      </w:r>
      <w:r>
        <w:t xml:space="preserve">, including Wells Fargo, provided information </w:t>
      </w:r>
      <w:r w:rsidR="0084444F">
        <w:t>on indicative</w:t>
      </w:r>
      <w:r w:rsidR="00383F8E">
        <w:t xml:space="preserve"> credit</w:t>
      </w:r>
      <w:r w:rsidR="00E1046D">
        <w:t xml:space="preserve"> s</w:t>
      </w:r>
      <w:r>
        <w:t xml:space="preserve">preads, </w:t>
      </w:r>
      <w:r w:rsidR="00E1046D">
        <w:t>market conditions,</w:t>
      </w:r>
      <w:r w:rsidR="001B262F">
        <w:t xml:space="preserve"> </w:t>
      </w:r>
      <w:proofErr w:type="gramStart"/>
      <w:r w:rsidR="00272592">
        <w:t>their</w:t>
      </w:r>
      <w:proofErr w:type="gramEnd"/>
      <w:r w:rsidR="00272592">
        <w:t xml:space="preserve"> credit analysis</w:t>
      </w:r>
      <w:r w:rsidR="00383F8E">
        <w:t>,</w:t>
      </w:r>
      <w:r w:rsidR="00272592">
        <w:t xml:space="preserve"> </w:t>
      </w:r>
      <w:r w:rsidR="00E1046D">
        <w:t>marketing plans</w:t>
      </w:r>
      <w:r w:rsidR="00AC5042">
        <w:t>,</w:t>
      </w:r>
      <w:r w:rsidR="00E1046D">
        <w:t xml:space="preserve"> </w:t>
      </w:r>
      <w:r>
        <w:t xml:space="preserve">and underwriting fees. </w:t>
      </w:r>
      <w:r w:rsidR="00AC5042">
        <w:t xml:space="preserve"> </w:t>
      </w:r>
      <w:r>
        <w:t xml:space="preserve">The Company selected Wells Fargo as one of </w:t>
      </w:r>
      <w:r w:rsidR="00F10069">
        <w:t>three</w:t>
      </w:r>
      <w:r>
        <w:t xml:space="preserve"> </w:t>
      </w:r>
      <w:r w:rsidR="00383F8E">
        <w:t xml:space="preserve">joint book running managers </w:t>
      </w:r>
      <w:r>
        <w:t xml:space="preserve">for this bond offering based on the favorable </w:t>
      </w:r>
      <w:r w:rsidR="00E1046D">
        <w:t>indicative</w:t>
      </w:r>
      <w:r w:rsidR="00383F8E">
        <w:t xml:space="preserve"> credit</w:t>
      </w:r>
      <w:r w:rsidR="00E1046D">
        <w:t xml:space="preserve"> s</w:t>
      </w:r>
      <w:r w:rsidR="001A5CB6">
        <w:t>preads</w:t>
      </w:r>
      <w:r w:rsidR="00E1046D">
        <w:t>, knowledge of the</w:t>
      </w:r>
      <w:r w:rsidR="0041479D">
        <w:t xml:space="preserve"> utility industry, the</w:t>
      </w:r>
      <w:r w:rsidR="00E1046D">
        <w:t xml:space="preserve"> Company and its operations, ability to market the bonds to prospective investors</w:t>
      </w:r>
      <w:r w:rsidR="0041479D">
        <w:t>, successful outcomes in prior underwriting for the Company,</w:t>
      </w:r>
      <w:r>
        <w:t xml:space="preserve"> and reasonable underwriting fees.</w:t>
      </w:r>
      <w:r w:rsidR="00383F8E">
        <w:t xml:space="preserve">  The selection of Wells Fargo was not influenced by Berkshire Hathaway’s </w:t>
      </w:r>
      <w:r w:rsidR="00383F8E">
        <w:lastRenderedPageBreak/>
        <w:t>ownership interest.</w:t>
      </w:r>
      <w:r w:rsidR="00057BA0">
        <w:t xml:space="preserve">  Wells Fargo’s underwriting fees will be equal to</w:t>
      </w:r>
      <w:r w:rsidR="00E67234">
        <w:t xml:space="preserve"> the fees paid to </w:t>
      </w:r>
      <w:r w:rsidR="00057BA0">
        <w:t xml:space="preserve">each of the </w:t>
      </w:r>
      <w:r w:rsidR="00F10069">
        <w:t>two</w:t>
      </w:r>
      <w:r w:rsidR="00057BA0">
        <w:t xml:space="preserve"> other joint book running </w:t>
      </w:r>
      <w:r w:rsidR="001B262F">
        <w:t>managers</w:t>
      </w:r>
      <w:r w:rsidR="00057BA0">
        <w:t xml:space="preserve"> and at what PacifiCorp believes to be market rates or better</w:t>
      </w:r>
      <w:r w:rsidR="001B262F">
        <w:t xml:space="preserve"> for the Company</w:t>
      </w:r>
      <w:r w:rsidR="00057BA0">
        <w:t>.</w:t>
      </w:r>
      <w:r w:rsidR="003C6B21">
        <w:t xml:space="preserve"> </w:t>
      </w:r>
      <w:r w:rsidR="00AC5042">
        <w:t xml:space="preserve"> </w:t>
      </w:r>
      <w:r w:rsidR="003C6B21">
        <w:t xml:space="preserve">PacifiCorp anticipates Wells Fargo’s underwriting fee </w:t>
      </w:r>
      <w:r w:rsidR="002E1047">
        <w:t>will range from</w:t>
      </w:r>
      <w:r w:rsidR="003C6B21">
        <w:t xml:space="preserve"> approximately </w:t>
      </w:r>
      <w:r w:rsidR="00B321C2" w:rsidRPr="00B321C2">
        <w:rPr>
          <w:highlight w:val="black"/>
        </w:rPr>
        <w:t>__________________</w:t>
      </w:r>
      <w:r w:rsidR="002E1047">
        <w:t xml:space="preserve"> depending on the maturity of the debt that PacifiCorp issues.</w:t>
      </w:r>
      <w:r w:rsidR="00AC5042">
        <w:t xml:space="preserve"> </w:t>
      </w:r>
      <w:r w:rsidR="00E600ED">
        <w:t xml:space="preserve"> The underwriting fee is commercially-sensitive, and if revealed, could erode the Company’s bargaining position in future transactions. </w:t>
      </w:r>
      <w:r w:rsidR="00AC5042">
        <w:t xml:space="preserve"> </w:t>
      </w:r>
      <w:r w:rsidR="00E600ED">
        <w:t xml:space="preserve">Such erosion of bargaining power could lead to increased costs. </w:t>
      </w:r>
      <w:r w:rsidR="00AC5042">
        <w:t xml:space="preserve"> </w:t>
      </w:r>
      <w:r w:rsidR="00E600ED">
        <w:t xml:space="preserve">This information is designated confidential </w:t>
      </w:r>
      <w:r w:rsidR="00AC5042">
        <w:t>under</w:t>
      </w:r>
      <w:r w:rsidR="00E600ED">
        <w:t xml:space="preserve"> RCW 80.04.095 and submitted in accordance with the provisions of WAC 480-07-160.  </w:t>
      </w:r>
    </w:p>
    <w:p w:rsidR="00E10A57" w:rsidRDefault="00E10A57" w:rsidP="00D66969"/>
    <w:p w:rsidR="00F529E6" w:rsidRDefault="00141632" w:rsidP="00D66969">
      <w:pPr>
        <w:rPr>
          <w:szCs w:val="24"/>
        </w:rPr>
      </w:pPr>
      <w:r>
        <w:t xml:space="preserve">As a public utility, the Company is expected to acquire, construct, improve, and maintain sufficient utility facilities to serve its customers adequately and reliably at reasonable cost.  Issuance of </w:t>
      </w:r>
      <w:r w:rsidR="00AE14AC">
        <w:t>bonds</w:t>
      </w:r>
      <w:r>
        <w:t xml:space="preserve"> are part of a program to finance the Company’s facilities taking into consideration prudent capital ratios, earning coverage tests</w:t>
      </w:r>
      <w:r w:rsidR="00AC5042">
        <w:t>,</w:t>
      </w:r>
      <w:r>
        <w:t xml:space="preserve"> and market uncertainties as to the relative merits of the various types of securities the Company could sell. </w:t>
      </w:r>
      <w:r w:rsidR="00AC5042">
        <w:t xml:space="preserve"> </w:t>
      </w:r>
      <w:r>
        <w:t xml:space="preserve">Accordingly, the </w:t>
      </w:r>
      <w:r w:rsidR="003F7FB8">
        <w:t xml:space="preserve">transaction is consistent </w:t>
      </w:r>
      <w:r>
        <w:t>with the public interest</w:t>
      </w:r>
      <w:r w:rsidR="003F7FB8">
        <w:t>.</w:t>
      </w:r>
      <w:r>
        <w:t xml:space="preserve"> </w:t>
      </w:r>
    </w:p>
    <w:p w:rsidR="003F7FB8" w:rsidRDefault="003F7FB8" w:rsidP="00D66969">
      <w:pPr>
        <w:ind w:firstLine="720"/>
      </w:pPr>
    </w:p>
    <w:p w:rsidR="00F529E6" w:rsidRDefault="00F529E6" w:rsidP="00D66969">
      <w:r>
        <w:t xml:space="preserve">Also included with this filing is a notarized verification from </w:t>
      </w:r>
      <w:r w:rsidR="00272592">
        <w:t>Bruce N. Williams</w:t>
      </w:r>
      <w:r>
        <w:t xml:space="preserve">, Vice President and </w:t>
      </w:r>
      <w:r w:rsidR="00272592">
        <w:t>Treasurer</w:t>
      </w:r>
      <w:r>
        <w:t xml:space="preserve">, PacifiCorp, </w:t>
      </w:r>
      <w:r w:rsidRPr="002F36FD">
        <w:t>regarding the</w:t>
      </w:r>
      <w:r>
        <w:t xml:space="preserve"> </w:t>
      </w:r>
      <w:r w:rsidR="00C60F35">
        <w:t>Underwriting Agreement</w:t>
      </w:r>
      <w:r>
        <w:t xml:space="preserve">. </w:t>
      </w:r>
    </w:p>
    <w:p w:rsidR="00A86A4E" w:rsidRDefault="00A86A4E" w:rsidP="00D66969">
      <w:pPr>
        <w:ind w:left="720" w:hanging="720"/>
      </w:pPr>
    </w:p>
    <w:p w:rsidR="00AC5042" w:rsidRDefault="00AC5042" w:rsidP="00AC5042">
      <w:r w:rsidRPr="00DC16C4">
        <w:t xml:space="preserve">Informal questions </w:t>
      </w:r>
      <w:r>
        <w:t xml:space="preserve">concerning this filing </w:t>
      </w:r>
      <w:r w:rsidRPr="00DC16C4">
        <w:t>may be directed to Bryce Dalley</w:t>
      </w:r>
      <w:r>
        <w:t>, Director, Regulatory Affairs &amp; Revenue Requirement, at (503) 813-6389.</w:t>
      </w:r>
    </w:p>
    <w:p w:rsidR="00F529E6" w:rsidRDefault="00F529E6" w:rsidP="00A15148"/>
    <w:p w:rsidR="00F529E6" w:rsidRDefault="00F529E6">
      <w:r>
        <w:t>Sincerely,</w:t>
      </w:r>
    </w:p>
    <w:p w:rsidR="00F529E6" w:rsidRDefault="00F529E6"/>
    <w:p w:rsidR="00F529E6" w:rsidRDefault="00F529E6"/>
    <w:p w:rsidR="00F529E6" w:rsidRDefault="00F529E6"/>
    <w:p w:rsidR="00177C91" w:rsidRDefault="002E1047">
      <w:r>
        <w:t>William R. Griffith</w:t>
      </w:r>
    </w:p>
    <w:p w:rsidR="00F529E6" w:rsidRPr="002F36FD" w:rsidRDefault="00F529E6">
      <w:r w:rsidRPr="002F36FD">
        <w:t>Vice President, Regulation</w:t>
      </w:r>
    </w:p>
    <w:p w:rsidR="00F529E6" w:rsidRDefault="00F529E6">
      <w:r w:rsidRPr="002F36FD">
        <w:t>Pacific Power</w:t>
      </w:r>
    </w:p>
    <w:p w:rsidR="00F529E6" w:rsidRDefault="00F529E6"/>
    <w:p w:rsidR="00F529E6" w:rsidRDefault="00F529E6">
      <w:r>
        <w:t>Enclosure</w:t>
      </w:r>
    </w:p>
    <w:p w:rsidR="00F529E6" w:rsidRDefault="00F529E6" w:rsidP="00F529E6">
      <w:pPr>
        <w:sectPr w:rsidR="00F529E6" w:rsidSect="00AD0F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720" w:gutter="0"/>
          <w:cols w:space="720"/>
          <w:titlePg/>
          <w:docGrid w:linePitch="360"/>
        </w:sectPr>
      </w:pPr>
    </w:p>
    <w:p w:rsidR="00F529E6" w:rsidRDefault="00F529E6" w:rsidP="00F529E6"/>
    <w:p w:rsidR="00F529E6" w:rsidRDefault="00F529E6" w:rsidP="00F529E6"/>
    <w:p w:rsidR="00F529E6" w:rsidRDefault="00F529E6" w:rsidP="00F529E6"/>
    <w:p w:rsidR="00F529E6" w:rsidRDefault="00F529E6" w:rsidP="00F529E6"/>
    <w:p w:rsidR="00CD74C9" w:rsidRDefault="00CD74C9" w:rsidP="00F529E6"/>
    <w:p w:rsidR="00CD74C9" w:rsidRDefault="00CD74C9" w:rsidP="00F529E6"/>
    <w:p w:rsidR="00CD74C9" w:rsidRDefault="00CD74C9" w:rsidP="00F529E6"/>
    <w:p w:rsidR="00CD74C9" w:rsidRDefault="00CD74C9" w:rsidP="00F529E6"/>
    <w:p w:rsidR="00CD74C9" w:rsidRDefault="00CD74C9" w:rsidP="00F529E6"/>
    <w:p w:rsidR="00CD74C9" w:rsidRDefault="00CD74C9" w:rsidP="00F529E6"/>
    <w:p w:rsidR="00CD74C9" w:rsidRDefault="00CD74C9" w:rsidP="00F529E6"/>
    <w:p w:rsidR="00F529E6" w:rsidRDefault="00F529E6" w:rsidP="00F529E6"/>
    <w:p w:rsidR="00F529E6" w:rsidRDefault="00F529E6" w:rsidP="00F529E6"/>
    <w:p w:rsidR="00F529E6" w:rsidRDefault="00F529E6" w:rsidP="00F529E6">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F529E6" w:rsidRDefault="00F529E6" w:rsidP="00F529E6">
      <w:pPr>
        <w:jc w:val="center"/>
        <w:rPr>
          <w:b/>
          <w:szCs w:val="24"/>
        </w:rPr>
      </w:pPr>
    </w:p>
    <w:p w:rsidR="00F529E6" w:rsidRDefault="00F529E6" w:rsidP="00F529E6">
      <w:pPr>
        <w:jc w:val="center"/>
        <w:rPr>
          <w:b/>
          <w:szCs w:val="24"/>
        </w:rPr>
      </w:pPr>
    </w:p>
    <w:p w:rsidR="00F529E6" w:rsidRDefault="00272592" w:rsidP="00F529E6">
      <w:pPr>
        <w:jc w:val="center"/>
        <w:rPr>
          <w:b/>
          <w:szCs w:val="24"/>
        </w:rPr>
      </w:pPr>
      <w:r>
        <w:rPr>
          <w:b/>
          <w:szCs w:val="24"/>
        </w:rPr>
        <w:t xml:space="preserve">FORM OF </w:t>
      </w:r>
      <w:r w:rsidR="00141632">
        <w:rPr>
          <w:b/>
          <w:szCs w:val="24"/>
        </w:rPr>
        <w:t>UNDERWRITING AGREEMENT</w:t>
      </w:r>
    </w:p>
    <w:p w:rsidR="00F529E6" w:rsidRDefault="00F529E6" w:rsidP="00F529E6">
      <w:pPr>
        <w:jc w:val="center"/>
        <w:rPr>
          <w:b/>
          <w:szCs w:val="24"/>
        </w:rPr>
      </w:pPr>
      <w:r>
        <w:rPr>
          <w:b/>
          <w:szCs w:val="24"/>
        </w:rPr>
        <w:br w:type="page"/>
      </w: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Pr>
        <w:jc w:val="center"/>
        <w:rPr>
          <w:b/>
          <w:szCs w:val="24"/>
        </w:rPr>
      </w:pPr>
    </w:p>
    <w:p w:rsidR="00F529E6" w:rsidRDefault="00F529E6" w:rsidP="00F529E6">
      <w:pPr>
        <w:jc w:val="center"/>
        <w:rPr>
          <w:b/>
          <w:szCs w:val="24"/>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r>
        <w:rPr>
          <w:b/>
        </w:rPr>
        <w:t>VERIFICATION</w:t>
      </w: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r>
        <w:rPr>
          <w:b/>
        </w:rPr>
        <w:br w:type="page"/>
      </w:r>
    </w:p>
    <w:p w:rsidR="00F529E6" w:rsidRDefault="00F529E6" w:rsidP="00F529E6">
      <w:pPr>
        <w:jc w:val="center"/>
        <w:rPr>
          <w:b/>
        </w:rPr>
      </w:pPr>
    </w:p>
    <w:p w:rsidR="00F529E6" w:rsidRDefault="00F529E6" w:rsidP="00F529E6">
      <w:pPr>
        <w:jc w:val="center"/>
        <w:rPr>
          <w:b/>
        </w:rPr>
      </w:pPr>
      <w:r>
        <w:rPr>
          <w:b/>
        </w:rPr>
        <w:t>VERIFICATION</w:t>
      </w:r>
    </w:p>
    <w:p w:rsidR="00F529E6" w:rsidRDefault="00F529E6" w:rsidP="00F529E6">
      <w:pPr>
        <w:jc w:val="center"/>
        <w:rPr>
          <w:b/>
        </w:rPr>
      </w:pPr>
    </w:p>
    <w:p w:rsidR="00F529E6" w:rsidRDefault="00F529E6" w:rsidP="00CA544A">
      <w:r>
        <w:t xml:space="preserve">I, </w:t>
      </w:r>
      <w:r w:rsidR="00272592">
        <w:t>Bruce N. Williams</w:t>
      </w:r>
      <w:r>
        <w:t xml:space="preserve">, am an officer of PacifiCorp and am authorized to make this verification on its behalf. Based on my personal knowledge about the </w:t>
      </w:r>
      <w:r w:rsidRPr="00CC08D4">
        <w:t xml:space="preserve">attached </w:t>
      </w:r>
      <w:r w:rsidR="006F490F">
        <w:t xml:space="preserve">Form of </w:t>
      </w:r>
      <w:r w:rsidR="0034137E">
        <w:t>Underwriting Agreement,</w:t>
      </w:r>
      <w:r w:rsidRPr="00CC08D4">
        <w:t xml:space="preserve"> I verify that the </w:t>
      </w:r>
      <w:r w:rsidR="006F490F">
        <w:t xml:space="preserve">Form of </w:t>
      </w:r>
      <w:r w:rsidR="0034137E">
        <w:t>Underwriting Agreement</w:t>
      </w:r>
      <w:r>
        <w:t xml:space="preserve"> is a true and accurate copy.</w:t>
      </w:r>
    </w:p>
    <w:p w:rsidR="00F529E6" w:rsidRDefault="00F529E6" w:rsidP="00F529E6"/>
    <w:p w:rsidR="00F529E6" w:rsidRDefault="00F529E6" w:rsidP="00F529E6"/>
    <w:p w:rsidR="00F529E6" w:rsidRDefault="00F529E6" w:rsidP="00F529E6">
      <w:r>
        <w:t>I declare upon the penalty of perjury, that the foregoing is true and correct.</w:t>
      </w:r>
    </w:p>
    <w:p w:rsidR="00F529E6" w:rsidRDefault="00F529E6" w:rsidP="00F529E6"/>
    <w:p w:rsidR="00F529E6" w:rsidRDefault="00F529E6" w:rsidP="00F529E6"/>
    <w:p w:rsidR="00F529E6" w:rsidRDefault="00F529E6" w:rsidP="00F529E6">
      <w:r w:rsidRPr="00CC08D4">
        <w:t>Executed on</w:t>
      </w:r>
      <w:r w:rsidR="00A86A4E">
        <w:t xml:space="preserve"> </w:t>
      </w:r>
      <w:r w:rsidR="00CA544A">
        <w:t>June 3</w:t>
      </w:r>
      <w:r w:rsidRPr="00CC08D4">
        <w:t>, 201</w:t>
      </w:r>
      <w:r w:rsidR="002E1047">
        <w:t>3</w:t>
      </w:r>
      <w:r w:rsidR="00CA544A">
        <w:t>,</w:t>
      </w:r>
      <w:r>
        <w:t xml:space="preserve"> at Portland, Oregon. </w:t>
      </w:r>
    </w:p>
    <w:p w:rsidR="00F529E6" w:rsidRDefault="00F529E6" w:rsidP="00F529E6"/>
    <w:p w:rsidR="00F529E6" w:rsidRDefault="00F529E6" w:rsidP="00F529E6"/>
    <w:p w:rsidR="00F529E6" w:rsidRDefault="00F529E6" w:rsidP="00F529E6">
      <w:pPr>
        <w:jc w:val="right"/>
      </w:pPr>
    </w:p>
    <w:p w:rsidR="00F529E6" w:rsidRDefault="00F529E6" w:rsidP="00F529E6">
      <w:pPr>
        <w:jc w:val="right"/>
      </w:pPr>
      <w:r>
        <w:t>____________________________________</w:t>
      </w:r>
    </w:p>
    <w:p w:rsidR="00F529E6" w:rsidRDefault="00272592" w:rsidP="00F529E6">
      <w:pPr>
        <w:jc w:val="right"/>
      </w:pPr>
      <w:r>
        <w:t>Bruce N. Williams</w:t>
      </w:r>
      <w:r w:rsidR="00F529E6">
        <w:tab/>
      </w:r>
      <w:r w:rsidR="00F529E6">
        <w:tab/>
      </w:r>
      <w:r w:rsidR="00F529E6">
        <w:tab/>
      </w:r>
      <w:r w:rsidR="00F529E6">
        <w:tab/>
      </w:r>
    </w:p>
    <w:p w:rsidR="0056567B" w:rsidRDefault="00272592">
      <w:pPr>
        <w:ind w:left="2880" w:firstLine="720"/>
        <w:jc w:val="center"/>
      </w:pPr>
      <w:r>
        <w:t>Vice President and Treasurer</w:t>
      </w:r>
      <w:r w:rsidR="00F529E6">
        <w:tab/>
      </w:r>
      <w:r w:rsidR="00F529E6">
        <w:tab/>
      </w:r>
    </w:p>
    <w:p w:rsidR="00F529E6" w:rsidRDefault="00F529E6" w:rsidP="00F529E6"/>
    <w:p w:rsidR="00F529E6" w:rsidRDefault="00F529E6" w:rsidP="00F529E6"/>
    <w:p w:rsidR="00F529E6" w:rsidRDefault="00F529E6" w:rsidP="00F529E6">
      <w:r>
        <w:t xml:space="preserve">Subscribed and sworn to me on </w:t>
      </w:r>
      <w:r w:rsidRPr="00CC08D4">
        <w:t xml:space="preserve">this </w:t>
      </w:r>
      <w:r w:rsidR="00CA544A">
        <w:t>3</w:t>
      </w:r>
      <w:r w:rsidR="00CA544A" w:rsidRPr="00CA544A">
        <w:rPr>
          <w:vertAlign w:val="superscript"/>
        </w:rPr>
        <w:t>rd</w:t>
      </w:r>
      <w:r w:rsidR="00CA544A">
        <w:t xml:space="preserve"> </w:t>
      </w:r>
      <w:bookmarkStart w:id="0" w:name="_GoBack"/>
      <w:bookmarkEnd w:id="0"/>
      <w:r w:rsidRPr="00CC08D4">
        <w:t xml:space="preserve">day of </w:t>
      </w:r>
      <w:r w:rsidR="002E1047">
        <w:t>June, 2013.</w:t>
      </w:r>
    </w:p>
    <w:p w:rsidR="00F529E6" w:rsidRDefault="00F529E6" w:rsidP="00F529E6"/>
    <w:p w:rsidR="00F529E6" w:rsidRDefault="00F529E6" w:rsidP="00F529E6"/>
    <w:p w:rsidR="00F529E6" w:rsidRDefault="00F529E6" w:rsidP="00F529E6"/>
    <w:p w:rsidR="00F529E6" w:rsidRDefault="00F529E6" w:rsidP="00F529E6">
      <w:pPr>
        <w:jc w:val="right"/>
      </w:pPr>
      <w:r>
        <w:t>____________________________________</w:t>
      </w:r>
    </w:p>
    <w:p w:rsidR="00F529E6" w:rsidRDefault="00F529E6" w:rsidP="00F529E6">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F529E6" w:rsidRDefault="00F529E6" w:rsidP="00F529E6">
      <w:pPr>
        <w:jc w:val="both"/>
        <w:rPr>
          <w:b/>
        </w:rPr>
      </w:pPr>
      <w:r>
        <w:t>My Commission expires: _______________</w:t>
      </w: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076E5D" w:rsidRDefault="00076E5D"/>
    <w:sectPr w:rsidR="00076E5D" w:rsidSect="00C36E7D">
      <w:headerReference w:type="default" r:id="rId13"/>
      <w:footerReference w:type="default" r:id="rId14"/>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3C2" w:rsidRDefault="00DC53C2">
      <w:r>
        <w:separator/>
      </w:r>
    </w:p>
  </w:endnote>
  <w:endnote w:type="continuationSeparator" w:id="0">
    <w:p w:rsidR="00DC53C2" w:rsidRDefault="00DC5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46" w:rsidRDefault="00A95D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46" w:rsidRDefault="00A95D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46" w:rsidRDefault="00A95D4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35" w:rsidRDefault="00C60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3C2" w:rsidRDefault="00DC53C2">
      <w:r>
        <w:separator/>
      </w:r>
    </w:p>
  </w:footnote>
  <w:footnote w:type="continuationSeparator" w:id="0">
    <w:p w:rsidR="00DC53C2" w:rsidRDefault="00DC5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46" w:rsidRDefault="00A95D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73" w:rsidRDefault="00856629">
    <w:pPr>
      <w:pStyle w:val="Header"/>
    </w:pPr>
    <w:r>
      <w:rPr>
        <w:noProof/>
      </w:rPr>
      <w:pict>
        <v:shapetype id="_x0000_t202" coordsize="21600,21600" o:spt="202" path="m,l,21600r21600,l21600,xe">
          <v:stroke joinstyle="miter"/>
          <v:path gradientshapeok="t" o:connecttype="rect"/>
        </v:shapetype>
        <v:shape id="_x0000_s10241" type="#_x0000_t202" style="position:absolute;margin-left:279.75pt;margin-top:-12pt;width:189.75pt;height:60.75pt;z-index:251658240" filled="f" stroked="f">
          <v:textbox>
            <w:txbxContent>
              <w:p w:rsidR="00D46B24" w:rsidRDefault="00D46B24" w:rsidP="00D46B24">
                <w:r>
                  <w:t>Confidential per WAC 480-07-160</w:t>
                </w:r>
              </w:p>
              <w:p w:rsidR="00B321C2" w:rsidRDefault="00B321C2" w:rsidP="00D46B24">
                <w:r>
                  <w:t>Redacted</w:t>
                </w:r>
              </w:p>
            </w:txbxContent>
          </v:textbox>
        </v:shape>
      </w:pict>
    </w:r>
    <w:r w:rsidR="00AD0F73">
      <w:t>Washington Utilities and Transportation Commission</w:t>
    </w:r>
  </w:p>
  <w:p w:rsidR="00AD0F73" w:rsidRDefault="002E1047">
    <w:pPr>
      <w:pStyle w:val="Header"/>
    </w:pPr>
    <w:r>
      <w:t xml:space="preserve">June </w:t>
    </w:r>
    <w:r w:rsidR="00D66969">
      <w:t>3</w:t>
    </w:r>
    <w:r>
      <w:t>, 2013</w:t>
    </w:r>
  </w:p>
  <w:p w:rsidR="00AD0F73" w:rsidRDefault="00AD0F73">
    <w:pPr>
      <w:pStyle w:val="Header"/>
    </w:pPr>
    <w:r>
      <w:t xml:space="preserve">Page </w:t>
    </w:r>
    <w:r w:rsidR="00856629">
      <w:fldChar w:fldCharType="begin"/>
    </w:r>
    <w:r w:rsidR="00E15A28">
      <w:instrText xml:space="preserve"> PAGE   \* MERGEFORMAT </w:instrText>
    </w:r>
    <w:r w:rsidR="00856629">
      <w:fldChar w:fldCharType="separate"/>
    </w:r>
    <w:r w:rsidR="00A95D46">
      <w:rPr>
        <w:noProof/>
      </w:rPr>
      <w:t>2</w:t>
    </w:r>
    <w:r w:rsidR="00856629">
      <w:rPr>
        <w:noProof/>
      </w:rPr>
      <w:fldChar w:fldCharType="end"/>
    </w:r>
  </w:p>
  <w:p w:rsidR="00AD0F73" w:rsidRDefault="00AD0F73">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46" w:rsidRDefault="00A95D4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73" w:rsidRPr="00AD0F73" w:rsidRDefault="00AD0F73" w:rsidP="00AD0F73">
    <w:pPr>
      <w:pStyle w:val="Header"/>
    </w:pPr>
    <w:r w:rsidRPr="00AD0F73">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3">
      <o:colormenu v:ext="edit" fillcolor="none" strokecolor="none"/>
    </o:shapedefaults>
    <o:shapelayout v:ext="edit">
      <o:idmap v:ext="edit" data="10"/>
    </o:shapelayout>
  </w:hdrShapeDefaults>
  <w:footnotePr>
    <w:footnote w:id="-1"/>
    <w:footnote w:id="0"/>
  </w:footnotePr>
  <w:endnotePr>
    <w:endnote w:id="-1"/>
    <w:endnote w:id="0"/>
  </w:endnotePr>
  <w:compat/>
  <w:rsids>
    <w:rsidRoot w:val="00F529E6"/>
    <w:rsid w:val="00000B9C"/>
    <w:rsid w:val="00054CB1"/>
    <w:rsid w:val="00057BA0"/>
    <w:rsid w:val="00076E5D"/>
    <w:rsid w:val="000D4BA4"/>
    <w:rsid w:val="001137C1"/>
    <w:rsid w:val="00141632"/>
    <w:rsid w:val="001670A9"/>
    <w:rsid w:val="001751BF"/>
    <w:rsid w:val="00175878"/>
    <w:rsid w:val="00175ECE"/>
    <w:rsid w:val="00177C91"/>
    <w:rsid w:val="001909BC"/>
    <w:rsid w:val="001A2EDF"/>
    <w:rsid w:val="001A5CB6"/>
    <w:rsid w:val="001B262F"/>
    <w:rsid w:val="001B2C07"/>
    <w:rsid w:val="00232795"/>
    <w:rsid w:val="00256B0B"/>
    <w:rsid w:val="00272592"/>
    <w:rsid w:val="002D3C35"/>
    <w:rsid w:val="002E1047"/>
    <w:rsid w:val="002F5A0F"/>
    <w:rsid w:val="00304A8A"/>
    <w:rsid w:val="0034137E"/>
    <w:rsid w:val="00357160"/>
    <w:rsid w:val="00383F8E"/>
    <w:rsid w:val="003B03B6"/>
    <w:rsid w:val="003C6B21"/>
    <w:rsid w:val="003E1520"/>
    <w:rsid w:val="003F0651"/>
    <w:rsid w:val="003F7FB8"/>
    <w:rsid w:val="0041479D"/>
    <w:rsid w:val="004B1663"/>
    <w:rsid w:val="004D7282"/>
    <w:rsid w:val="005038D0"/>
    <w:rsid w:val="0056567B"/>
    <w:rsid w:val="005F1F6E"/>
    <w:rsid w:val="006150AA"/>
    <w:rsid w:val="0068592E"/>
    <w:rsid w:val="006B4545"/>
    <w:rsid w:val="006E12D6"/>
    <w:rsid w:val="006F490F"/>
    <w:rsid w:val="00727AE8"/>
    <w:rsid w:val="00751305"/>
    <w:rsid w:val="007D47A7"/>
    <w:rsid w:val="00815290"/>
    <w:rsid w:val="00821394"/>
    <w:rsid w:val="0084444F"/>
    <w:rsid w:val="00856629"/>
    <w:rsid w:val="008F1FD9"/>
    <w:rsid w:val="00984CE2"/>
    <w:rsid w:val="00986714"/>
    <w:rsid w:val="00A13979"/>
    <w:rsid w:val="00A15148"/>
    <w:rsid w:val="00A34DBD"/>
    <w:rsid w:val="00A86A4E"/>
    <w:rsid w:val="00A95D46"/>
    <w:rsid w:val="00AC5042"/>
    <w:rsid w:val="00AD0F73"/>
    <w:rsid w:val="00AD2988"/>
    <w:rsid w:val="00AE14AC"/>
    <w:rsid w:val="00AF263F"/>
    <w:rsid w:val="00B321C2"/>
    <w:rsid w:val="00B334ED"/>
    <w:rsid w:val="00B939BA"/>
    <w:rsid w:val="00B96397"/>
    <w:rsid w:val="00BB1D24"/>
    <w:rsid w:val="00BC618B"/>
    <w:rsid w:val="00BC76AA"/>
    <w:rsid w:val="00BC7C28"/>
    <w:rsid w:val="00BD0E09"/>
    <w:rsid w:val="00BF6F3C"/>
    <w:rsid w:val="00C27AB1"/>
    <w:rsid w:val="00C33BC6"/>
    <w:rsid w:val="00C36E7D"/>
    <w:rsid w:val="00C60F35"/>
    <w:rsid w:val="00C76A95"/>
    <w:rsid w:val="00C95C1A"/>
    <w:rsid w:val="00CA544A"/>
    <w:rsid w:val="00CD74C9"/>
    <w:rsid w:val="00D07274"/>
    <w:rsid w:val="00D21610"/>
    <w:rsid w:val="00D25A7C"/>
    <w:rsid w:val="00D46B24"/>
    <w:rsid w:val="00D66969"/>
    <w:rsid w:val="00D76EEE"/>
    <w:rsid w:val="00D96644"/>
    <w:rsid w:val="00DA1512"/>
    <w:rsid w:val="00DC53C2"/>
    <w:rsid w:val="00E1046D"/>
    <w:rsid w:val="00E10A57"/>
    <w:rsid w:val="00E15A28"/>
    <w:rsid w:val="00E600ED"/>
    <w:rsid w:val="00E62165"/>
    <w:rsid w:val="00E67234"/>
    <w:rsid w:val="00E93AE8"/>
    <w:rsid w:val="00E9707F"/>
    <w:rsid w:val="00EA4D05"/>
    <w:rsid w:val="00F10069"/>
    <w:rsid w:val="00F44744"/>
    <w:rsid w:val="00F529E6"/>
    <w:rsid w:val="00FA4570"/>
    <w:rsid w:val="00FD012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E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E6"/>
    <w:pPr>
      <w:tabs>
        <w:tab w:val="center" w:pos="4680"/>
        <w:tab w:val="right" w:pos="9360"/>
      </w:tabs>
    </w:pPr>
  </w:style>
  <w:style w:type="character" w:customStyle="1" w:styleId="HeaderChar">
    <w:name w:val="Header Char"/>
    <w:basedOn w:val="DefaultParagraphFont"/>
    <w:link w:val="Header"/>
    <w:uiPriority w:val="99"/>
    <w:rsid w:val="00F529E6"/>
    <w:rPr>
      <w:rFonts w:ascii="Times" w:eastAsia="Times" w:hAnsi="Times"/>
      <w:szCs w:val="20"/>
    </w:rPr>
  </w:style>
  <w:style w:type="paragraph" w:styleId="Footer">
    <w:name w:val="footer"/>
    <w:basedOn w:val="Normal"/>
    <w:link w:val="FooterChar"/>
    <w:uiPriority w:val="99"/>
    <w:unhideWhenUsed/>
    <w:rsid w:val="00F529E6"/>
    <w:pPr>
      <w:tabs>
        <w:tab w:val="center" w:pos="4680"/>
        <w:tab w:val="right" w:pos="9360"/>
      </w:tabs>
    </w:pPr>
  </w:style>
  <w:style w:type="character" w:customStyle="1" w:styleId="FooterChar">
    <w:name w:val="Footer Char"/>
    <w:basedOn w:val="DefaultParagraphFont"/>
    <w:link w:val="Footer"/>
    <w:uiPriority w:val="99"/>
    <w:rsid w:val="00F529E6"/>
    <w:rPr>
      <w:rFonts w:ascii="Times" w:eastAsia="Times" w:hAnsi="Times"/>
      <w:szCs w:val="20"/>
    </w:rPr>
  </w:style>
  <w:style w:type="paragraph" w:styleId="BalloonText">
    <w:name w:val="Balloon Text"/>
    <w:basedOn w:val="Normal"/>
    <w:link w:val="BalloonTextChar"/>
    <w:uiPriority w:val="99"/>
    <w:semiHidden/>
    <w:unhideWhenUsed/>
    <w:rsid w:val="00D25A7C"/>
    <w:rPr>
      <w:rFonts w:ascii="Tahoma" w:hAnsi="Tahoma" w:cs="Tahoma"/>
      <w:sz w:val="16"/>
      <w:szCs w:val="16"/>
    </w:rPr>
  </w:style>
  <w:style w:type="character" w:customStyle="1" w:styleId="BalloonTextChar">
    <w:name w:val="Balloon Text Char"/>
    <w:basedOn w:val="DefaultParagraphFont"/>
    <w:link w:val="BalloonText"/>
    <w:uiPriority w:val="99"/>
    <w:semiHidden/>
    <w:rsid w:val="00D25A7C"/>
    <w:rPr>
      <w:rFonts w:ascii="Tahoma" w:eastAsia="Times" w:hAnsi="Tahoma" w:cs="Tahoma"/>
      <w:sz w:val="16"/>
      <w:szCs w:val="16"/>
    </w:rPr>
  </w:style>
  <w:style w:type="character" w:styleId="CommentReference">
    <w:name w:val="annotation reference"/>
    <w:basedOn w:val="DefaultParagraphFont"/>
    <w:uiPriority w:val="99"/>
    <w:semiHidden/>
    <w:unhideWhenUsed/>
    <w:rsid w:val="00272592"/>
    <w:rPr>
      <w:sz w:val="16"/>
      <w:szCs w:val="16"/>
    </w:rPr>
  </w:style>
  <w:style w:type="paragraph" w:styleId="CommentText">
    <w:name w:val="annotation text"/>
    <w:basedOn w:val="Normal"/>
    <w:link w:val="CommentTextChar"/>
    <w:uiPriority w:val="99"/>
    <w:semiHidden/>
    <w:unhideWhenUsed/>
    <w:rsid w:val="00272592"/>
    <w:rPr>
      <w:sz w:val="20"/>
    </w:rPr>
  </w:style>
  <w:style w:type="character" w:customStyle="1" w:styleId="CommentTextChar">
    <w:name w:val="Comment Text Char"/>
    <w:basedOn w:val="DefaultParagraphFont"/>
    <w:link w:val="CommentText"/>
    <w:uiPriority w:val="99"/>
    <w:semiHidden/>
    <w:rsid w:val="00272592"/>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72592"/>
    <w:rPr>
      <w:b/>
      <w:bCs/>
    </w:rPr>
  </w:style>
  <w:style w:type="character" w:customStyle="1" w:styleId="CommentSubjectChar">
    <w:name w:val="Comment Subject Char"/>
    <w:basedOn w:val="CommentTextChar"/>
    <w:link w:val="CommentSubject"/>
    <w:uiPriority w:val="99"/>
    <w:semiHidden/>
    <w:rsid w:val="00272592"/>
    <w:rPr>
      <w:rFonts w:ascii="Times" w:eastAsia="Times" w:hAnsi="Time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E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E6"/>
    <w:pPr>
      <w:tabs>
        <w:tab w:val="center" w:pos="4680"/>
        <w:tab w:val="right" w:pos="9360"/>
      </w:tabs>
    </w:pPr>
  </w:style>
  <w:style w:type="character" w:customStyle="1" w:styleId="HeaderChar">
    <w:name w:val="Header Char"/>
    <w:basedOn w:val="DefaultParagraphFont"/>
    <w:link w:val="Header"/>
    <w:uiPriority w:val="99"/>
    <w:rsid w:val="00F529E6"/>
    <w:rPr>
      <w:rFonts w:ascii="Times" w:eastAsia="Times" w:hAnsi="Times"/>
      <w:szCs w:val="20"/>
    </w:rPr>
  </w:style>
  <w:style w:type="paragraph" w:styleId="Footer">
    <w:name w:val="footer"/>
    <w:basedOn w:val="Normal"/>
    <w:link w:val="FooterChar"/>
    <w:uiPriority w:val="99"/>
    <w:unhideWhenUsed/>
    <w:rsid w:val="00F529E6"/>
    <w:pPr>
      <w:tabs>
        <w:tab w:val="center" w:pos="4680"/>
        <w:tab w:val="right" w:pos="9360"/>
      </w:tabs>
    </w:pPr>
  </w:style>
  <w:style w:type="character" w:customStyle="1" w:styleId="FooterChar">
    <w:name w:val="Footer Char"/>
    <w:basedOn w:val="DefaultParagraphFont"/>
    <w:link w:val="Footer"/>
    <w:uiPriority w:val="99"/>
    <w:rsid w:val="00F529E6"/>
    <w:rPr>
      <w:rFonts w:ascii="Times" w:eastAsia="Times" w:hAnsi="Times"/>
      <w:szCs w:val="20"/>
    </w:rPr>
  </w:style>
  <w:style w:type="paragraph" w:styleId="BalloonText">
    <w:name w:val="Balloon Text"/>
    <w:basedOn w:val="Normal"/>
    <w:link w:val="BalloonTextChar"/>
    <w:uiPriority w:val="99"/>
    <w:semiHidden/>
    <w:unhideWhenUsed/>
    <w:rsid w:val="00D25A7C"/>
    <w:rPr>
      <w:rFonts w:ascii="Tahoma" w:hAnsi="Tahoma" w:cs="Tahoma"/>
      <w:sz w:val="16"/>
      <w:szCs w:val="16"/>
    </w:rPr>
  </w:style>
  <w:style w:type="character" w:customStyle="1" w:styleId="BalloonTextChar">
    <w:name w:val="Balloon Text Char"/>
    <w:basedOn w:val="DefaultParagraphFont"/>
    <w:link w:val="BalloonText"/>
    <w:uiPriority w:val="99"/>
    <w:semiHidden/>
    <w:rsid w:val="00D25A7C"/>
    <w:rPr>
      <w:rFonts w:ascii="Tahoma" w:eastAsia="Times" w:hAnsi="Tahoma" w:cs="Tahoma"/>
      <w:sz w:val="16"/>
      <w:szCs w:val="16"/>
    </w:rPr>
  </w:style>
  <w:style w:type="character" w:styleId="CommentReference">
    <w:name w:val="annotation reference"/>
    <w:basedOn w:val="DefaultParagraphFont"/>
    <w:uiPriority w:val="99"/>
    <w:semiHidden/>
    <w:unhideWhenUsed/>
    <w:rsid w:val="00272592"/>
    <w:rPr>
      <w:sz w:val="16"/>
      <w:szCs w:val="16"/>
    </w:rPr>
  </w:style>
  <w:style w:type="paragraph" w:styleId="CommentText">
    <w:name w:val="annotation text"/>
    <w:basedOn w:val="Normal"/>
    <w:link w:val="CommentTextChar"/>
    <w:uiPriority w:val="99"/>
    <w:semiHidden/>
    <w:unhideWhenUsed/>
    <w:rsid w:val="00272592"/>
    <w:rPr>
      <w:sz w:val="20"/>
    </w:rPr>
  </w:style>
  <w:style w:type="character" w:customStyle="1" w:styleId="CommentTextChar">
    <w:name w:val="Comment Text Char"/>
    <w:basedOn w:val="DefaultParagraphFont"/>
    <w:link w:val="CommentText"/>
    <w:uiPriority w:val="99"/>
    <w:semiHidden/>
    <w:rsid w:val="00272592"/>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72592"/>
    <w:rPr>
      <w:b/>
      <w:bCs/>
    </w:rPr>
  </w:style>
  <w:style w:type="character" w:customStyle="1" w:styleId="CommentSubjectChar">
    <w:name w:val="Comment Subject Char"/>
    <w:basedOn w:val="CommentTextChar"/>
    <w:link w:val="CommentSubject"/>
    <w:uiPriority w:val="99"/>
    <w:semiHidden/>
    <w:rsid w:val="00272592"/>
    <w:rPr>
      <w:rFonts w:ascii="Times" w:eastAsia="Times" w:hAnsi="Times"/>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2013-06-03T07:00:00+00:00</OpenedDate>
    <Date1 xmlns="dc463f71-b30c-4ab2-9473-d307f9d35888">2013-06-03T07:00:00+00:00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131088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E17471F797A946BF4719F71DB32C13" ma:contentTypeVersion="135" ma:contentTypeDescription="" ma:contentTypeScope="" ma:versionID="699aef1ef205b9e1c81a5372945585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F8312-D90E-4425-B52A-1889A0DFACDF}"/>
</file>

<file path=customXml/itemProps2.xml><?xml version="1.0" encoding="utf-8"?>
<ds:datastoreItem xmlns:ds="http://schemas.openxmlformats.org/officeDocument/2006/customXml" ds:itemID="{D757A2CC-44E8-4492-B560-C789198E79AD}"/>
</file>

<file path=customXml/itemProps3.xml><?xml version="1.0" encoding="utf-8"?>
<ds:datastoreItem xmlns:ds="http://schemas.openxmlformats.org/officeDocument/2006/customXml" ds:itemID="{DF68F8DA-6F71-436D-8194-1135689AD5A8}"/>
</file>

<file path=customXml/itemProps4.xml><?xml version="1.0" encoding="utf-8"?>
<ds:datastoreItem xmlns:ds="http://schemas.openxmlformats.org/officeDocument/2006/customXml" ds:itemID="{F2016E60-F450-4A86-B6C9-F42A8CB5ECF7}"/>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2013-06-03T21:34:00Z</dcterms:created>
  <dcterms:modified xsi:type="dcterms:W3CDTF">2013-06-03T22:00:00Z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0x0101006E56B4D1795A2E4DB2F0B01679ED314A0009E17471F797A946BF4719F71DB32C13</vt:lpwstr>
  </property>
  <property fmtid="{D5CDD505-2E9C-101B-9397-08002B2CF9AE}" pid="4" name="_docset_NoMedatataSyncRequired">
    <vt:lpwstr>False</vt:lpwstr>
  </property>
</Properties>
</file>