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0" w:rsidRDefault="00D86CA6">
      <w:pPr>
        <w:rPr>
          <w:rFonts w:ascii="Times New Roman" w:hAnsi="Times New Roman"/>
        </w:rPr>
      </w:pPr>
      <w:r>
        <w:rPr>
          <w:rFonts w:ascii="Times New Roman" w:hAnsi="Times New Roman"/>
        </w:rPr>
        <w:t>November 1, 2012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D86CA6" w:rsidRDefault="00D86CA6">
      <w:pPr>
        <w:rPr>
          <w:rFonts w:ascii="Times New Roman" w:hAnsi="Times New Roman"/>
        </w:rPr>
      </w:pPr>
      <w:r>
        <w:rPr>
          <w:rFonts w:ascii="Times New Roman" w:hAnsi="Times New Roman"/>
        </w:rPr>
        <w:t>Dominique Lott, CEO</w:t>
      </w:r>
    </w:p>
    <w:p w:rsidR="003D6000" w:rsidRDefault="00D86CA6">
      <w:pPr>
        <w:rPr>
          <w:rFonts w:ascii="Times New Roman" w:hAnsi="Times New Roman"/>
        </w:rPr>
      </w:pPr>
      <w:r>
        <w:rPr>
          <w:rFonts w:ascii="Times New Roman" w:hAnsi="Times New Roman"/>
        </w:rPr>
        <w:t>BML Investments, LLC</w:t>
      </w:r>
    </w:p>
    <w:p w:rsidR="00A3282D" w:rsidRDefault="00D86CA6">
      <w:pPr>
        <w:rPr>
          <w:rFonts w:ascii="Times New Roman" w:hAnsi="Times New Roman"/>
        </w:rPr>
      </w:pPr>
      <w:r>
        <w:rPr>
          <w:rFonts w:ascii="Times New Roman" w:hAnsi="Times New Roman"/>
        </w:rPr>
        <w:t>1724 10</w:t>
      </w:r>
      <w:r w:rsidRPr="00D86CA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Place NE</w:t>
      </w:r>
    </w:p>
    <w:p w:rsidR="00A3282D" w:rsidRDefault="00D86CA6">
      <w:pPr>
        <w:rPr>
          <w:rFonts w:ascii="Times New Roman" w:hAnsi="Times New Roman"/>
        </w:rPr>
      </w:pPr>
      <w:r>
        <w:rPr>
          <w:rFonts w:ascii="Times New Roman" w:hAnsi="Times New Roman"/>
        </w:rPr>
        <w:t>East Wenatchee, WA  98802</w:t>
      </w:r>
    </w:p>
    <w:p w:rsidR="00A3282D" w:rsidRDefault="00A3282D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</w:p>
    <w:p w:rsidR="003D6000" w:rsidRDefault="003D600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D86CA6">
        <w:rPr>
          <w:rFonts w:ascii="Times New Roman" w:hAnsi="Times New Roman"/>
        </w:rPr>
        <w:t>BML Investments, LLC d/b/a Wenatchee Valley Shuttle</w:t>
      </w:r>
    </w:p>
    <w:p w:rsidR="003D6000" w:rsidRDefault="00D86CA6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TC-121469</w:t>
      </w:r>
    </w:p>
    <w:p w:rsidR="003D6000" w:rsidRDefault="003D6000">
      <w:pPr>
        <w:rPr>
          <w:rFonts w:ascii="Times New Roman" w:hAnsi="Times New Roman"/>
        </w:rPr>
      </w:pPr>
    </w:p>
    <w:p w:rsidR="003D6000" w:rsidRDefault="008926F4">
      <w:pPr>
        <w:rPr>
          <w:rFonts w:ascii="Times New Roman" w:hAnsi="Times New Roman"/>
        </w:rPr>
      </w:pPr>
      <w:bookmarkStart w:id="0" w:name="a9"/>
      <w:r>
        <w:rPr>
          <w:rFonts w:ascii="Times New Roman" w:hAnsi="Times New Roman"/>
        </w:rPr>
        <w:t>Dear</w:t>
      </w:r>
      <w:bookmarkEnd w:id="0"/>
      <w:r w:rsidR="00A3282D">
        <w:rPr>
          <w:rFonts w:ascii="Times New Roman" w:hAnsi="Times New Roman"/>
        </w:rPr>
        <w:t xml:space="preserve"> </w:t>
      </w:r>
      <w:r w:rsidR="00D86CA6">
        <w:rPr>
          <w:rFonts w:ascii="Times New Roman" w:hAnsi="Times New Roman"/>
        </w:rPr>
        <w:t>Ms. Lott</w:t>
      </w:r>
      <w:r>
        <w:rPr>
          <w:rFonts w:ascii="Times New Roman" w:hAnsi="Times New Roman"/>
        </w:rPr>
        <w:t>:</w:t>
      </w:r>
    </w:p>
    <w:p w:rsidR="008926F4" w:rsidRDefault="008926F4">
      <w:pPr>
        <w:rPr>
          <w:rFonts w:ascii="Times New Roman" w:hAnsi="Times New Roman"/>
        </w:rPr>
      </w:pPr>
    </w:p>
    <w:p w:rsidR="003D6000" w:rsidRPr="00D86CA6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D86CA6" w:rsidRPr="00D86CA6">
        <w:rPr>
          <w:rFonts w:ascii="Times New Roman" w:hAnsi="Times New Roman"/>
        </w:rPr>
        <w:t>September 10, 2012</w:t>
      </w:r>
      <w:r>
        <w:rPr>
          <w:rFonts w:ascii="Times New Roman" w:hAnsi="Times New Roman"/>
        </w:rPr>
        <w:t xml:space="preserve">, </w:t>
      </w:r>
      <w:r w:rsidR="00D86CA6">
        <w:rPr>
          <w:rFonts w:ascii="Times New Roman" w:hAnsi="Times New Roman"/>
        </w:rPr>
        <w:t>BML Investments, LLC d/b/a Wenatchee Valley Shuttle</w:t>
      </w:r>
      <w:r w:rsidR="00D86C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filed with the </w:t>
      </w:r>
      <w:r w:rsidR="00A507EE">
        <w:rPr>
          <w:rFonts w:ascii="Times New Roman" w:hAnsi="Times New Roman"/>
        </w:rPr>
        <w:t>c</w:t>
      </w:r>
      <w:r w:rsidR="00A3282D">
        <w:rPr>
          <w:rFonts w:ascii="Times New Roman" w:hAnsi="Times New Roman"/>
        </w:rPr>
        <w:t xml:space="preserve">ommission, in Docket </w:t>
      </w:r>
      <w:r w:rsidR="00D86CA6" w:rsidRPr="00D86CA6">
        <w:rPr>
          <w:rFonts w:ascii="Times New Roman" w:hAnsi="Times New Roman"/>
        </w:rPr>
        <w:t>TC-121469</w:t>
      </w:r>
      <w:r>
        <w:rPr>
          <w:rFonts w:ascii="Times New Roman" w:hAnsi="Times New Roman"/>
        </w:rPr>
        <w:t xml:space="preserve">, </w:t>
      </w:r>
      <w:r w:rsidRPr="00D86CA6">
        <w:rPr>
          <w:rFonts w:ascii="Times New Roman" w:hAnsi="Times New Roman"/>
        </w:rPr>
        <w:t xml:space="preserve">a </w:t>
      </w:r>
      <w:r w:rsidR="003510A5" w:rsidRPr="00D86CA6">
        <w:rPr>
          <w:rFonts w:ascii="Times New Roman" w:hAnsi="Times New Roman"/>
        </w:rPr>
        <w:t>p</w:t>
      </w:r>
      <w:r w:rsidR="008926F4" w:rsidRPr="00D86CA6">
        <w:rPr>
          <w:rFonts w:ascii="Times New Roman" w:hAnsi="Times New Roman"/>
        </w:rPr>
        <w:t>etition for</w:t>
      </w:r>
      <w:r w:rsidR="00A3282D" w:rsidRPr="00D86CA6">
        <w:rPr>
          <w:rFonts w:ascii="Times New Roman" w:hAnsi="Times New Roman"/>
        </w:rPr>
        <w:t xml:space="preserve"> </w:t>
      </w:r>
      <w:bookmarkStart w:id="1" w:name="_GoBack"/>
      <w:bookmarkEnd w:id="1"/>
      <w:r w:rsidR="00D86CA6" w:rsidRPr="00D86CA6">
        <w:rPr>
          <w:rFonts w:ascii="Times New Roman" w:hAnsi="Times New Roman"/>
        </w:rPr>
        <w:t>forbearance from rate regulation for recreational activities.</w:t>
      </w:r>
    </w:p>
    <w:p w:rsidR="003D6000" w:rsidRPr="00D86CA6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8926F4">
        <w:rPr>
          <w:rFonts w:ascii="Times New Roman" w:hAnsi="Times New Roman"/>
        </w:rPr>
        <w:t xml:space="preserve"> </w:t>
      </w:r>
      <w:r w:rsidR="00D86CA6" w:rsidRPr="00D86CA6">
        <w:rPr>
          <w:rFonts w:ascii="Times New Roman" w:hAnsi="Times New Roman"/>
        </w:rPr>
        <w:t>October 31, 2012</w:t>
      </w:r>
      <w:r>
        <w:rPr>
          <w:rFonts w:ascii="Times New Roman" w:hAnsi="Times New Roman"/>
        </w:rPr>
        <w:t xml:space="preserve">,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 received </w:t>
      </w:r>
      <w:r w:rsidR="001226B1">
        <w:rPr>
          <w:rFonts w:ascii="Times New Roman" w:hAnsi="Times New Roman"/>
        </w:rPr>
        <w:t xml:space="preserve">from </w:t>
      </w:r>
      <w:r w:rsidR="00D86CA6">
        <w:rPr>
          <w:rFonts w:ascii="Times New Roman" w:hAnsi="Times New Roman"/>
        </w:rPr>
        <w:t>BML Investments, LLC d/b/a Wenatchee Valley Shuttle</w:t>
      </w:r>
      <w:r w:rsidR="00D86CA6">
        <w:rPr>
          <w:rFonts w:ascii="Times New Roman" w:hAnsi="Times New Roman"/>
        </w:rPr>
        <w:t>,</w:t>
      </w:r>
      <w:r w:rsidR="00D86C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letter requesting withdrawal of this petition.  The </w:t>
      </w:r>
      <w:r w:rsidR="00A507EE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 finds in the public interest to permit the withdrawal of the petition fi</w:t>
      </w:r>
      <w:r w:rsidR="003510A5">
        <w:rPr>
          <w:rFonts w:ascii="Times New Roman" w:hAnsi="Times New Roman"/>
        </w:rPr>
        <w:t>ling, without prejudice to the c</w:t>
      </w:r>
      <w:r>
        <w:rPr>
          <w:rFonts w:ascii="Times New Roman" w:hAnsi="Times New Roman"/>
        </w:rPr>
        <w:t>ompany's right to refile the petition, and closes the above-captioned and docketed matter.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3D6000" w:rsidRDefault="003D6000">
      <w:pPr>
        <w:rPr>
          <w:rFonts w:ascii="Times New Roman" w:hAnsi="Times New Roman"/>
        </w:rPr>
      </w:pPr>
    </w:p>
    <w:p w:rsidR="00A3282D" w:rsidRDefault="00A3282D">
      <w:pPr>
        <w:rPr>
          <w:rFonts w:ascii="Times New Roman" w:hAnsi="Times New Roman"/>
        </w:rPr>
      </w:pPr>
      <w:r>
        <w:rPr>
          <w:rFonts w:ascii="Times New Roman" w:hAnsi="Times New Roman"/>
        </w:rPr>
        <w:t>David W. Danner</w:t>
      </w:r>
    </w:p>
    <w:p w:rsidR="003D6000" w:rsidRDefault="003D6000">
      <w:pPr>
        <w:rPr>
          <w:rFonts w:ascii="Times New Roman" w:hAnsi="Times New Roman"/>
        </w:rPr>
      </w:pPr>
      <w:r>
        <w:rPr>
          <w:rFonts w:ascii="Times New Roman" w:hAnsi="Times New Roman"/>
        </w:rPr>
        <w:t>Executive Secretary</w:t>
      </w:r>
    </w:p>
    <w:sectPr w:rsidR="003D6000" w:rsidSect="008926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4"/>
    <w:rsid w:val="000E6E23"/>
    <w:rsid w:val="001226B1"/>
    <w:rsid w:val="001778DC"/>
    <w:rsid w:val="002D1BF9"/>
    <w:rsid w:val="003510A5"/>
    <w:rsid w:val="003D6000"/>
    <w:rsid w:val="00451E13"/>
    <w:rsid w:val="00763F89"/>
    <w:rsid w:val="00774444"/>
    <w:rsid w:val="00823861"/>
    <w:rsid w:val="008926F4"/>
    <w:rsid w:val="00A01700"/>
    <w:rsid w:val="00A3282D"/>
    <w:rsid w:val="00A507EE"/>
    <w:rsid w:val="00D86CA6"/>
    <w:rsid w:val="00E4076E"/>
    <w:rsid w:val="00E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700"/>
  </w:style>
  <w:style w:type="paragraph" w:styleId="BalloonText">
    <w:name w:val="Balloon Text"/>
    <w:basedOn w:val="Normal"/>
    <w:semiHidden/>
    <w:rsid w:val="008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2012-09-10T07:00:00+00:00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121469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F63154C02B24DB179BD28B9B8FE75" ma:contentTypeVersion="139" ma:contentTypeDescription="" ma:contentTypeScope="" ma:versionID="ce3a1909fb32176b807b33d0a5d70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17A5A-1524-4007-85AE-2086D7264C84}"/>
</file>

<file path=customXml/itemProps2.xml><?xml version="1.0" encoding="utf-8"?>
<ds:datastoreItem xmlns:ds="http://schemas.openxmlformats.org/officeDocument/2006/customXml" ds:itemID="{03C898E1-B2F1-4234-B69F-CEF011AD859D}"/>
</file>

<file path=customXml/itemProps3.xml><?xml version="1.0" encoding="utf-8"?>
<ds:datastoreItem xmlns:ds="http://schemas.openxmlformats.org/officeDocument/2006/customXml" ds:itemID="{82B53AED-ABBA-4DC4-9256-6C57EDBEEF8D}"/>
</file>

<file path=customXml/itemProps4.xml><?xml version="1.0" encoding="utf-8"?>
<ds:datastoreItem xmlns:ds="http://schemas.openxmlformats.org/officeDocument/2006/customXml" ds:itemID="{982FDF84-4166-4542-901C-20D22A107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1996</vt:lpstr>
    </vt:vector>
  </TitlesOfParts>
  <Company>WUTC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1996</dc:title>
  <dc:creator>Tina Adams, Office Assistant</dc:creator>
  <cp:lastModifiedBy>Higgins, Joni (UTC)</cp:lastModifiedBy>
  <cp:revision>2</cp:revision>
  <cp:lastPrinted>2007-01-11T19:49:00Z</cp:lastPrinted>
  <dcterms:created xsi:type="dcterms:W3CDTF">2012-10-31T23:36:00Z</dcterms:created>
  <dcterms:modified xsi:type="dcterms:W3CDTF">2012-10-31T23:36:00Z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0x0101006E56B4D1795A2E4DB2F0B01679ED314A00900F63154C02B24DB179BD28B9B8FE75</vt:lpwstr>
  </property>
  <property fmtid="{D5CDD505-2E9C-101B-9397-08002B2CF9AE}" pid="3" name="_docset_NoMedatataSyncRequired">
    <vt:lpwstr>False</vt:lpwstr>
  </property>
</Properties>
</file>