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16" w:rsidRDefault="002F78AF" w:rsidP="00D539D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-3pt;margin-top:9.75pt;width:431.25pt;height:587.2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">
            <v:stroke linestyle="thinThin"/>
            <v:textbox>
              <w:txbxContent>
                <w:p w:rsidR="00D539DC" w:rsidRDefault="00D539DC" w:rsidP="00D539DC">
                  <w:pPr>
                    <w:jc w:val="center"/>
                  </w:pPr>
                </w:p>
                <w:p w:rsidR="00D539DC" w:rsidRDefault="00D539DC" w:rsidP="00D539DC">
                  <w:pPr>
                    <w:jc w:val="center"/>
                  </w:pPr>
                </w:p>
                <w:p w:rsidR="00D539DC" w:rsidRDefault="00D539DC" w:rsidP="00D539DC">
                  <w:pPr>
                    <w:jc w:val="center"/>
                  </w:pPr>
                </w:p>
                <w:p w:rsidR="00D539DC" w:rsidRDefault="00D539DC" w:rsidP="00D539DC">
                  <w:pPr>
                    <w:jc w:val="center"/>
                  </w:pPr>
                </w:p>
                <w:p w:rsidR="00D539DC" w:rsidRDefault="00D539DC" w:rsidP="00D539DC">
                  <w:pPr>
                    <w:jc w:val="center"/>
                  </w:pPr>
                </w:p>
                <w:p w:rsidR="00D539DC" w:rsidRDefault="00D539DC" w:rsidP="00D539DC">
                  <w:pPr>
                    <w:jc w:val="center"/>
                  </w:pPr>
                </w:p>
                <w:p w:rsidR="00D539DC" w:rsidRDefault="00D539DC" w:rsidP="00D539DC">
                  <w:pPr>
                    <w:jc w:val="center"/>
                  </w:pPr>
                </w:p>
                <w:p w:rsidR="00D539DC" w:rsidRDefault="00D539DC" w:rsidP="00D539DC">
                  <w:pPr>
                    <w:jc w:val="center"/>
                  </w:pPr>
                </w:p>
                <w:p w:rsidR="00D539DC" w:rsidRDefault="00D539DC" w:rsidP="00D539DC">
                  <w:pPr>
                    <w:jc w:val="center"/>
                  </w:pPr>
                </w:p>
                <w:p w:rsidR="00D539DC" w:rsidRDefault="00D539DC" w:rsidP="00D539DC">
                  <w:pPr>
                    <w:jc w:val="center"/>
                  </w:pPr>
                </w:p>
                <w:p w:rsidR="00D539DC" w:rsidRPr="002F78AF" w:rsidRDefault="00D539DC" w:rsidP="00D539DC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2F78AF">
                    <w:rPr>
                      <w:rFonts w:ascii="Arial" w:hAnsi="Arial" w:cs="Arial"/>
                      <w:b/>
                      <w:sz w:val="28"/>
                      <w:szCs w:val="28"/>
                    </w:rPr>
                    <w:t>BEFORE THE WASHINGTON UTILITIES</w:t>
                  </w:r>
                </w:p>
                <w:p w:rsidR="00D539DC" w:rsidRPr="002F78AF" w:rsidRDefault="00D539DC" w:rsidP="00D539DC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2F78AF">
                    <w:rPr>
                      <w:rFonts w:ascii="Arial" w:hAnsi="Arial" w:cs="Arial"/>
                      <w:b/>
                      <w:sz w:val="28"/>
                      <w:szCs w:val="28"/>
                    </w:rPr>
                    <w:t>AND TRANSPORTATION COMMISSION</w:t>
                  </w:r>
                </w:p>
                <w:p w:rsidR="00D539DC" w:rsidRPr="002F78AF" w:rsidRDefault="00D539DC" w:rsidP="00D539DC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D539DC" w:rsidRPr="002F78AF" w:rsidRDefault="00D539DC" w:rsidP="00D539DC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2F78AF">
                    <w:rPr>
                      <w:rFonts w:ascii="Arial" w:hAnsi="Arial" w:cs="Arial"/>
                      <w:b/>
                      <w:sz w:val="28"/>
                      <w:szCs w:val="28"/>
                    </w:rPr>
                    <w:t>UG-12______</w:t>
                  </w:r>
                </w:p>
                <w:p w:rsidR="00D539DC" w:rsidRPr="002F78AF" w:rsidRDefault="00D539DC" w:rsidP="00D539DC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D539DC" w:rsidRPr="002F78AF" w:rsidRDefault="00D539DC" w:rsidP="00D539DC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D539DC" w:rsidRPr="002F78AF" w:rsidRDefault="00D539DC" w:rsidP="00D539DC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D539DC" w:rsidRPr="002F78AF" w:rsidRDefault="00D539DC" w:rsidP="00D539DC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2F78AF">
                    <w:rPr>
                      <w:rFonts w:ascii="Arial" w:hAnsi="Arial" w:cs="Arial"/>
                      <w:b/>
                      <w:sz w:val="28"/>
                      <w:szCs w:val="28"/>
                    </w:rPr>
                    <w:t>NORTHWEST NATURAL GAS COMPANY</w:t>
                  </w:r>
                </w:p>
                <w:p w:rsidR="00D539DC" w:rsidRPr="002F78AF" w:rsidRDefault="00D539DC" w:rsidP="00D539DC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D539DC" w:rsidRPr="002F78AF" w:rsidRDefault="00D539DC" w:rsidP="00D539DC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2F78AF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Application </w:t>
                  </w:r>
                  <w:proofErr w:type="gramStart"/>
                  <w:r w:rsidRPr="002F78AF">
                    <w:rPr>
                      <w:rFonts w:ascii="Arial" w:hAnsi="Arial" w:cs="Arial"/>
                      <w:b/>
                      <w:sz w:val="28"/>
                      <w:szCs w:val="28"/>
                    </w:rPr>
                    <w:t>For</w:t>
                  </w:r>
                  <w:proofErr w:type="gramEnd"/>
                  <w:r w:rsidRPr="002F78AF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an Order</w:t>
                  </w:r>
                </w:p>
                <w:p w:rsidR="00D539DC" w:rsidRPr="002F78AF" w:rsidRDefault="00D539DC" w:rsidP="00D539DC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2F78AF">
                    <w:rPr>
                      <w:rFonts w:ascii="Arial" w:hAnsi="Arial" w:cs="Arial"/>
                      <w:b/>
                      <w:sz w:val="28"/>
                      <w:szCs w:val="28"/>
                    </w:rPr>
                    <w:t>Determining that the South Center</w:t>
                  </w:r>
                </w:p>
                <w:p w:rsidR="00D539DC" w:rsidRPr="002F78AF" w:rsidRDefault="00D539DC" w:rsidP="00D539DC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2F78AF">
                    <w:rPr>
                      <w:rFonts w:ascii="Arial" w:hAnsi="Arial" w:cs="Arial"/>
                      <w:b/>
                      <w:sz w:val="28"/>
                      <w:szCs w:val="28"/>
                    </w:rPr>
                    <w:t>Property is No Longer Useful or,</w:t>
                  </w:r>
                </w:p>
                <w:p w:rsidR="00D539DC" w:rsidRPr="002F78AF" w:rsidRDefault="00D539DC" w:rsidP="00D539DC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proofErr w:type="gramStart"/>
                  <w:r w:rsidRPr="002F78AF">
                    <w:rPr>
                      <w:rFonts w:ascii="Arial" w:hAnsi="Arial" w:cs="Arial"/>
                      <w:b/>
                      <w:sz w:val="28"/>
                      <w:szCs w:val="28"/>
                    </w:rPr>
                    <w:t>in</w:t>
                  </w:r>
                  <w:proofErr w:type="gramEnd"/>
                  <w:r w:rsidRPr="002F78AF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the Alternative, an Order Authorizing</w:t>
                  </w:r>
                </w:p>
                <w:p w:rsidR="00D539DC" w:rsidRPr="002F78AF" w:rsidRDefault="00D539DC" w:rsidP="00D539DC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proofErr w:type="gramStart"/>
                  <w:r w:rsidRPr="002F78AF">
                    <w:rPr>
                      <w:rFonts w:ascii="Arial" w:hAnsi="Arial" w:cs="Arial"/>
                      <w:b/>
                      <w:sz w:val="28"/>
                      <w:szCs w:val="28"/>
                    </w:rPr>
                    <w:t>the</w:t>
                  </w:r>
                  <w:proofErr w:type="gramEnd"/>
                  <w:r w:rsidRPr="002F78AF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Sale of the South Center Property</w:t>
                  </w:r>
                </w:p>
                <w:p w:rsidR="00D539DC" w:rsidRPr="002F78AF" w:rsidRDefault="00D539DC" w:rsidP="00D539DC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D539DC" w:rsidRPr="002F78AF" w:rsidRDefault="00D539DC" w:rsidP="00D539DC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D539DC" w:rsidRPr="002F78AF" w:rsidRDefault="00D539DC" w:rsidP="00D539DC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2F78AF">
                    <w:rPr>
                      <w:rFonts w:ascii="Arial" w:hAnsi="Arial" w:cs="Arial"/>
                      <w:sz w:val="24"/>
                    </w:rPr>
                    <w:t xml:space="preserve">Exhibit </w:t>
                  </w:r>
                  <w:r w:rsidR="002F78AF" w:rsidRPr="002F78AF">
                    <w:rPr>
                      <w:rFonts w:ascii="Arial" w:hAnsi="Arial" w:cs="Arial"/>
                      <w:sz w:val="24"/>
                    </w:rPr>
                    <w:t>E</w:t>
                  </w:r>
                </w:p>
                <w:p w:rsidR="00D539DC" w:rsidRPr="002F78AF" w:rsidRDefault="00D539DC" w:rsidP="00D539DC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:rsidR="00D539DC" w:rsidRPr="002F78AF" w:rsidRDefault="00D539DC" w:rsidP="00D539DC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:rsidR="00D539DC" w:rsidRPr="002F78AF" w:rsidRDefault="00D539DC" w:rsidP="00D539DC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:rsidR="00D539DC" w:rsidRPr="002F78AF" w:rsidRDefault="00D539DC" w:rsidP="00D539DC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:rsidR="00D539DC" w:rsidRPr="002F78AF" w:rsidRDefault="00D539DC" w:rsidP="00D539DC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:rsidR="00D539DC" w:rsidRPr="002F78AF" w:rsidRDefault="00D539DC" w:rsidP="00D539DC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  <w:p w:rsidR="00D539DC" w:rsidRPr="002F78AF" w:rsidRDefault="00D539DC" w:rsidP="00D539DC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:rsidR="00D539DC" w:rsidRPr="002F78AF" w:rsidRDefault="00D539DC" w:rsidP="00D539DC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2F78AF">
                    <w:rPr>
                      <w:rFonts w:ascii="Arial" w:hAnsi="Arial" w:cs="Arial"/>
                      <w:sz w:val="24"/>
                    </w:rPr>
                    <w:t>June 28, 2012</w:t>
                  </w:r>
                </w:p>
              </w:txbxContent>
            </v:textbox>
          </v:shape>
        </w:pict>
      </w:r>
    </w:p>
    <w:p w:rsidR="00DE0516" w:rsidRDefault="00DE0516" w:rsidP="00D539DC"/>
    <w:p w:rsidR="00DE0516" w:rsidRDefault="00DE0516" w:rsidP="00DE0516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5220"/>
        </w:tabs>
        <w:jc w:val="right"/>
      </w:pPr>
      <w:r>
        <w:rPr>
          <w:sz w:val="24"/>
          <w:szCs w:val="24"/>
        </w:rPr>
        <w:br w:type="page"/>
      </w:r>
    </w:p>
    <w:p w:rsidR="00DE0516" w:rsidRDefault="00DE0516" w:rsidP="00E92F22">
      <w:pPr>
        <w:jc w:val="center"/>
        <w:rPr>
          <w:sz w:val="40"/>
          <w:szCs w:val="40"/>
        </w:rPr>
        <w:sectPr w:rsidR="00DE0516" w:rsidSect="00D539DC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7F0A54" w:rsidRDefault="00E92F22" w:rsidP="00E92F22">
      <w:pPr>
        <w:jc w:val="center"/>
        <w:rPr>
          <w:sz w:val="40"/>
          <w:szCs w:val="40"/>
        </w:rPr>
      </w:pPr>
      <w:r w:rsidRPr="00E92F22">
        <w:rPr>
          <w:sz w:val="40"/>
          <w:szCs w:val="40"/>
        </w:rPr>
        <w:lastRenderedPageBreak/>
        <w:t xml:space="preserve">Exhibit </w:t>
      </w:r>
      <w:r w:rsidR="002F78AF">
        <w:rPr>
          <w:sz w:val="40"/>
          <w:szCs w:val="40"/>
        </w:rPr>
        <w:t>E</w:t>
      </w:r>
      <w:bookmarkStart w:id="0" w:name="_GoBack"/>
      <w:bookmarkEnd w:id="0"/>
    </w:p>
    <w:p w:rsidR="00E92F22" w:rsidRDefault="00E92F22" w:rsidP="00E92F22">
      <w:pPr>
        <w:jc w:val="center"/>
        <w:rPr>
          <w:sz w:val="40"/>
          <w:szCs w:val="40"/>
        </w:rPr>
      </w:pPr>
    </w:p>
    <w:p w:rsidR="00E92F22" w:rsidRDefault="00E92F22" w:rsidP="00E92F22">
      <w:pPr>
        <w:jc w:val="center"/>
        <w:rPr>
          <w:sz w:val="40"/>
          <w:szCs w:val="40"/>
        </w:rPr>
      </w:pPr>
    </w:p>
    <w:p w:rsidR="00E92F22" w:rsidRPr="00E92F22" w:rsidRDefault="00780A22" w:rsidP="00E92F22">
      <w:pPr>
        <w:rPr>
          <w:rFonts w:ascii="Tahoma" w:hAnsi="Tahoma" w:cs="Arial"/>
          <w:b/>
          <w:sz w:val="24"/>
          <w:u w:val="single"/>
        </w:rPr>
      </w:pPr>
      <w:r>
        <w:rPr>
          <w:rFonts w:ascii="Tahoma" w:hAnsi="Tahoma" w:cs="Arial"/>
          <w:b/>
          <w:sz w:val="24"/>
          <w:u w:val="single"/>
        </w:rPr>
        <w:t>Net p</w:t>
      </w:r>
      <w:r w:rsidR="00E92F22" w:rsidRPr="00E92F22">
        <w:rPr>
          <w:rFonts w:ascii="Tahoma" w:hAnsi="Tahoma" w:cs="Arial"/>
          <w:b/>
          <w:sz w:val="24"/>
          <w:u w:val="single"/>
        </w:rPr>
        <w:t xml:space="preserve">roceeds from the sale of South </w:t>
      </w:r>
      <w:proofErr w:type="gramStart"/>
      <w:r w:rsidR="00E92F22" w:rsidRPr="00E92F22">
        <w:rPr>
          <w:rFonts w:ascii="Tahoma" w:hAnsi="Tahoma" w:cs="Arial"/>
          <w:b/>
          <w:sz w:val="24"/>
          <w:u w:val="single"/>
        </w:rPr>
        <w:t xml:space="preserve">Center </w:t>
      </w:r>
      <w:r w:rsidR="00E92F22">
        <w:rPr>
          <w:rFonts w:ascii="Tahoma" w:hAnsi="Tahoma" w:cs="Arial"/>
          <w:b/>
          <w:sz w:val="24"/>
          <w:u w:val="single"/>
        </w:rPr>
        <w:t>,</w:t>
      </w:r>
      <w:proofErr w:type="gramEnd"/>
      <w:r w:rsidR="00E92F22" w:rsidRPr="00E92F22">
        <w:rPr>
          <w:rFonts w:ascii="Tahoma" w:hAnsi="Tahoma" w:cs="Arial"/>
          <w:b/>
          <w:sz w:val="24"/>
          <w:u w:val="single"/>
        </w:rPr>
        <w:t xml:space="preserve"> net book value of the assets</w:t>
      </w:r>
      <w:r w:rsidR="00E92F22">
        <w:rPr>
          <w:rFonts w:ascii="Tahoma" w:hAnsi="Tahoma" w:cs="Arial"/>
          <w:b/>
          <w:sz w:val="24"/>
          <w:u w:val="single"/>
        </w:rPr>
        <w:t xml:space="preserve"> at July 31, 2012, and the net gain after taxes</w:t>
      </w:r>
      <w:r w:rsidR="00E92F22" w:rsidRPr="00E92F22">
        <w:rPr>
          <w:rFonts w:ascii="Tahoma" w:hAnsi="Tahoma" w:cs="Arial"/>
          <w:b/>
          <w:sz w:val="24"/>
          <w:u w:val="single"/>
        </w:rPr>
        <w:t xml:space="preserve"> </w:t>
      </w:r>
    </w:p>
    <w:p w:rsidR="00E92F22" w:rsidRPr="00E92F22" w:rsidRDefault="00E92F22" w:rsidP="00E92F22">
      <w:pPr>
        <w:rPr>
          <w:rFonts w:ascii="Tahoma" w:hAnsi="Tahoma" w:cs="Arial"/>
          <w:b/>
          <w:sz w:val="24"/>
          <w:u w:val="single"/>
        </w:rPr>
      </w:pPr>
    </w:p>
    <w:p w:rsidR="00E92F22" w:rsidRDefault="00E92F22" w:rsidP="00E92F22">
      <w:pPr>
        <w:rPr>
          <w:rFonts w:ascii="Tahoma" w:hAnsi="Tahoma" w:cs="Arial"/>
          <w:sz w:val="24"/>
        </w:rPr>
      </w:pPr>
      <w:r>
        <w:rPr>
          <w:rFonts w:ascii="Tahoma" w:hAnsi="Tahoma" w:cs="Arial"/>
          <w:sz w:val="24"/>
        </w:rPr>
        <w:t>Based upon appraisals provided, the allocation of the net proceeds between land, buildings and improvements is as follows:</w:t>
      </w:r>
    </w:p>
    <w:p w:rsidR="00E92F22" w:rsidRPr="003B54CE" w:rsidRDefault="00E92F22" w:rsidP="00E92F22">
      <w:pPr>
        <w:rPr>
          <w:rFonts w:ascii="Tahoma" w:hAnsi="Tahoma" w:cs="Arial"/>
          <w:sz w:val="16"/>
          <w:szCs w:val="16"/>
        </w:rPr>
      </w:pPr>
    </w:p>
    <w:p w:rsidR="00E92F22" w:rsidRDefault="00E92F22" w:rsidP="00E92F22">
      <w:pPr>
        <w:rPr>
          <w:rFonts w:ascii="Tahoma" w:hAnsi="Tahoma" w:cs="Arial"/>
          <w:sz w:val="24"/>
        </w:rPr>
      </w:pPr>
      <w:r>
        <w:rPr>
          <w:rFonts w:ascii="Tahoma" w:hAnsi="Tahoma" w:cs="Arial"/>
          <w:sz w:val="24"/>
        </w:rPr>
        <w:t>Land (41%)</w:t>
      </w:r>
      <w:r>
        <w:rPr>
          <w:rFonts w:ascii="Tahoma" w:hAnsi="Tahoma" w:cs="Arial"/>
          <w:sz w:val="24"/>
        </w:rPr>
        <w:tab/>
      </w:r>
      <w:r>
        <w:rPr>
          <w:rFonts w:ascii="Tahoma" w:hAnsi="Tahoma" w:cs="Arial"/>
          <w:sz w:val="24"/>
        </w:rPr>
        <w:tab/>
      </w:r>
      <w:r>
        <w:rPr>
          <w:rFonts w:ascii="Tahoma" w:hAnsi="Tahoma" w:cs="Arial"/>
          <w:sz w:val="24"/>
        </w:rPr>
        <w:tab/>
      </w:r>
      <w:r>
        <w:rPr>
          <w:rFonts w:ascii="Tahoma" w:hAnsi="Tahoma" w:cs="Arial"/>
          <w:sz w:val="24"/>
        </w:rPr>
        <w:tab/>
      </w:r>
      <w:r>
        <w:rPr>
          <w:rFonts w:ascii="Tahoma" w:hAnsi="Tahoma" w:cs="Arial"/>
          <w:sz w:val="24"/>
        </w:rPr>
        <w:tab/>
      </w:r>
      <w:r>
        <w:rPr>
          <w:rFonts w:ascii="Tahoma" w:hAnsi="Tahoma" w:cs="Arial"/>
          <w:sz w:val="24"/>
        </w:rPr>
        <w:tab/>
        <w:t xml:space="preserve">   708,480</w:t>
      </w:r>
    </w:p>
    <w:p w:rsidR="00E92F22" w:rsidRDefault="00E92F22" w:rsidP="00E92F22">
      <w:pPr>
        <w:rPr>
          <w:rFonts w:ascii="Tahoma" w:hAnsi="Tahoma" w:cs="Arial"/>
          <w:sz w:val="24"/>
        </w:rPr>
      </w:pPr>
      <w:r>
        <w:rPr>
          <w:rFonts w:ascii="Tahoma" w:hAnsi="Tahoma" w:cs="Arial"/>
          <w:sz w:val="24"/>
        </w:rPr>
        <w:t>Buildings and Improvements (59%)</w:t>
      </w:r>
      <w:r>
        <w:rPr>
          <w:rFonts w:ascii="Tahoma" w:hAnsi="Tahoma" w:cs="Arial"/>
          <w:sz w:val="24"/>
        </w:rPr>
        <w:tab/>
      </w:r>
      <w:r>
        <w:rPr>
          <w:rFonts w:ascii="Tahoma" w:hAnsi="Tahoma" w:cs="Arial"/>
          <w:sz w:val="24"/>
        </w:rPr>
        <w:tab/>
      </w:r>
      <w:r>
        <w:rPr>
          <w:rFonts w:ascii="Tahoma" w:hAnsi="Tahoma" w:cs="Arial"/>
          <w:sz w:val="24"/>
          <w:u w:val="single"/>
        </w:rPr>
        <w:t>1,019,520</w:t>
      </w:r>
    </w:p>
    <w:p w:rsidR="00E92F22" w:rsidRDefault="00E92F22" w:rsidP="00E92F22">
      <w:pPr>
        <w:rPr>
          <w:rFonts w:ascii="Tahoma" w:hAnsi="Tahoma" w:cs="Arial"/>
          <w:sz w:val="24"/>
        </w:rPr>
      </w:pPr>
      <w:r>
        <w:rPr>
          <w:rFonts w:ascii="Tahoma" w:hAnsi="Tahoma" w:cs="Arial"/>
          <w:sz w:val="24"/>
        </w:rPr>
        <w:t>Total Sales Proceeds</w:t>
      </w:r>
      <w:r>
        <w:rPr>
          <w:rFonts w:ascii="Tahoma" w:hAnsi="Tahoma" w:cs="Arial"/>
          <w:sz w:val="24"/>
        </w:rPr>
        <w:tab/>
      </w:r>
      <w:r>
        <w:rPr>
          <w:rFonts w:ascii="Tahoma" w:hAnsi="Tahoma" w:cs="Arial"/>
          <w:sz w:val="24"/>
        </w:rPr>
        <w:tab/>
      </w:r>
      <w:r>
        <w:rPr>
          <w:rFonts w:ascii="Tahoma" w:hAnsi="Tahoma" w:cs="Arial"/>
          <w:sz w:val="24"/>
        </w:rPr>
        <w:tab/>
      </w:r>
      <w:r>
        <w:rPr>
          <w:rFonts w:ascii="Tahoma" w:hAnsi="Tahoma" w:cs="Arial"/>
          <w:sz w:val="24"/>
        </w:rPr>
        <w:tab/>
      </w:r>
      <w:r w:rsidRPr="00A20428">
        <w:rPr>
          <w:rFonts w:ascii="Tahoma" w:hAnsi="Tahoma" w:cs="Arial"/>
          <w:sz w:val="24"/>
          <w:u w:val="single"/>
        </w:rPr>
        <w:t>1,</w:t>
      </w:r>
      <w:r>
        <w:rPr>
          <w:rFonts w:ascii="Tahoma" w:hAnsi="Tahoma" w:cs="Arial"/>
          <w:sz w:val="24"/>
          <w:u w:val="single"/>
        </w:rPr>
        <w:t>728</w:t>
      </w:r>
      <w:r w:rsidRPr="00A20428">
        <w:rPr>
          <w:rFonts w:ascii="Tahoma" w:hAnsi="Tahoma" w:cs="Arial"/>
          <w:sz w:val="24"/>
          <w:u w:val="single"/>
        </w:rPr>
        <w:t>,000</w:t>
      </w:r>
    </w:p>
    <w:p w:rsidR="00E92F22" w:rsidRDefault="00E92F22" w:rsidP="00E92F22">
      <w:pPr>
        <w:rPr>
          <w:rFonts w:ascii="Tahoma" w:hAnsi="Tahoma" w:cs="Arial"/>
          <w:sz w:val="24"/>
        </w:rPr>
      </w:pPr>
    </w:p>
    <w:p w:rsidR="00E92F22" w:rsidRDefault="00E92F22" w:rsidP="00E92F22">
      <w:pPr>
        <w:rPr>
          <w:rFonts w:ascii="Tahoma" w:hAnsi="Tahoma" w:cs="Arial"/>
          <w:sz w:val="24"/>
        </w:rPr>
      </w:pPr>
      <w:r>
        <w:rPr>
          <w:rFonts w:ascii="Tahoma" w:hAnsi="Tahoma" w:cs="Arial"/>
          <w:sz w:val="24"/>
        </w:rPr>
        <w:t>The net book value of the assets being sold as of July 31, 2012 is as follows:</w:t>
      </w:r>
    </w:p>
    <w:p w:rsidR="00E92F22" w:rsidRPr="003B54CE" w:rsidRDefault="00E92F22" w:rsidP="00E92F22">
      <w:pPr>
        <w:rPr>
          <w:rFonts w:ascii="Tahoma" w:hAnsi="Tahoma" w:cs="Arial"/>
          <w:sz w:val="16"/>
          <w:szCs w:val="16"/>
        </w:rPr>
      </w:pPr>
    </w:p>
    <w:p w:rsidR="00E92F22" w:rsidRDefault="00E92F22" w:rsidP="00E92F22">
      <w:pPr>
        <w:rPr>
          <w:rFonts w:ascii="Tahoma" w:hAnsi="Tahoma" w:cs="Arial"/>
          <w:sz w:val="24"/>
        </w:rPr>
      </w:pPr>
      <w:r>
        <w:rPr>
          <w:rFonts w:ascii="Tahoma" w:hAnsi="Tahoma" w:cs="Arial"/>
          <w:sz w:val="24"/>
        </w:rPr>
        <w:t>Land</w:t>
      </w:r>
      <w:r>
        <w:rPr>
          <w:rFonts w:ascii="Tahoma" w:hAnsi="Tahoma" w:cs="Arial"/>
          <w:sz w:val="24"/>
        </w:rPr>
        <w:tab/>
      </w:r>
      <w:r>
        <w:rPr>
          <w:rFonts w:ascii="Tahoma" w:hAnsi="Tahoma" w:cs="Arial"/>
          <w:sz w:val="24"/>
        </w:rPr>
        <w:tab/>
      </w:r>
      <w:r>
        <w:rPr>
          <w:rFonts w:ascii="Tahoma" w:hAnsi="Tahoma" w:cs="Arial"/>
          <w:sz w:val="24"/>
        </w:rPr>
        <w:tab/>
      </w:r>
      <w:r>
        <w:rPr>
          <w:rFonts w:ascii="Tahoma" w:hAnsi="Tahoma" w:cs="Arial"/>
          <w:sz w:val="24"/>
        </w:rPr>
        <w:tab/>
      </w:r>
      <w:r>
        <w:rPr>
          <w:rFonts w:ascii="Tahoma" w:hAnsi="Tahoma" w:cs="Arial"/>
          <w:sz w:val="24"/>
        </w:rPr>
        <w:tab/>
      </w:r>
      <w:r>
        <w:rPr>
          <w:rFonts w:ascii="Tahoma" w:hAnsi="Tahoma" w:cs="Arial"/>
          <w:sz w:val="24"/>
        </w:rPr>
        <w:tab/>
      </w:r>
      <w:r>
        <w:rPr>
          <w:rFonts w:ascii="Tahoma" w:hAnsi="Tahoma" w:cs="Arial"/>
          <w:sz w:val="24"/>
        </w:rPr>
        <w:tab/>
        <w:t xml:space="preserve">   437,351</w:t>
      </w:r>
    </w:p>
    <w:p w:rsidR="00E92F22" w:rsidRDefault="00E92F22" w:rsidP="00E92F22">
      <w:pPr>
        <w:rPr>
          <w:rFonts w:ascii="Tahoma" w:hAnsi="Tahoma" w:cs="Arial"/>
          <w:sz w:val="24"/>
        </w:rPr>
      </w:pPr>
      <w:r>
        <w:rPr>
          <w:rFonts w:ascii="Tahoma" w:hAnsi="Tahoma" w:cs="Arial"/>
          <w:sz w:val="24"/>
        </w:rPr>
        <w:t>Buildings and Improvements</w:t>
      </w:r>
      <w:r>
        <w:rPr>
          <w:rFonts w:ascii="Tahoma" w:hAnsi="Tahoma" w:cs="Arial"/>
          <w:sz w:val="24"/>
        </w:rPr>
        <w:tab/>
      </w:r>
      <w:r>
        <w:rPr>
          <w:rFonts w:ascii="Tahoma" w:hAnsi="Tahoma" w:cs="Arial"/>
          <w:sz w:val="24"/>
        </w:rPr>
        <w:tab/>
      </w:r>
      <w:r>
        <w:rPr>
          <w:rFonts w:ascii="Tahoma" w:hAnsi="Tahoma" w:cs="Arial"/>
          <w:sz w:val="24"/>
        </w:rPr>
        <w:tab/>
      </w:r>
      <w:r w:rsidRPr="00207BA3">
        <w:rPr>
          <w:rFonts w:ascii="Tahoma" w:hAnsi="Tahoma" w:cs="Arial"/>
          <w:sz w:val="24"/>
          <w:u w:val="single"/>
        </w:rPr>
        <w:t>1,284,102</w:t>
      </w:r>
    </w:p>
    <w:p w:rsidR="00E92F22" w:rsidRDefault="00E92F22" w:rsidP="00E92F22">
      <w:pPr>
        <w:rPr>
          <w:rFonts w:ascii="Tahoma" w:hAnsi="Tahoma" w:cs="Arial"/>
          <w:sz w:val="24"/>
          <w:u w:val="single"/>
        </w:rPr>
      </w:pPr>
      <w:r>
        <w:rPr>
          <w:rFonts w:ascii="Tahoma" w:hAnsi="Tahoma" w:cs="Arial"/>
          <w:sz w:val="24"/>
        </w:rPr>
        <w:t>Total Net Book Value</w:t>
      </w:r>
      <w:r>
        <w:rPr>
          <w:rFonts w:ascii="Tahoma" w:hAnsi="Tahoma" w:cs="Arial"/>
          <w:sz w:val="24"/>
        </w:rPr>
        <w:tab/>
      </w:r>
      <w:r>
        <w:rPr>
          <w:rFonts w:ascii="Tahoma" w:hAnsi="Tahoma" w:cs="Arial"/>
          <w:sz w:val="24"/>
        </w:rPr>
        <w:tab/>
      </w:r>
      <w:r>
        <w:rPr>
          <w:rFonts w:ascii="Tahoma" w:hAnsi="Tahoma" w:cs="Arial"/>
          <w:sz w:val="24"/>
        </w:rPr>
        <w:tab/>
      </w:r>
      <w:r>
        <w:rPr>
          <w:rFonts w:ascii="Tahoma" w:hAnsi="Tahoma" w:cs="Arial"/>
          <w:sz w:val="24"/>
        </w:rPr>
        <w:tab/>
      </w:r>
      <w:r w:rsidRPr="00A20428">
        <w:rPr>
          <w:rFonts w:ascii="Tahoma" w:hAnsi="Tahoma" w:cs="Arial"/>
          <w:sz w:val="24"/>
          <w:u w:val="single"/>
        </w:rPr>
        <w:t>1,721,453</w:t>
      </w:r>
    </w:p>
    <w:p w:rsidR="00E92F22" w:rsidRDefault="00E92F22" w:rsidP="00E92F22">
      <w:pPr>
        <w:rPr>
          <w:rFonts w:ascii="Tahoma" w:hAnsi="Tahoma" w:cs="Arial"/>
          <w:sz w:val="24"/>
          <w:u w:val="single"/>
        </w:rPr>
      </w:pPr>
    </w:p>
    <w:p w:rsidR="00E92F22" w:rsidRDefault="00E92F22" w:rsidP="00E92F22">
      <w:pPr>
        <w:rPr>
          <w:rFonts w:ascii="Tahoma" w:hAnsi="Tahoma" w:cs="Arial"/>
          <w:sz w:val="24"/>
        </w:rPr>
      </w:pPr>
      <w:r>
        <w:rPr>
          <w:rFonts w:ascii="Tahoma" w:hAnsi="Tahoma" w:cs="Arial"/>
          <w:sz w:val="24"/>
        </w:rPr>
        <w:t>The realized net gain (loss) on the sale of South Center is as follows:</w:t>
      </w:r>
    </w:p>
    <w:p w:rsidR="00E92F22" w:rsidRPr="003B54CE" w:rsidRDefault="00E92F22" w:rsidP="00E92F22">
      <w:pPr>
        <w:rPr>
          <w:rFonts w:ascii="Tahoma" w:hAnsi="Tahoma" w:cs="Arial"/>
          <w:sz w:val="16"/>
          <w:szCs w:val="16"/>
          <w:vertAlign w:val="subscript"/>
        </w:rPr>
      </w:pPr>
    </w:p>
    <w:p w:rsidR="00E92F22" w:rsidRDefault="00E92F22" w:rsidP="00E92F22">
      <w:pPr>
        <w:rPr>
          <w:rFonts w:ascii="Tahoma" w:hAnsi="Tahoma" w:cs="Arial"/>
          <w:sz w:val="24"/>
        </w:rPr>
      </w:pPr>
      <w:r>
        <w:rPr>
          <w:rFonts w:ascii="Tahoma" w:hAnsi="Tahoma" w:cs="Arial"/>
          <w:sz w:val="24"/>
        </w:rPr>
        <w:t>Land</w:t>
      </w:r>
      <w:r>
        <w:rPr>
          <w:rFonts w:ascii="Tahoma" w:hAnsi="Tahoma" w:cs="Arial"/>
          <w:sz w:val="24"/>
        </w:rPr>
        <w:tab/>
      </w:r>
      <w:r>
        <w:rPr>
          <w:rFonts w:ascii="Tahoma" w:hAnsi="Tahoma" w:cs="Arial"/>
          <w:sz w:val="24"/>
        </w:rPr>
        <w:tab/>
      </w:r>
      <w:r>
        <w:rPr>
          <w:rFonts w:ascii="Tahoma" w:hAnsi="Tahoma" w:cs="Arial"/>
          <w:sz w:val="24"/>
        </w:rPr>
        <w:tab/>
      </w:r>
      <w:r>
        <w:rPr>
          <w:rFonts w:ascii="Tahoma" w:hAnsi="Tahoma" w:cs="Arial"/>
          <w:sz w:val="24"/>
        </w:rPr>
        <w:tab/>
      </w:r>
      <w:r>
        <w:rPr>
          <w:rFonts w:ascii="Tahoma" w:hAnsi="Tahoma" w:cs="Arial"/>
          <w:sz w:val="24"/>
        </w:rPr>
        <w:tab/>
      </w:r>
      <w:r>
        <w:rPr>
          <w:rFonts w:ascii="Tahoma" w:hAnsi="Tahoma" w:cs="Arial"/>
          <w:sz w:val="24"/>
        </w:rPr>
        <w:tab/>
      </w:r>
      <w:r>
        <w:rPr>
          <w:rFonts w:ascii="Tahoma" w:hAnsi="Tahoma" w:cs="Arial"/>
          <w:sz w:val="24"/>
        </w:rPr>
        <w:tab/>
        <w:t xml:space="preserve"> 271,129</w:t>
      </w:r>
    </w:p>
    <w:p w:rsidR="00E92F22" w:rsidRDefault="00E92F22" w:rsidP="00E92F22">
      <w:pPr>
        <w:rPr>
          <w:rFonts w:ascii="Tahoma" w:hAnsi="Tahoma" w:cs="Arial"/>
          <w:sz w:val="24"/>
        </w:rPr>
      </w:pPr>
      <w:r>
        <w:rPr>
          <w:rFonts w:ascii="Tahoma" w:hAnsi="Tahoma" w:cs="Arial"/>
          <w:sz w:val="24"/>
        </w:rPr>
        <w:t>Buildings and Improvements</w:t>
      </w:r>
      <w:r>
        <w:rPr>
          <w:rFonts w:ascii="Tahoma" w:hAnsi="Tahoma" w:cs="Arial"/>
          <w:sz w:val="24"/>
        </w:rPr>
        <w:tab/>
      </w:r>
      <w:r>
        <w:rPr>
          <w:rFonts w:ascii="Tahoma" w:hAnsi="Tahoma" w:cs="Arial"/>
          <w:sz w:val="24"/>
        </w:rPr>
        <w:tab/>
      </w:r>
      <w:r>
        <w:rPr>
          <w:rFonts w:ascii="Tahoma" w:hAnsi="Tahoma" w:cs="Arial"/>
          <w:sz w:val="24"/>
        </w:rPr>
        <w:tab/>
      </w:r>
      <w:r w:rsidRPr="00207BA3">
        <w:rPr>
          <w:rFonts w:ascii="Tahoma" w:hAnsi="Tahoma" w:cs="Arial"/>
          <w:sz w:val="24"/>
          <w:u w:val="single"/>
        </w:rPr>
        <w:t>(</w:t>
      </w:r>
      <w:r>
        <w:rPr>
          <w:rFonts w:ascii="Tahoma" w:hAnsi="Tahoma" w:cs="Arial"/>
          <w:sz w:val="24"/>
          <w:u w:val="single"/>
        </w:rPr>
        <w:t>264,582</w:t>
      </w:r>
      <w:r w:rsidRPr="00207BA3">
        <w:rPr>
          <w:rFonts w:ascii="Tahoma" w:hAnsi="Tahoma" w:cs="Arial"/>
          <w:sz w:val="24"/>
          <w:u w:val="single"/>
        </w:rPr>
        <w:t>)</w:t>
      </w:r>
    </w:p>
    <w:p w:rsidR="00E92F22" w:rsidRDefault="00E92F22" w:rsidP="00E92F22">
      <w:pPr>
        <w:rPr>
          <w:rFonts w:ascii="Tahoma" w:hAnsi="Tahoma" w:cs="Arial"/>
          <w:sz w:val="24"/>
        </w:rPr>
      </w:pPr>
      <w:r>
        <w:rPr>
          <w:rFonts w:ascii="Tahoma" w:hAnsi="Tahoma" w:cs="Arial"/>
          <w:sz w:val="24"/>
        </w:rPr>
        <w:t xml:space="preserve">Net gain (loss) </w:t>
      </w:r>
      <w:r>
        <w:rPr>
          <w:rFonts w:ascii="Tahoma" w:hAnsi="Tahoma" w:cs="Arial"/>
          <w:sz w:val="24"/>
        </w:rPr>
        <w:tab/>
      </w:r>
      <w:r>
        <w:rPr>
          <w:rFonts w:ascii="Tahoma" w:hAnsi="Tahoma" w:cs="Arial"/>
          <w:sz w:val="24"/>
        </w:rPr>
        <w:tab/>
      </w:r>
      <w:r>
        <w:rPr>
          <w:rFonts w:ascii="Tahoma" w:hAnsi="Tahoma" w:cs="Arial"/>
          <w:sz w:val="24"/>
        </w:rPr>
        <w:tab/>
      </w:r>
      <w:r>
        <w:rPr>
          <w:rFonts w:ascii="Tahoma" w:hAnsi="Tahoma" w:cs="Arial"/>
          <w:sz w:val="24"/>
        </w:rPr>
        <w:tab/>
      </w:r>
      <w:r>
        <w:rPr>
          <w:rFonts w:ascii="Tahoma" w:hAnsi="Tahoma" w:cs="Arial"/>
          <w:sz w:val="24"/>
        </w:rPr>
        <w:tab/>
      </w:r>
      <w:r w:rsidRPr="00207BA3">
        <w:rPr>
          <w:rFonts w:ascii="Tahoma" w:hAnsi="Tahoma" w:cs="Arial"/>
          <w:sz w:val="24"/>
          <w:u w:val="single"/>
        </w:rPr>
        <w:t xml:space="preserve">  </w:t>
      </w:r>
      <w:r>
        <w:rPr>
          <w:rFonts w:ascii="Tahoma" w:hAnsi="Tahoma" w:cs="Arial"/>
          <w:sz w:val="24"/>
          <w:u w:val="single"/>
        </w:rPr>
        <w:t xml:space="preserve">  </w:t>
      </w:r>
      <w:r w:rsidRPr="00207BA3">
        <w:rPr>
          <w:rFonts w:ascii="Tahoma" w:hAnsi="Tahoma" w:cs="Arial"/>
          <w:sz w:val="24"/>
          <w:u w:val="single"/>
        </w:rPr>
        <w:t xml:space="preserve"> </w:t>
      </w:r>
      <w:r>
        <w:rPr>
          <w:rFonts w:ascii="Tahoma" w:hAnsi="Tahoma" w:cs="Arial"/>
          <w:sz w:val="24"/>
          <w:u w:val="single"/>
        </w:rPr>
        <w:t>6</w:t>
      </w:r>
      <w:r w:rsidRPr="00207BA3">
        <w:rPr>
          <w:rFonts w:ascii="Tahoma" w:hAnsi="Tahoma" w:cs="Arial"/>
          <w:sz w:val="24"/>
          <w:u w:val="single"/>
        </w:rPr>
        <w:t>,54</w:t>
      </w:r>
      <w:r>
        <w:rPr>
          <w:rFonts w:ascii="Tahoma" w:hAnsi="Tahoma" w:cs="Arial"/>
          <w:sz w:val="24"/>
          <w:u w:val="single"/>
        </w:rPr>
        <w:t>7</w:t>
      </w:r>
    </w:p>
    <w:p w:rsidR="00E92F22" w:rsidRDefault="00E92F22" w:rsidP="00E92F22">
      <w:pPr>
        <w:rPr>
          <w:rFonts w:ascii="Tahoma" w:hAnsi="Tahoma" w:cs="Arial"/>
          <w:sz w:val="24"/>
        </w:rPr>
      </w:pPr>
    </w:p>
    <w:p w:rsidR="00E92F22" w:rsidRDefault="00E92F22" w:rsidP="00E92F22">
      <w:pPr>
        <w:rPr>
          <w:rFonts w:ascii="Tahoma" w:hAnsi="Tahoma" w:cs="Arial"/>
          <w:sz w:val="24"/>
        </w:rPr>
      </w:pPr>
      <w:r>
        <w:rPr>
          <w:rFonts w:ascii="Tahoma" w:hAnsi="Tahoma" w:cs="Arial"/>
          <w:sz w:val="24"/>
        </w:rPr>
        <w:t>Net gain after taxes</w:t>
      </w:r>
      <w:r>
        <w:rPr>
          <w:rFonts w:ascii="Tahoma" w:hAnsi="Tahoma" w:cs="Arial"/>
          <w:sz w:val="24"/>
        </w:rPr>
        <w:tab/>
        <w:t xml:space="preserve">      </w:t>
      </w:r>
      <w:r>
        <w:rPr>
          <w:rFonts w:ascii="Tahoma" w:hAnsi="Tahoma" w:cs="Arial"/>
          <w:sz w:val="24"/>
        </w:rPr>
        <w:tab/>
      </w:r>
      <w:r>
        <w:rPr>
          <w:rFonts w:ascii="Tahoma" w:hAnsi="Tahoma" w:cs="Arial"/>
          <w:sz w:val="24"/>
        </w:rPr>
        <w:tab/>
      </w:r>
      <w:r>
        <w:rPr>
          <w:rFonts w:ascii="Tahoma" w:hAnsi="Tahoma" w:cs="Arial"/>
          <w:sz w:val="24"/>
        </w:rPr>
        <w:tab/>
      </w:r>
      <w:r>
        <w:rPr>
          <w:rFonts w:ascii="Tahoma" w:hAnsi="Tahoma" w:cs="Arial"/>
          <w:sz w:val="24"/>
        </w:rPr>
        <w:tab/>
      </w:r>
      <w:r w:rsidRPr="003B54CE">
        <w:rPr>
          <w:rFonts w:ascii="Tahoma" w:hAnsi="Tahoma" w:cs="Arial"/>
          <w:sz w:val="24"/>
          <w:u w:val="single"/>
        </w:rPr>
        <w:t xml:space="preserve">   </w:t>
      </w:r>
      <w:r>
        <w:rPr>
          <w:rFonts w:ascii="Tahoma" w:hAnsi="Tahoma" w:cs="Arial"/>
          <w:sz w:val="24"/>
          <w:u w:val="single"/>
        </w:rPr>
        <w:t xml:space="preserve">  3,928</w:t>
      </w:r>
    </w:p>
    <w:p w:rsidR="00E92F22" w:rsidRPr="00E92F22" w:rsidRDefault="00E92F22" w:rsidP="00E92F22">
      <w:pPr>
        <w:jc w:val="center"/>
        <w:rPr>
          <w:sz w:val="40"/>
          <w:szCs w:val="40"/>
        </w:rPr>
      </w:pPr>
    </w:p>
    <w:p w:rsidR="00E92F22" w:rsidRDefault="00E92F22"/>
    <w:p w:rsidR="00E92F22" w:rsidRDefault="00E92F22"/>
    <w:p w:rsidR="00E92F22" w:rsidRPr="00843F59" w:rsidRDefault="00E92F22" w:rsidP="00E92F22">
      <w:pPr>
        <w:rPr>
          <w:rFonts w:ascii="Tahoma" w:hAnsi="Tahoma" w:cs="Arial"/>
          <w:b/>
          <w:sz w:val="24"/>
          <w:u w:val="single"/>
        </w:rPr>
      </w:pPr>
      <w:r w:rsidRPr="00843F59">
        <w:rPr>
          <w:rFonts w:ascii="Tahoma" w:hAnsi="Tahoma" w:cs="Arial"/>
          <w:b/>
          <w:sz w:val="24"/>
          <w:u w:val="single"/>
        </w:rPr>
        <w:t>Accounting entries to record the Sale of South Center</w:t>
      </w:r>
    </w:p>
    <w:p w:rsidR="00E92F22" w:rsidRDefault="00E92F22" w:rsidP="00E92F22"/>
    <w:p w:rsidR="00E92F22" w:rsidRDefault="00E92F22" w:rsidP="00E92F22">
      <w:pPr>
        <w:rPr>
          <w:rFonts w:ascii="Tahoma" w:hAnsi="Tahoma" w:cs="Arial"/>
          <w:sz w:val="24"/>
        </w:rPr>
      </w:pPr>
      <w:r w:rsidRPr="00843F59">
        <w:rPr>
          <w:rFonts w:ascii="Tahoma" w:hAnsi="Tahoma" w:cs="Arial"/>
          <w:sz w:val="24"/>
        </w:rPr>
        <w:t>There are two separate and distinct entries:</w:t>
      </w:r>
    </w:p>
    <w:p w:rsidR="00E92F22" w:rsidRPr="003B54CE" w:rsidRDefault="00E92F22" w:rsidP="00E92F22">
      <w:pPr>
        <w:rPr>
          <w:rFonts w:ascii="Tahoma" w:hAnsi="Tahoma" w:cs="Arial"/>
          <w:sz w:val="16"/>
          <w:szCs w:val="16"/>
        </w:rPr>
      </w:pPr>
    </w:p>
    <w:p w:rsidR="00E92F22" w:rsidRPr="00843F59" w:rsidRDefault="00E92F22" w:rsidP="00E92F22">
      <w:pPr>
        <w:pStyle w:val="ListParagraph"/>
        <w:numPr>
          <w:ilvl w:val="0"/>
          <w:numId w:val="1"/>
        </w:numPr>
        <w:rPr>
          <w:rFonts w:ascii="Tahoma" w:eastAsia="Times New Roman" w:hAnsi="Tahoma" w:cs="Arial"/>
          <w:sz w:val="24"/>
          <w:szCs w:val="20"/>
        </w:rPr>
      </w:pPr>
      <w:r w:rsidRPr="00843F59">
        <w:rPr>
          <w:rFonts w:ascii="Tahoma" w:eastAsia="Times New Roman" w:hAnsi="Tahoma" w:cs="Arial"/>
          <w:sz w:val="24"/>
          <w:szCs w:val="20"/>
        </w:rPr>
        <w:t>Record the sale of South Center in accordance with FERC accounting rules</w:t>
      </w:r>
    </w:p>
    <w:p w:rsidR="00E92F22" w:rsidRPr="003D513D" w:rsidRDefault="00E92F22" w:rsidP="00E92F22">
      <w:pPr>
        <w:pStyle w:val="ListParagraph"/>
        <w:ind w:left="360"/>
        <w:rPr>
          <w:rFonts w:ascii="Tahoma" w:eastAsia="Times New Roman" w:hAnsi="Tahoma" w:cs="Arial"/>
          <w:sz w:val="16"/>
          <w:szCs w:val="16"/>
        </w:rPr>
      </w:pPr>
    </w:p>
    <w:p w:rsidR="00E92F22" w:rsidRPr="00843F59" w:rsidRDefault="00E92F22" w:rsidP="00E92F22">
      <w:pPr>
        <w:pStyle w:val="ListParagraph"/>
        <w:numPr>
          <w:ilvl w:val="0"/>
          <w:numId w:val="1"/>
        </w:numPr>
        <w:rPr>
          <w:rFonts w:ascii="Tahoma" w:eastAsia="Times New Roman" w:hAnsi="Tahoma" w:cs="Arial"/>
          <w:sz w:val="24"/>
          <w:szCs w:val="20"/>
        </w:rPr>
      </w:pPr>
      <w:r w:rsidRPr="00843F59">
        <w:rPr>
          <w:rFonts w:ascii="Tahoma" w:eastAsia="Times New Roman" w:hAnsi="Tahoma" w:cs="Arial"/>
          <w:sz w:val="24"/>
          <w:szCs w:val="20"/>
        </w:rPr>
        <w:t>Record adjustments to refund the net gain on the sale to Rate Payers</w:t>
      </w:r>
    </w:p>
    <w:p w:rsidR="00E92F22" w:rsidRDefault="00E92F22" w:rsidP="00E92F22">
      <w:pPr>
        <w:rPr>
          <w:rFonts w:ascii="Tahoma" w:hAnsi="Tahoma" w:cs="Arial"/>
          <w:sz w:val="24"/>
        </w:rPr>
      </w:pPr>
    </w:p>
    <w:p w:rsidR="00E92F22" w:rsidRDefault="00E92F22" w:rsidP="00E92F22">
      <w:pPr>
        <w:rPr>
          <w:rFonts w:ascii="Tahoma" w:hAnsi="Tahoma" w:cs="Arial"/>
          <w:sz w:val="24"/>
        </w:rPr>
      </w:pPr>
    </w:p>
    <w:p w:rsidR="00E92F22" w:rsidRPr="003B54CE" w:rsidRDefault="00E92F22" w:rsidP="00E92F22">
      <w:pPr>
        <w:pStyle w:val="ListParagraph"/>
        <w:ind w:left="0"/>
        <w:rPr>
          <w:rFonts w:ascii="Tahoma" w:eastAsia="Times New Roman" w:hAnsi="Tahoma" w:cs="Arial"/>
          <w:b/>
          <w:sz w:val="24"/>
          <w:szCs w:val="20"/>
        </w:rPr>
      </w:pPr>
      <w:r>
        <w:rPr>
          <w:rFonts w:ascii="Tahoma" w:eastAsia="Times New Roman" w:hAnsi="Tahoma" w:cs="Arial"/>
          <w:b/>
          <w:sz w:val="24"/>
          <w:szCs w:val="20"/>
        </w:rPr>
        <w:t>1. R</w:t>
      </w:r>
      <w:r w:rsidRPr="003B54CE">
        <w:rPr>
          <w:rFonts w:ascii="Tahoma" w:eastAsia="Times New Roman" w:hAnsi="Tahoma" w:cs="Arial"/>
          <w:b/>
          <w:sz w:val="24"/>
          <w:szCs w:val="20"/>
        </w:rPr>
        <w:t>ecord the sale of South Center in accordance with FERC accounting rules</w:t>
      </w:r>
      <w:r>
        <w:rPr>
          <w:rFonts w:ascii="Tahoma" w:eastAsia="Times New Roman" w:hAnsi="Tahoma" w:cs="Arial"/>
          <w:b/>
          <w:sz w:val="24"/>
          <w:szCs w:val="20"/>
        </w:rPr>
        <w:t>:</w:t>
      </w:r>
    </w:p>
    <w:p w:rsidR="00E92F22" w:rsidRPr="00F23220" w:rsidRDefault="00E92F22" w:rsidP="00E92F22">
      <w:pPr>
        <w:rPr>
          <w:rFonts w:ascii="Tahoma" w:hAnsi="Tahoma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3651"/>
        <w:gridCol w:w="1609"/>
        <w:gridCol w:w="1816"/>
      </w:tblGrid>
      <w:tr w:rsidR="00E92F22" w:rsidRPr="00D35268" w:rsidTr="00D539DC">
        <w:tc>
          <w:tcPr>
            <w:tcW w:w="1998" w:type="dxa"/>
            <w:shd w:val="clear" w:color="auto" w:fill="auto"/>
          </w:tcPr>
          <w:p w:rsidR="00E92F22" w:rsidRPr="00D35268" w:rsidRDefault="00E92F22" w:rsidP="00D539DC">
            <w:pPr>
              <w:jc w:val="center"/>
              <w:rPr>
                <w:rFonts w:ascii="Tahoma" w:hAnsi="Tahoma" w:cs="Arial"/>
                <w:sz w:val="24"/>
              </w:rPr>
            </w:pPr>
            <w:r w:rsidRPr="00D35268">
              <w:rPr>
                <w:rFonts w:ascii="Tahoma" w:hAnsi="Tahoma" w:cs="Arial"/>
                <w:sz w:val="24"/>
              </w:rPr>
              <w:t>Account Number</w:t>
            </w:r>
          </w:p>
        </w:tc>
        <w:tc>
          <w:tcPr>
            <w:tcW w:w="4230" w:type="dxa"/>
            <w:shd w:val="clear" w:color="auto" w:fill="auto"/>
          </w:tcPr>
          <w:p w:rsidR="00E92F22" w:rsidRPr="00D35268" w:rsidRDefault="00E92F22" w:rsidP="00D539DC">
            <w:pPr>
              <w:jc w:val="center"/>
              <w:rPr>
                <w:rFonts w:ascii="Tahoma" w:hAnsi="Tahoma" w:cs="Arial"/>
                <w:sz w:val="24"/>
              </w:rPr>
            </w:pPr>
            <w:r w:rsidRPr="00D35268">
              <w:rPr>
                <w:rFonts w:ascii="Tahoma" w:hAnsi="Tahoma" w:cs="Arial"/>
                <w:sz w:val="24"/>
              </w:rPr>
              <w:t>Account Description</w:t>
            </w:r>
          </w:p>
        </w:tc>
        <w:tc>
          <w:tcPr>
            <w:tcW w:w="1710" w:type="dxa"/>
            <w:shd w:val="clear" w:color="auto" w:fill="auto"/>
          </w:tcPr>
          <w:p w:rsidR="00E92F22" w:rsidRPr="00D35268" w:rsidRDefault="00E92F22" w:rsidP="00D539DC">
            <w:pPr>
              <w:jc w:val="center"/>
              <w:rPr>
                <w:rFonts w:ascii="Tahoma" w:hAnsi="Tahoma" w:cs="Arial"/>
                <w:sz w:val="24"/>
              </w:rPr>
            </w:pPr>
            <w:r w:rsidRPr="00D35268">
              <w:rPr>
                <w:rFonts w:ascii="Tahoma" w:hAnsi="Tahoma" w:cs="Arial"/>
                <w:sz w:val="24"/>
              </w:rPr>
              <w:t>Debit</w:t>
            </w:r>
          </w:p>
        </w:tc>
        <w:tc>
          <w:tcPr>
            <w:tcW w:w="1980" w:type="dxa"/>
            <w:shd w:val="clear" w:color="auto" w:fill="auto"/>
          </w:tcPr>
          <w:p w:rsidR="00E92F22" w:rsidRPr="00D35268" w:rsidRDefault="00E92F22" w:rsidP="00D539DC">
            <w:pPr>
              <w:jc w:val="center"/>
              <w:rPr>
                <w:rFonts w:ascii="Tahoma" w:hAnsi="Tahoma" w:cs="Arial"/>
                <w:sz w:val="24"/>
              </w:rPr>
            </w:pPr>
            <w:r w:rsidRPr="00D35268">
              <w:rPr>
                <w:rFonts w:ascii="Tahoma" w:hAnsi="Tahoma" w:cs="Arial"/>
                <w:sz w:val="24"/>
              </w:rPr>
              <w:t>Credit</w:t>
            </w:r>
          </w:p>
        </w:tc>
      </w:tr>
      <w:tr w:rsidR="00E92F22" w:rsidRPr="00D35268" w:rsidTr="00D539DC">
        <w:tc>
          <w:tcPr>
            <w:tcW w:w="1998" w:type="dxa"/>
            <w:shd w:val="clear" w:color="auto" w:fill="auto"/>
          </w:tcPr>
          <w:p w:rsidR="00E92F22" w:rsidRPr="00D35268" w:rsidRDefault="00E92F22" w:rsidP="00D539DC">
            <w:pPr>
              <w:rPr>
                <w:rFonts w:ascii="Tahoma" w:hAnsi="Tahoma" w:cs="Arial"/>
                <w:sz w:val="24"/>
              </w:rPr>
            </w:pPr>
            <w:r w:rsidRPr="00D35268">
              <w:rPr>
                <w:rFonts w:ascii="Tahoma" w:hAnsi="Tahoma" w:cs="Arial"/>
                <w:sz w:val="24"/>
              </w:rPr>
              <w:t>131xxx</w:t>
            </w:r>
          </w:p>
        </w:tc>
        <w:tc>
          <w:tcPr>
            <w:tcW w:w="4230" w:type="dxa"/>
            <w:shd w:val="clear" w:color="auto" w:fill="auto"/>
          </w:tcPr>
          <w:p w:rsidR="00E92F22" w:rsidRPr="00D35268" w:rsidRDefault="00E92F22" w:rsidP="00D539DC">
            <w:pPr>
              <w:rPr>
                <w:rFonts w:ascii="Tahoma" w:hAnsi="Tahoma" w:cs="Arial"/>
                <w:sz w:val="24"/>
              </w:rPr>
            </w:pPr>
            <w:r w:rsidRPr="00D35268">
              <w:rPr>
                <w:rFonts w:ascii="Tahoma" w:hAnsi="Tahoma" w:cs="Arial"/>
                <w:sz w:val="24"/>
              </w:rPr>
              <w:t>Cash</w:t>
            </w:r>
            <w:r>
              <w:rPr>
                <w:rFonts w:ascii="Tahoma" w:hAnsi="Tahoma" w:cs="Arial"/>
                <w:sz w:val="24"/>
              </w:rPr>
              <w:t xml:space="preserve"> – Net Proceeds</w:t>
            </w:r>
          </w:p>
        </w:tc>
        <w:tc>
          <w:tcPr>
            <w:tcW w:w="1710" w:type="dxa"/>
            <w:shd w:val="clear" w:color="auto" w:fill="auto"/>
          </w:tcPr>
          <w:p w:rsidR="00E92F22" w:rsidRPr="00D35268" w:rsidRDefault="00E92F22" w:rsidP="00D539DC">
            <w:pPr>
              <w:jc w:val="right"/>
              <w:rPr>
                <w:rFonts w:ascii="Tahoma" w:hAnsi="Tahoma" w:cs="Arial"/>
                <w:sz w:val="24"/>
              </w:rPr>
            </w:pPr>
            <w:r w:rsidRPr="00D35268">
              <w:rPr>
                <w:rFonts w:ascii="Tahoma" w:hAnsi="Tahoma" w:cs="Arial"/>
                <w:sz w:val="24"/>
              </w:rPr>
              <w:t>1,</w:t>
            </w:r>
            <w:r>
              <w:rPr>
                <w:rFonts w:ascii="Tahoma" w:hAnsi="Tahoma" w:cs="Arial"/>
                <w:sz w:val="24"/>
              </w:rPr>
              <w:t>728</w:t>
            </w:r>
            <w:r w:rsidRPr="00D35268">
              <w:rPr>
                <w:rFonts w:ascii="Tahoma" w:hAnsi="Tahoma" w:cs="Arial"/>
                <w:sz w:val="24"/>
              </w:rPr>
              <w:t>,000</w:t>
            </w:r>
          </w:p>
        </w:tc>
        <w:tc>
          <w:tcPr>
            <w:tcW w:w="1980" w:type="dxa"/>
            <w:shd w:val="clear" w:color="auto" w:fill="auto"/>
          </w:tcPr>
          <w:p w:rsidR="00E92F22" w:rsidRPr="00D35268" w:rsidRDefault="00E92F22" w:rsidP="00D539DC">
            <w:pPr>
              <w:jc w:val="right"/>
              <w:rPr>
                <w:rFonts w:ascii="Tahoma" w:hAnsi="Tahoma" w:cs="Arial"/>
                <w:sz w:val="24"/>
              </w:rPr>
            </w:pPr>
          </w:p>
        </w:tc>
      </w:tr>
      <w:tr w:rsidR="00E92F22" w:rsidRPr="00D35268" w:rsidTr="00D539DC">
        <w:tc>
          <w:tcPr>
            <w:tcW w:w="1998" w:type="dxa"/>
            <w:shd w:val="clear" w:color="auto" w:fill="auto"/>
          </w:tcPr>
          <w:p w:rsidR="00E92F22" w:rsidRPr="00D35268" w:rsidRDefault="00E92F22" w:rsidP="00D539DC">
            <w:pPr>
              <w:rPr>
                <w:rFonts w:ascii="Tahoma" w:hAnsi="Tahoma" w:cs="Arial"/>
                <w:sz w:val="24"/>
              </w:rPr>
            </w:pPr>
            <w:r w:rsidRPr="00D35268">
              <w:rPr>
                <w:rFonts w:ascii="Tahoma" w:hAnsi="Tahoma" w:cs="Arial"/>
                <w:sz w:val="24"/>
              </w:rPr>
              <w:lastRenderedPageBreak/>
              <w:t>101000</w:t>
            </w:r>
          </w:p>
        </w:tc>
        <w:tc>
          <w:tcPr>
            <w:tcW w:w="4230" w:type="dxa"/>
            <w:shd w:val="clear" w:color="auto" w:fill="auto"/>
          </w:tcPr>
          <w:p w:rsidR="00E92F22" w:rsidRPr="00D35268" w:rsidRDefault="00E92F22" w:rsidP="00D539DC">
            <w:pPr>
              <w:rPr>
                <w:rFonts w:ascii="Tahoma" w:hAnsi="Tahoma" w:cs="Arial"/>
                <w:sz w:val="24"/>
              </w:rPr>
            </w:pPr>
            <w:r w:rsidRPr="00D35268">
              <w:rPr>
                <w:rFonts w:ascii="Tahoma" w:hAnsi="Tahoma" w:cs="Arial"/>
                <w:sz w:val="24"/>
              </w:rPr>
              <w:t>Plant - Land</w:t>
            </w:r>
          </w:p>
        </w:tc>
        <w:tc>
          <w:tcPr>
            <w:tcW w:w="1710" w:type="dxa"/>
            <w:shd w:val="clear" w:color="auto" w:fill="auto"/>
          </w:tcPr>
          <w:p w:rsidR="00E92F22" w:rsidRPr="00D35268" w:rsidRDefault="00E92F22" w:rsidP="00D539DC">
            <w:pPr>
              <w:jc w:val="right"/>
              <w:rPr>
                <w:rFonts w:ascii="Tahoma" w:hAnsi="Tahoma" w:cs="Arial"/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E92F22" w:rsidRPr="00D35268" w:rsidRDefault="00E92F22" w:rsidP="00D539DC">
            <w:pPr>
              <w:jc w:val="right"/>
              <w:rPr>
                <w:rFonts w:ascii="Tahoma" w:hAnsi="Tahoma" w:cs="Arial"/>
                <w:sz w:val="24"/>
              </w:rPr>
            </w:pPr>
            <w:r w:rsidRPr="00D35268">
              <w:rPr>
                <w:rFonts w:ascii="Tahoma" w:hAnsi="Tahoma" w:cs="Arial"/>
                <w:sz w:val="24"/>
              </w:rPr>
              <w:t>437,351</w:t>
            </w:r>
          </w:p>
        </w:tc>
      </w:tr>
      <w:tr w:rsidR="00E92F22" w:rsidRPr="00D35268" w:rsidTr="00D539DC">
        <w:tc>
          <w:tcPr>
            <w:tcW w:w="1998" w:type="dxa"/>
            <w:shd w:val="clear" w:color="auto" w:fill="auto"/>
          </w:tcPr>
          <w:p w:rsidR="00E92F22" w:rsidRPr="00D35268" w:rsidRDefault="00E92F22" w:rsidP="00D539DC">
            <w:pPr>
              <w:rPr>
                <w:rFonts w:ascii="Tahoma" w:hAnsi="Tahoma" w:cs="Arial"/>
                <w:sz w:val="24"/>
              </w:rPr>
            </w:pPr>
            <w:r w:rsidRPr="00D35268">
              <w:rPr>
                <w:rFonts w:ascii="Tahoma" w:hAnsi="Tahoma" w:cs="Arial"/>
                <w:sz w:val="24"/>
              </w:rPr>
              <w:t>101000</w:t>
            </w:r>
          </w:p>
        </w:tc>
        <w:tc>
          <w:tcPr>
            <w:tcW w:w="4230" w:type="dxa"/>
            <w:shd w:val="clear" w:color="auto" w:fill="auto"/>
          </w:tcPr>
          <w:p w:rsidR="00E92F22" w:rsidRPr="00D35268" w:rsidRDefault="00E92F22" w:rsidP="00D539DC">
            <w:pPr>
              <w:rPr>
                <w:rFonts w:ascii="Tahoma" w:hAnsi="Tahoma" w:cs="Arial"/>
                <w:sz w:val="24"/>
              </w:rPr>
            </w:pPr>
            <w:r w:rsidRPr="00D35268">
              <w:rPr>
                <w:rFonts w:ascii="Tahoma" w:hAnsi="Tahoma" w:cs="Arial"/>
                <w:sz w:val="24"/>
              </w:rPr>
              <w:t>Plant - Buildings and Improvements</w:t>
            </w:r>
          </w:p>
        </w:tc>
        <w:tc>
          <w:tcPr>
            <w:tcW w:w="1710" w:type="dxa"/>
            <w:shd w:val="clear" w:color="auto" w:fill="auto"/>
          </w:tcPr>
          <w:p w:rsidR="00E92F22" w:rsidRPr="00D35268" w:rsidRDefault="00E92F22" w:rsidP="00D539DC">
            <w:pPr>
              <w:jc w:val="right"/>
              <w:rPr>
                <w:rFonts w:ascii="Tahoma" w:hAnsi="Tahoma" w:cs="Arial"/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E92F22" w:rsidRPr="00D35268" w:rsidRDefault="00E92F22" w:rsidP="00D539DC">
            <w:pPr>
              <w:jc w:val="right"/>
              <w:rPr>
                <w:rFonts w:ascii="Tahoma" w:hAnsi="Tahoma" w:cs="Arial"/>
                <w:sz w:val="24"/>
              </w:rPr>
            </w:pPr>
            <w:r w:rsidRPr="00D35268">
              <w:rPr>
                <w:rFonts w:ascii="Tahoma" w:hAnsi="Tahoma" w:cs="Arial"/>
                <w:sz w:val="24"/>
              </w:rPr>
              <w:t>2,181,000</w:t>
            </w:r>
          </w:p>
        </w:tc>
      </w:tr>
      <w:tr w:rsidR="00E92F22" w:rsidRPr="00D35268" w:rsidTr="00D539DC">
        <w:tc>
          <w:tcPr>
            <w:tcW w:w="1998" w:type="dxa"/>
            <w:shd w:val="clear" w:color="auto" w:fill="auto"/>
          </w:tcPr>
          <w:p w:rsidR="00E92F22" w:rsidRPr="00D35268" w:rsidRDefault="00E92F22" w:rsidP="00D539DC">
            <w:pPr>
              <w:rPr>
                <w:rFonts w:ascii="Tahoma" w:hAnsi="Tahoma" w:cs="Arial"/>
                <w:sz w:val="24"/>
              </w:rPr>
            </w:pPr>
            <w:r w:rsidRPr="00D35268">
              <w:rPr>
                <w:rFonts w:ascii="Tahoma" w:hAnsi="Tahoma" w:cs="Arial"/>
                <w:sz w:val="24"/>
              </w:rPr>
              <w:t>108xxx</w:t>
            </w:r>
          </w:p>
        </w:tc>
        <w:tc>
          <w:tcPr>
            <w:tcW w:w="4230" w:type="dxa"/>
            <w:shd w:val="clear" w:color="auto" w:fill="auto"/>
          </w:tcPr>
          <w:p w:rsidR="00E92F22" w:rsidRPr="00D35268" w:rsidRDefault="00E92F22" w:rsidP="00D539DC">
            <w:pPr>
              <w:rPr>
                <w:rFonts w:ascii="Tahoma" w:hAnsi="Tahoma" w:cs="Arial"/>
                <w:sz w:val="24"/>
              </w:rPr>
            </w:pPr>
            <w:proofErr w:type="spellStart"/>
            <w:r w:rsidRPr="00D35268">
              <w:rPr>
                <w:rFonts w:ascii="Tahoma" w:hAnsi="Tahoma" w:cs="Arial"/>
                <w:sz w:val="24"/>
              </w:rPr>
              <w:t>Accum</w:t>
            </w:r>
            <w:proofErr w:type="spellEnd"/>
            <w:r w:rsidRPr="00D35268">
              <w:rPr>
                <w:rFonts w:ascii="Tahoma" w:hAnsi="Tahoma" w:cs="Arial"/>
                <w:sz w:val="24"/>
              </w:rPr>
              <w:t xml:space="preserve">. </w:t>
            </w:r>
            <w:proofErr w:type="spellStart"/>
            <w:r w:rsidRPr="00D35268">
              <w:rPr>
                <w:rFonts w:ascii="Tahoma" w:hAnsi="Tahoma" w:cs="Arial"/>
                <w:sz w:val="24"/>
              </w:rPr>
              <w:t>Dep’n</w:t>
            </w:r>
            <w:proofErr w:type="spellEnd"/>
            <w:r w:rsidRPr="00D35268">
              <w:rPr>
                <w:rFonts w:ascii="Tahoma" w:hAnsi="Tahoma" w:cs="Arial"/>
                <w:sz w:val="24"/>
              </w:rPr>
              <w:t>. - Bldgs. and Improve.</w:t>
            </w:r>
          </w:p>
        </w:tc>
        <w:tc>
          <w:tcPr>
            <w:tcW w:w="1710" w:type="dxa"/>
            <w:shd w:val="clear" w:color="auto" w:fill="auto"/>
          </w:tcPr>
          <w:p w:rsidR="00E92F22" w:rsidRPr="00D35268" w:rsidRDefault="00E92F22" w:rsidP="00D539DC">
            <w:pPr>
              <w:jc w:val="right"/>
              <w:rPr>
                <w:rFonts w:ascii="Tahoma" w:hAnsi="Tahoma" w:cs="Arial"/>
                <w:sz w:val="24"/>
              </w:rPr>
            </w:pPr>
            <w:r w:rsidRPr="00D35268">
              <w:rPr>
                <w:rFonts w:ascii="Tahoma" w:hAnsi="Tahoma" w:cs="Arial"/>
                <w:sz w:val="24"/>
              </w:rPr>
              <w:t>2,181,000</w:t>
            </w:r>
          </w:p>
        </w:tc>
        <w:tc>
          <w:tcPr>
            <w:tcW w:w="1980" w:type="dxa"/>
            <w:shd w:val="clear" w:color="auto" w:fill="auto"/>
          </w:tcPr>
          <w:p w:rsidR="00E92F22" w:rsidRPr="00D35268" w:rsidRDefault="00E92F22" w:rsidP="00D539DC">
            <w:pPr>
              <w:jc w:val="right"/>
              <w:rPr>
                <w:rFonts w:ascii="Tahoma" w:hAnsi="Tahoma" w:cs="Arial"/>
                <w:sz w:val="24"/>
              </w:rPr>
            </w:pPr>
          </w:p>
        </w:tc>
      </w:tr>
      <w:tr w:rsidR="00E92F22" w:rsidRPr="00D35268" w:rsidTr="00D539DC">
        <w:tc>
          <w:tcPr>
            <w:tcW w:w="1998" w:type="dxa"/>
            <w:shd w:val="clear" w:color="auto" w:fill="auto"/>
          </w:tcPr>
          <w:p w:rsidR="00E92F22" w:rsidRPr="00D35268" w:rsidRDefault="00E92F22" w:rsidP="00D539DC">
            <w:pPr>
              <w:rPr>
                <w:rFonts w:ascii="Tahoma" w:hAnsi="Tahoma" w:cs="Arial"/>
                <w:sz w:val="24"/>
              </w:rPr>
            </w:pPr>
            <w:r w:rsidRPr="00D35268">
              <w:rPr>
                <w:rFonts w:ascii="Tahoma" w:hAnsi="Tahoma" w:cs="Arial"/>
                <w:sz w:val="24"/>
              </w:rPr>
              <w:t>108xxx</w:t>
            </w:r>
          </w:p>
        </w:tc>
        <w:tc>
          <w:tcPr>
            <w:tcW w:w="4230" w:type="dxa"/>
            <w:shd w:val="clear" w:color="auto" w:fill="auto"/>
          </w:tcPr>
          <w:p w:rsidR="00E92F22" w:rsidRPr="00D35268" w:rsidRDefault="00E92F22" w:rsidP="00D539DC">
            <w:pPr>
              <w:rPr>
                <w:rFonts w:ascii="Tahoma" w:hAnsi="Tahoma" w:cs="Arial"/>
                <w:sz w:val="24"/>
              </w:rPr>
            </w:pPr>
            <w:proofErr w:type="spellStart"/>
            <w:r w:rsidRPr="00D35268">
              <w:rPr>
                <w:rFonts w:ascii="Tahoma" w:hAnsi="Tahoma" w:cs="Arial"/>
                <w:sz w:val="24"/>
              </w:rPr>
              <w:t>Accum</w:t>
            </w:r>
            <w:proofErr w:type="spellEnd"/>
            <w:r w:rsidRPr="00D35268">
              <w:rPr>
                <w:rFonts w:ascii="Tahoma" w:hAnsi="Tahoma" w:cs="Arial"/>
                <w:sz w:val="24"/>
              </w:rPr>
              <w:t xml:space="preserve">. </w:t>
            </w:r>
            <w:proofErr w:type="spellStart"/>
            <w:r w:rsidRPr="00D35268">
              <w:rPr>
                <w:rFonts w:ascii="Tahoma" w:hAnsi="Tahoma" w:cs="Arial"/>
                <w:sz w:val="24"/>
              </w:rPr>
              <w:t>Dep’n</w:t>
            </w:r>
            <w:proofErr w:type="spellEnd"/>
            <w:r w:rsidRPr="00D35268">
              <w:rPr>
                <w:rFonts w:ascii="Tahoma" w:hAnsi="Tahoma" w:cs="Arial"/>
                <w:sz w:val="24"/>
              </w:rPr>
              <w:t>. - Bldgs. and Improve.</w:t>
            </w:r>
          </w:p>
        </w:tc>
        <w:tc>
          <w:tcPr>
            <w:tcW w:w="1710" w:type="dxa"/>
            <w:shd w:val="clear" w:color="auto" w:fill="auto"/>
          </w:tcPr>
          <w:p w:rsidR="00E92F22" w:rsidRPr="00D35268" w:rsidRDefault="00E92F22" w:rsidP="00D539DC">
            <w:pPr>
              <w:jc w:val="right"/>
              <w:rPr>
                <w:rFonts w:ascii="Tahoma" w:hAnsi="Tahoma" w:cs="Arial"/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E92F22" w:rsidRPr="00D35268" w:rsidRDefault="00E92F22" w:rsidP="00D539DC">
            <w:pPr>
              <w:jc w:val="right"/>
              <w:rPr>
                <w:rFonts w:ascii="Tahoma" w:hAnsi="Tahoma" w:cs="Arial"/>
                <w:sz w:val="24"/>
              </w:rPr>
            </w:pPr>
            <w:r>
              <w:rPr>
                <w:rFonts w:ascii="Tahoma" w:hAnsi="Tahoma" w:cs="Arial"/>
                <w:sz w:val="24"/>
              </w:rPr>
              <w:t>1,019,520</w:t>
            </w:r>
          </w:p>
        </w:tc>
      </w:tr>
      <w:tr w:rsidR="00E92F22" w:rsidRPr="00D35268" w:rsidTr="00D539DC">
        <w:tc>
          <w:tcPr>
            <w:tcW w:w="1998" w:type="dxa"/>
            <w:shd w:val="clear" w:color="auto" w:fill="auto"/>
          </w:tcPr>
          <w:p w:rsidR="00E92F22" w:rsidRPr="00D35268" w:rsidRDefault="00E92F22" w:rsidP="00D539DC">
            <w:pPr>
              <w:rPr>
                <w:rFonts w:ascii="Tahoma" w:hAnsi="Tahoma" w:cs="Arial"/>
                <w:sz w:val="24"/>
              </w:rPr>
            </w:pPr>
            <w:r w:rsidRPr="00D35268">
              <w:rPr>
                <w:rFonts w:ascii="Tahoma" w:hAnsi="Tahoma" w:cs="Arial"/>
                <w:sz w:val="24"/>
              </w:rPr>
              <w:t>421-xxxxx</w:t>
            </w:r>
          </w:p>
        </w:tc>
        <w:tc>
          <w:tcPr>
            <w:tcW w:w="4230" w:type="dxa"/>
            <w:shd w:val="clear" w:color="auto" w:fill="auto"/>
          </w:tcPr>
          <w:p w:rsidR="00E92F22" w:rsidRPr="00D35268" w:rsidRDefault="00E92F22" w:rsidP="00D539DC">
            <w:pPr>
              <w:rPr>
                <w:rFonts w:ascii="Tahoma" w:hAnsi="Tahoma" w:cs="Arial"/>
                <w:sz w:val="24"/>
              </w:rPr>
            </w:pPr>
            <w:r w:rsidRPr="00D35268">
              <w:rPr>
                <w:rFonts w:ascii="Tahoma" w:hAnsi="Tahoma" w:cs="Arial"/>
                <w:sz w:val="24"/>
              </w:rPr>
              <w:t>Gain on Sale of Land</w:t>
            </w:r>
          </w:p>
        </w:tc>
        <w:tc>
          <w:tcPr>
            <w:tcW w:w="1710" w:type="dxa"/>
            <w:shd w:val="clear" w:color="auto" w:fill="auto"/>
          </w:tcPr>
          <w:p w:rsidR="00E92F22" w:rsidRPr="00D35268" w:rsidRDefault="00E92F22" w:rsidP="00D539DC">
            <w:pPr>
              <w:jc w:val="right"/>
              <w:rPr>
                <w:rFonts w:ascii="Tahoma" w:hAnsi="Tahoma" w:cs="Arial"/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E92F22" w:rsidRPr="00D35268" w:rsidRDefault="00E92F22" w:rsidP="00D539DC">
            <w:pPr>
              <w:jc w:val="right"/>
              <w:rPr>
                <w:rFonts w:ascii="Tahoma" w:hAnsi="Tahoma" w:cs="Arial"/>
                <w:sz w:val="24"/>
              </w:rPr>
            </w:pPr>
            <w:r>
              <w:rPr>
                <w:rFonts w:ascii="Tahoma" w:hAnsi="Tahoma" w:cs="Arial"/>
                <w:sz w:val="24"/>
              </w:rPr>
              <w:t>271,129</w:t>
            </w:r>
          </w:p>
        </w:tc>
      </w:tr>
      <w:tr w:rsidR="00E92F22" w:rsidRPr="00D35268" w:rsidTr="00D539DC">
        <w:tc>
          <w:tcPr>
            <w:tcW w:w="1998" w:type="dxa"/>
            <w:shd w:val="clear" w:color="auto" w:fill="auto"/>
          </w:tcPr>
          <w:p w:rsidR="00E92F22" w:rsidRPr="00D35268" w:rsidRDefault="00E92F22" w:rsidP="00D539DC">
            <w:pPr>
              <w:rPr>
                <w:rFonts w:ascii="Tahoma" w:hAnsi="Tahoma" w:cs="Arial"/>
                <w:sz w:val="24"/>
              </w:rPr>
            </w:pPr>
            <w:r w:rsidRPr="00D35268">
              <w:rPr>
                <w:rFonts w:ascii="Tahoma" w:hAnsi="Tahoma" w:cs="Arial"/>
                <w:sz w:val="24"/>
              </w:rPr>
              <w:t>409-xxxxx</w:t>
            </w:r>
          </w:p>
        </w:tc>
        <w:tc>
          <w:tcPr>
            <w:tcW w:w="4230" w:type="dxa"/>
            <w:shd w:val="clear" w:color="auto" w:fill="auto"/>
          </w:tcPr>
          <w:p w:rsidR="00E92F22" w:rsidRPr="00D35268" w:rsidRDefault="00E92F22" w:rsidP="00D539DC">
            <w:pPr>
              <w:rPr>
                <w:rFonts w:ascii="Tahoma" w:hAnsi="Tahoma" w:cs="Arial"/>
                <w:sz w:val="24"/>
              </w:rPr>
            </w:pPr>
            <w:r w:rsidRPr="00D35268">
              <w:rPr>
                <w:rFonts w:ascii="Tahoma" w:hAnsi="Tahoma" w:cs="Arial"/>
                <w:sz w:val="24"/>
              </w:rPr>
              <w:t>Income Tax Expense</w:t>
            </w:r>
          </w:p>
        </w:tc>
        <w:tc>
          <w:tcPr>
            <w:tcW w:w="1710" w:type="dxa"/>
            <w:shd w:val="clear" w:color="auto" w:fill="auto"/>
          </w:tcPr>
          <w:p w:rsidR="00E92F22" w:rsidRPr="00D35268" w:rsidRDefault="00E92F22" w:rsidP="00D539DC">
            <w:pPr>
              <w:jc w:val="right"/>
              <w:rPr>
                <w:rFonts w:ascii="Tahoma" w:hAnsi="Tahoma" w:cs="Arial"/>
                <w:sz w:val="24"/>
              </w:rPr>
            </w:pPr>
            <w:r>
              <w:rPr>
                <w:rFonts w:ascii="Tahoma" w:hAnsi="Tahoma" w:cs="Arial"/>
                <w:sz w:val="24"/>
              </w:rPr>
              <w:t>108,452</w:t>
            </w:r>
          </w:p>
        </w:tc>
        <w:tc>
          <w:tcPr>
            <w:tcW w:w="1980" w:type="dxa"/>
            <w:shd w:val="clear" w:color="auto" w:fill="auto"/>
          </w:tcPr>
          <w:p w:rsidR="00E92F22" w:rsidRPr="00D35268" w:rsidRDefault="00E92F22" w:rsidP="00D539DC">
            <w:pPr>
              <w:jc w:val="right"/>
              <w:rPr>
                <w:rFonts w:ascii="Tahoma" w:hAnsi="Tahoma" w:cs="Arial"/>
                <w:sz w:val="24"/>
              </w:rPr>
            </w:pPr>
          </w:p>
        </w:tc>
      </w:tr>
      <w:tr w:rsidR="00E92F22" w:rsidRPr="00D35268" w:rsidTr="00D539DC">
        <w:tc>
          <w:tcPr>
            <w:tcW w:w="1998" w:type="dxa"/>
            <w:shd w:val="clear" w:color="auto" w:fill="auto"/>
          </w:tcPr>
          <w:p w:rsidR="00E92F22" w:rsidRPr="00D35268" w:rsidRDefault="00E92F22" w:rsidP="00D539DC">
            <w:pPr>
              <w:rPr>
                <w:rFonts w:ascii="Tahoma" w:hAnsi="Tahoma" w:cs="Arial"/>
                <w:sz w:val="24"/>
              </w:rPr>
            </w:pPr>
            <w:r w:rsidRPr="00D35268">
              <w:rPr>
                <w:rFonts w:ascii="Tahoma" w:hAnsi="Tahoma" w:cs="Arial"/>
                <w:sz w:val="24"/>
              </w:rPr>
              <w:t>236xxx</w:t>
            </w:r>
          </w:p>
        </w:tc>
        <w:tc>
          <w:tcPr>
            <w:tcW w:w="4230" w:type="dxa"/>
            <w:shd w:val="clear" w:color="auto" w:fill="auto"/>
          </w:tcPr>
          <w:p w:rsidR="00E92F22" w:rsidRPr="00D35268" w:rsidRDefault="00E92F22" w:rsidP="00D539DC">
            <w:pPr>
              <w:rPr>
                <w:rFonts w:ascii="Tahoma" w:hAnsi="Tahoma" w:cs="Arial"/>
                <w:sz w:val="24"/>
              </w:rPr>
            </w:pPr>
            <w:r w:rsidRPr="00D35268">
              <w:rPr>
                <w:rFonts w:ascii="Tahoma" w:hAnsi="Tahoma" w:cs="Arial"/>
                <w:sz w:val="24"/>
              </w:rPr>
              <w:t>Income Tax Liability</w:t>
            </w:r>
          </w:p>
        </w:tc>
        <w:tc>
          <w:tcPr>
            <w:tcW w:w="1710" w:type="dxa"/>
            <w:shd w:val="clear" w:color="auto" w:fill="auto"/>
          </w:tcPr>
          <w:p w:rsidR="00E92F22" w:rsidRPr="00D35268" w:rsidRDefault="00E92F22" w:rsidP="00D539DC">
            <w:pPr>
              <w:jc w:val="right"/>
              <w:rPr>
                <w:rFonts w:ascii="Tahoma" w:hAnsi="Tahoma" w:cs="Arial"/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E92F22" w:rsidRPr="00D35268" w:rsidRDefault="00E92F22" w:rsidP="00D539DC">
            <w:pPr>
              <w:jc w:val="right"/>
              <w:rPr>
                <w:rFonts w:ascii="Tahoma" w:hAnsi="Tahoma" w:cs="Arial"/>
                <w:sz w:val="24"/>
              </w:rPr>
            </w:pPr>
            <w:r>
              <w:rPr>
                <w:rFonts w:ascii="Tahoma" w:hAnsi="Tahoma" w:cs="Arial"/>
                <w:sz w:val="24"/>
              </w:rPr>
              <w:t>108,452</w:t>
            </w:r>
          </w:p>
        </w:tc>
      </w:tr>
      <w:tr w:rsidR="00E92F22" w:rsidRPr="00D35268" w:rsidTr="00D539DC">
        <w:tc>
          <w:tcPr>
            <w:tcW w:w="1998" w:type="dxa"/>
            <w:shd w:val="clear" w:color="auto" w:fill="auto"/>
          </w:tcPr>
          <w:p w:rsidR="00E92F22" w:rsidRPr="00D35268" w:rsidRDefault="00E92F22" w:rsidP="00D539DC">
            <w:pPr>
              <w:rPr>
                <w:rFonts w:ascii="Tahoma" w:hAnsi="Tahoma" w:cs="Arial"/>
                <w:sz w:val="24"/>
              </w:rPr>
            </w:pPr>
            <w:r w:rsidRPr="00D35268">
              <w:rPr>
                <w:rFonts w:ascii="Tahoma" w:hAnsi="Tahoma" w:cs="Arial"/>
                <w:sz w:val="24"/>
              </w:rPr>
              <w:t>Total</w:t>
            </w:r>
          </w:p>
        </w:tc>
        <w:tc>
          <w:tcPr>
            <w:tcW w:w="4230" w:type="dxa"/>
            <w:shd w:val="clear" w:color="auto" w:fill="auto"/>
          </w:tcPr>
          <w:p w:rsidR="00E92F22" w:rsidRPr="00D35268" w:rsidRDefault="00E92F22" w:rsidP="00D539DC">
            <w:pPr>
              <w:rPr>
                <w:rFonts w:ascii="Tahoma" w:hAnsi="Tahoma" w:cs="Arial"/>
                <w:sz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E92F22" w:rsidRPr="00D35268" w:rsidRDefault="00E92F22" w:rsidP="00D539DC">
            <w:pPr>
              <w:jc w:val="right"/>
              <w:rPr>
                <w:rFonts w:ascii="Tahoma" w:hAnsi="Tahoma" w:cs="Arial"/>
                <w:sz w:val="24"/>
              </w:rPr>
            </w:pPr>
            <w:r w:rsidRPr="00D35268">
              <w:rPr>
                <w:rFonts w:ascii="Tahoma" w:hAnsi="Tahoma" w:cs="Arial"/>
                <w:sz w:val="24"/>
              </w:rPr>
              <w:t>4,</w:t>
            </w:r>
            <w:r>
              <w:rPr>
                <w:rFonts w:ascii="Tahoma" w:hAnsi="Tahoma" w:cs="Arial"/>
                <w:sz w:val="24"/>
              </w:rPr>
              <w:t>017,452</w:t>
            </w:r>
          </w:p>
        </w:tc>
        <w:tc>
          <w:tcPr>
            <w:tcW w:w="1980" w:type="dxa"/>
            <w:shd w:val="clear" w:color="auto" w:fill="auto"/>
          </w:tcPr>
          <w:p w:rsidR="00E92F22" w:rsidRPr="00D35268" w:rsidRDefault="00E92F22" w:rsidP="00D539DC">
            <w:pPr>
              <w:jc w:val="right"/>
              <w:rPr>
                <w:rFonts w:ascii="Tahoma" w:hAnsi="Tahoma" w:cs="Arial"/>
                <w:sz w:val="24"/>
              </w:rPr>
            </w:pPr>
            <w:r w:rsidRPr="00D35268">
              <w:rPr>
                <w:rFonts w:ascii="Tahoma" w:hAnsi="Tahoma" w:cs="Arial"/>
                <w:sz w:val="24"/>
              </w:rPr>
              <w:t>4,</w:t>
            </w:r>
            <w:r>
              <w:rPr>
                <w:rFonts w:ascii="Tahoma" w:hAnsi="Tahoma" w:cs="Arial"/>
                <w:sz w:val="24"/>
              </w:rPr>
              <w:t>017,452</w:t>
            </w:r>
          </w:p>
        </w:tc>
      </w:tr>
    </w:tbl>
    <w:p w:rsidR="00E92F22" w:rsidRPr="00F23220" w:rsidRDefault="00E92F22" w:rsidP="00E92F22">
      <w:pPr>
        <w:rPr>
          <w:rFonts w:ascii="Tahoma" w:hAnsi="Tahoma" w:cs="Arial"/>
          <w:sz w:val="16"/>
          <w:szCs w:val="16"/>
        </w:rPr>
      </w:pPr>
    </w:p>
    <w:p w:rsidR="00E92F22" w:rsidRPr="00F23220" w:rsidRDefault="00E92F22" w:rsidP="00E92F22">
      <w:pPr>
        <w:pStyle w:val="ListParagraph"/>
        <w:ind w:left="0"/>
        <w:rPr>
          <w:rFonts w:ascii="Tahoma" w:eastAsia="Times New Roman" w:hAnsi="Tahoma" w:cs="Arial"/>
          <w:sz w:val="16"/>
          <w:szCs w:val="16"/>
        </w:rPr>
      </w:pPr>
    </w:p>
    <w:p w:rsidR="00E92F22" w:rsidRPr="003B54CE" w:rsidRDefault="00E92F22" w:rsidP="00E92F22">
      <w:pPr>
        <w:pStyle w:val="ListParagraph"/>
        <w:ind w:left="0"/>
        <w:rPr>
          <w:rFonts w:ascii="Tahoma" w:eastAsia="Times New Roman" w:hAnsi="Tahoma" w:cs="Arial"/>
          <w:b/>
          <w:sz w:val="24"/>
          <w:szCs w:val="20"/>
        </w:rPr>
      </w:pPr>
      <w:r>
        <w:rPr>
          <w:rFonts w:ascii="Tahoma" w:eastAsia="Times New Roman" w:hAnsi="Tahoma" w:cs="Arial"/>
          <w:b/>
          <w:sz w:val="24"/>
          <w:szCs w:val="20"/>
        </w:rPr>
        <w:t xml:space="preserve">2. </w:t>
      </w:r>
      <w:r w:rsidRPr="003B54CE">
        <w:rPr>
          <w:rFonts w:ascii="Tahoma" w:eastAsia="Times New Roman" w:hAnsi="Tahoma" w:cs="Arial"/>
          <w:b/>
          <w:sz w:val="24"/>
          <w:szCs w:val="20"/>
        </w:rPr>
        <w:t>Record adjustments to refund the net gain on the sale to Rate Payers</w:t>
      </w:r>
      <w:r>
        <w:rPr>
          <w:rFonts w:ascii="Tahoma" w:eastAsia="Times New Roman" w:hAnsi="Tahoma" w:cs="Arial"/>
          <w:b/>
          <w:sz w:val="24"/>
          <w:szCs w:val="20"/>
        </w:rPr>
        <w:t>:</w:t>
      </w:r>
    </w:p>
    <w:p w:rsidR="00E92F22" w:rsidRPr="00F23220" w:rsidRDefault="00E92F22" w:rsidP="00E92F22">
      <w:pPr>
        <w:rPr>
          <w:rFonts w:ascii="Tahoma" w:hAnsi="Tahoma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3664"/>
        <w:gridCol w:w="1583"/>
        <w:gridCol w:w="1799"/>
      </w:tblGrid>
      <w:tr w:rsidR="00E92F22" w:rsidRPr="00D35268" w:rsidTr="00D539DC">
        <w:tc>
          <w:tcPr>
            <w:tcW w:w="1998" w:type="dxa"/>
            <w:shd w:val="clear" w:color="auto" w:fill="auto"/>
          </w:tcPr>
          <w:p w:rsidR="00E92F22" w:rsidRPr="00D35268" w:rsidRDefault="00E92F22" w:rsidP="00D539DC">
            <w:pPr>
              <w:jc w:val="center"/>
              <w:rPr>
                <w:rFonts w:ascii="Tahoma" w:hAnsi="Tahoma" w:cs="Arial"/>
                <w:sz w:val="24"/>
              </w:rPr>
            </w:pPr>
            <w:r w:rsidRPr="00D35268">
              <w:rPr>
                <w:rFonts w:ascii="Tahoma" w:hAnsi="Tahoma" w:cs="Arial"/>
                <w:sz w:val="24"/>
              </w:rPr>
              <w:t>Account Number</w:t>
            </w:r>
          </w:p>
        </w:tc>
        <w:tc>
          <w:tcPr>
            <w:tcW w:w="4230" w:type="dxa"/>
            <w:shd w:val="clear" w:color="auto" w:fill="auto"/>
          </w:tcPr>
          <w:p w:rsidR="00E92F22" w:rsidRPr="00D35268" w:rsidRDefault="00E92F22" w:rsidP="00D539DC">
            <w:pPr>
              <w:jc w:val="center"/>
              <w:rPr>
                <w:rFonts w:ascii="Tahoma" w:hAnsi="Tahoma" w:cs="Arial"/>
                <w:sz w:val="24"/>
              </w:rPr>
            </w:pPr>
            <w:r w:rsidRPr="00D35268">
              <w:rPr>
                <w:rFonts w:ascii="Tahoma" w:hAnsi="Tahoma" w:cs="Arial"/>
                <w:sz w:val="24"/>
              </w:rPr>
              <w:t>Account Description</w:t>
            </w:r>
          </w:p>
        </w:tc>
        <w:tc>
          <w:tcPr>
            <w:tcW w:w="1710" w:type="dxa"/>
            <w:shd w:val="clear" w:color="auto" w:fill="auto"/>
          </w:tcPr>
          <w:p w:rsidR="00E92F22" w:rsidRPr="00D35268" w:rsidRDefault="00E92F22" w:rsidP="00D539DC">
            <w:pPr>
              <w:jc w:val="center"/>
              <w:rPr>
                <w:rFonts w:ascii="Tahoma" w:hAnsi="Tahoma" w:cs="Arial"/>
                <w:sz w:val="24"/>
              </w:rPr>
            </w:pPr>
            <w:r w:rsidRPr="00D35268">
              <w:rPr>
                <w:rFonts w:ascii="Tahoma" w:hAnsi="Tahoma" w:cs="Arial"/>
                <w:sz w:val="24"/>
              </w:rPr>
              <w:t>Debit</w:t>
            </w:r>
          </w:p>
        </w:tc>
        <w:tc>
          <w:tcPr>
            <w:tcW w:w="1980" w:type="dxa"/>
            <w:shd w:val="clear" w:color="auto" w:fill="auto"/>
          </w:tcPr>
          <w:p w:rsidR="00E92F22" w:rsidRPr="00D35268" w:rsidRDefault="00E92F22" w:rsidP="00D539DC">
            <w:pPr>
              <w:jc w:val="center"/>
              <w:rPr>
                <w:rFonts w:ascii="Tahoma" w:hAnsi="Tahoma" w:cs="Arial"/>
                <w:sz w:val="24"/>
              </w:rPr>
            </w:pPr>
            <w:r w:rsidRPr="00D35268">
              <w:rPr>
                <w:rFonts w:ascii="Tahoma" w:hAnsi="Tahoma" w:cs="Arial"/>
                <w:sz w:val="24"/>
              </w:rPr>
              <w:t>Credit</w:t>
            </w:r>
          </w:p>
        </w:tc>
      </w:tr>
      <w:tr w:rsidR="00E92F22" w:rsidRPr="00D35268" w:rsidTr="00D539DC">
        <w:tc>
          <w:tcPr>
            <w:tcW w:w="1998" w:type="dxa"/>
            <w:shd w:val="clear" w:color="auto" w:fill="auto"/>
          </w:tcPr>
          <w:p w:rsidR="00E92F22" w:rsidRPr="00D35268" w:rsidRDefault="00E92F22" w:rsidP="00D539DC">
            <w:pPr>
              <w:rPr>
                <w:rFonts w:ascii="Tahoma" w:hAnsi="Tahoma" w:cs="Arial"/>
                <w:sz w:val="24"/>
              </w:rPr>
            </w:pPr>
            <w:r w:rsidRPr="00D35268">
              <w:rPr>
                <w:rFonts w:ascii="Tahoma" w:hAnsi="Tahoma" w:cs="Arial"/>
                <w:sz w:val="24"/>
              </w:rPr>
              <w:t>421-xxxxx</w:t>
            </w:r>
          </w:p>
        </w:tc>
        <w:tc>
          <w:tcPr>
            <w:tcW w:w="4230" w:type="dxa"/>
            <w:shd w:val="clear" w:color="auto" w:fill="auto"/>
          </w:tcPr>
          <w:p w:rsidR="00E92F22" w:rsidRPr="00D35268" w:rsidRDefault="00E92F22" w:rsidP="00D539DC">
            <w:pPr>
              <w:rPr>
                <w:rFonts w:ascii="Tahoma" w:hAnsi="Tahoma" w:cs="Arial"/>
                <w:sz w:val="24"/>
              </w:rPr>
            </w:pPr>
            <w:r w:rsidRPr="00D35268">
              <w:rPr>
                <w:rFonts w:ascii="Tahoma" w:hAnsi="Tahoma" w:cs="Arial"/>
                <w:sz w:val="24"/>
              </w:rPr>
              <w:t>Gain on Sale of Land</w:t>
            </w:r>
          </w:p>
        </w:tc>
        <w:tc>
          <w:tcPr>
            <w:tcW w:w="1710" w:type="dxa"/>
            <w:shd w:val="clear" w:color="auto" w:fill="auto"/>
          </w:tcPr>
          <w:p w:rsidR="00E92F22" w:rsidRPr="00D35268" w:rsidRDefault="00E92F22" w:rsidP="00D539DC">
            <w:pPr>
              <w:jc w:val="right"/>
              <w:rPr>
                <w:rFonts w:ascii="Tahoma" w:hAnsi="Tahoma" w:cs="Arial"/>
                <w:sz w:val="24"/>
              </w:rPr>
            </w:pPr>
            <w:r>
              <w:rPr>
                <w:rFonts w:ascii="Tahoma" w:hAnsi="Tahoma" w:cs="Arial"/>
                <w:sz w:val="24"/>
              </w:rPr>
              <w:t>271,129</w:t>
            </w:r>
          </w:p>
        </w:tc>
        <w:tc>
          <w:tcPr>
            <w:tcW w:w="1980" w:type="dxa"/>
            <w:shd w:val="clear" w:color="auto" w:fill="auto"/>
          </w:tcPr>
          <w:p w:rsidR="00E92F22" w:rsidRPr="00D35268" w:rsidRDefault="00E92F22" w:rsidP="00D539DC">
            <w:pPr>
              <w:jc w:val="right"/>
              <w:rPr>
                <w:rFonts w:ascii="Tahoma" w:hAnsi="Tahoma" w:cs="Arial"/>
                <w:sz w:val="24"/>
              </w:rPr>
            </w:pPr>
          </w:p>
        </w:tc>
      </w:tr>
      <w:tr w:rsidR="00E92F22" w:rsidRPr="00D35268" w:rsidTr="00D539DC">
        <w:tc>
          <w:tcPr>
            <w:tcW w:w="1998" w:type="dxa"/>
            <w:shd w:val="clear" w:color="auto" w:fill="auto"/>
          </w:tcPr>
          <w:p w:rsidR="00E92F22" w:rsidRPr="00D35268" w:rsidRDefault="00E92F22" w:rsidP="00D539DC">
            <w:pPr>
              <w:rPr>
                <w:rFonts w:ascii="Tahoma" w:hAnsi="Tahoma" w:cs="Arial"/>
                <w:sz w:val="24"/>
              </w:rPr>
            </w:pPr>
            <w:r w:rsidRPr="00D35268">
              <w:rPr>
                <w:rFonts w:ascii="Tahoma" w:hAnsi="Tahoma" w:cs="Arial"/>
                <w:sz w:val="24"/>
              </w:rPr>
              <w:t>108xxx</w:t>
            </w:r>
          </w:p>
        </w:tc>
        <w:tc>
          <w:tcPr>
            <w:tcW w:w="4230" w:type="dxa"/>
            <w:shd w:val="clear" w:color="auto" w:fill="auto"/>
          </w:tcPr>
          <w:p w:rsidR="00E92F22" w:rsidRPr="00D35268" w:rsidRDefault="00E92F22" w:rsidP="00D539DC">
            <w:pPr>
              <w:rPr>
                <w:rFonts w:ascii="Tahoma" w:hAnsi="Tahoma" w:cs="Arial"/>
                <w:sz w:val="24"/>
              </w:rPr>
            </w:pPr>
            <w:proofErr w:type="spellStart"/>
            <w:r w:rsidRPr="00D35268">
              <w:rPr>
                <w:rFonts w:ascii="Tahoma" w:hAnsi="Tahoma" w:cs="Arial"/>
                <w:sz w:val="24"/>
              </w:rPr>
              <w:t>Accum</w:t>
            </w:r>
            <w:proofErr w:type="spellEnd"/>
            <w:r w:rsidRPr="00D35268">
              <w:rPr>
                <w:rFonts w:ascii="Tahoma" w:hAnsi="Tahoma" w:cs="Arial"/>
                <w:sz w:val="24"/>
              </w:rPr>
              <w:t xml:space="preserve">. </w:t>
            </w:r>
            <w:proofErr w:type="spellStart"/>
            <w:r w:rsidRPr="00D35268">
              <w:rPr>
                <w:rFonts w:ascii="Tahoma" w:hAnsi="Tahoma" w:cs="Arial"/>
                <w:sz w:val="24"/>
              </w:rPr>
              <w:t>Dep’n</w:t>
            </w:r>
            <w:proofErr w:type="spellEnd"/>
            <w:r w:rsidRPr="00D35268">
              <w:rPr>
                <w:rFonts w:ascii="Tahoma" w:hAnsi="Tahoma" w:cs="Arial"/>
                <w:sz w:val="24"/>
              </w:rPr>
              <w:t>. - Bldgs. and Improve.</w:t>
            </w:r>
          </w:p>
        </w:tc>
        <w:tc>
          <w:tcPr>
            <w:tcW w:w="1710" w:type="dxa"/>
            <w:shd w:val="clear" w:color="auto" w:fill="auto"/>
          </w:tcPr>
          <w:p w:rsidR="00E92F22" w:rsidRPr="00D35268" w:rsidRDefault="00E92F22" w:rsidP="00D539DC">
            <w:pPr>
              <w:jc w:val="right"/>
              <w:rPr>
                <w:rFonts w:ascii="Tahoma" w:hAnsi="Tahoma" w:cs="Arial"/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E92F22" w:rsidRPr="00D35268" w:rsidRDefault="00E92F22" w:rsidP="00D539DC">
            <w:pPr>
              <w:jc w:val="right"/>
              <w:rPr>
                <w:rFonts w:ascii="Tahoma" w:hAnsi="Tahoma" w:cs="Arial"/>
                <w:sz w:val="24"/>
              </w:rPr>
            </w:pPr>
            <w:r>
              <w:rPr>
                <w:rFonts w:ascii="Tahoma" w:hAnsi="Tahoma" w:cs="Arial"/>
                <w:sz w:val="24"/>
              </w:rPr>
              <w:t>264,582</w:t>
            </w:r>
          </w:p>
        </w:tc>
      </w:tr>
      <w:tr w:rsidR="00E92F22" w:rsidRPr="00D35268" w:rsidTr="00D539DC">
        <w:tc>
          <w:tcPr>
            <w:tcW w:w="1998" w:type="dxa"/>
            <w:shd w:val="clear" w:color="auto" w:fill="auto"/>
          </w:tcPr>
          <w:p w:rsidR="00E92F22" w:rsidRPr="00D35268" w:rsidRDefault="00E92F22" w:rsidP="00D539DC">
            <w:pPr>
              <w:rPr>
                <w:rFonts w:ascii="Tahoma" w:hAnsi="Tahoma" w:cs="Arial"/>
                <w:sz w:val="24"/>
              </w:rPr>
            </w:pPr>
            <w:r w:rsidRPr="00D35268">
              <w:rPr>
                <w:rFonts w:ascii="Tahoma" w:hAnsi="Tahoma" w:cs="Arial"/>
                <w:sz w:val="24"/>
              </w:rPr>
              <w:t>409-xxxxx</w:t>
            </w:r>
          </w:p>
        </w:tc>
        <w:tc>
          <w:tcPr>
            <w:tcW w:w="4230" w:type="dxa"/>
            <w:shd w:val="clear" w:color="auto" w:fill="auto"/>
          </w:tcPr>
          <w:p w:rsidR="00E92F22" w:rsidRPr="00D35268" w:rsidRDefault="00E92F22" w:rsidP="00D539DC">
            <w:pPr>
              <w:rPr>
                <w:rFonts w:ascii="Tahoma" w:hAnsi="Tahoma" w:cs="Arial"/>
                <w:sz w:val="24"/>
              </w:rPr>
            </w:pPr>
            <w:r w:rsidRPr="00D35268">
              <w:rPr>
                <w:rFonts w:ascii="Tahoma" w:hAnsi="Tahoma" w:cs="Arial"/>
                <w:sz w:val="24"/>
              </w:rPr>
              <w:t>Income Tax Expense</w:t>
            </w:r>
          </w:p>
        </w:tc>
        <w:tc>
          <w:tcPr>
            <w:tcW w:w="1710" w:type="dxa"/>
            <w:shd w:val="clear" w:color="auto" w:fill="auto"/>
          </w:tcPr>
          <w:p w:rsidR="00E92F22" w:rsidRPr="00D35268" w:rsidRDefault="00E92F22" w:rsidP="00D539DC">
            <w:pPr>
              <w:jc w:val="right"/>
              <w:rPr>
                <w:rFonts w:ascii="Tahoma" w:hAnsi="Tahoma" w:cs="Arial"/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E92F22" w:rsidRPr="00D35268" w:rsidRDefault="00E92F22" w:rsidP="00D539DC">
            <w:pPr>
              <w:jc w:val="right"/>
              <w:rPr>
                <w:rFonts w:ascii="Tahoma" w:hAnsi="Tahoma" w:cs="Arial"/>
                <w:sz w:val="24"/>
              </w:rPr>
            </w:pPr>
            <w:r>
              <w:rPr>
                <w:rFonts w:ascii="Tahoma" w:hAnsi="Tahoma" w:cs="Arial"/>
                <w:sz w:val="24"/>
              </w:rPr>
              <w:t>108,452</w:t>
            </w:r>
          </w:p>
        </w:tc>
      </w:tr>
      <w:tr w:rsidR="00E92F22" w:rsidRPr="00D35268" w:rsidTr="00D539DC">
        <w:tc>
          <w:tcPr>
            <w:tcW w:w="1998" w:type="dxa"/>
            <w:shd w:val="clear" w:color="auto" w:fill="auto"/>
          </w:tcPr>
          <w:p w:rsidR="00E92F22" w:rsidRPr="00D35268" w:rsidRDefault="00E92F22" w:rsidP="00D539DC">
            <w:pPr>
              <w:rPr>
                <w:rFonts w:ascii="Tahoma" w:hAnsi="Tahoma" w:cs="Arial"/>
                <w:sz w:val="24"/>
              </w:rPr>
            </w:pPr>
            <w:r w:rsidRPr="00D35268">
              <w:rPr>
                <w:rFonts w:ascii="Tahoma" w:hAnsi="Tahoma" w:cs="Arial"/>
                <w:sz w:val="24"/>
              </w:rPr>
              <w:t>236xxx</w:t>
            </w:r>
          </w:p>
        </w:tc>
        <w:tc>
          <w:tcPr>
            <w:tcW w:w="4230" w:type="dxa"/>
            <w:shd w:val="clear" w:color="auto" w:fill="auto"/>
          </w:tcPr>
          <w:p w:rsidR="00E92F22" w:rsidRPr="00D35268" w:rsidRDefault="00E92F22" w:rsidP="00D539DC">
            <w:pPr>
              <w:rPr>
                <w:rFonts w:ascii="Tahoma" w:hAnsi="Tahoma" w:cs="Arial"/>
                <w:sz w:val="24"/>
              </w:rPr>
            </w:pPr>
            <w:r w:rsidRPr="00D35268">
              <w:rPr>
                <w:rFonts w:ascii="Tahoma" w:hAnsi="Tahoma" w:cs="Arial"/>
                <w:sz w:val="24"/>
              </w:rPr>
              <w:t>Income Tax Liability</w:t>
            </w:r>
          </w:p>
        </w:tc>
        <w:tc>
          <w:tcPr>
            <w:tcW w:w="1710" w:type="dxa"/>
            <w:shd w:val="clear" w:color="auto" w:fill="auto"/>
          </w:tcPr>
          <w:p w:rsidR="00E92F22" w:rsidRPr="00D35268" w:rsidRDefault="00E92F22" w:rsidP="00D539DC">
            <w:pPr>
              <w:jc w:val="right"/>
              <w:rPr>
                <w:rFonts w:ascii="Tahoma" w:hAnsi="Tahoma" w:cs="Arial"/>
                <w:sz w:val="24"/>
              </w:rPr>
            </w:pPr>
            <w:r>
              <w:rPr>
                <w:rFonts w:ascii="Tahoma" w:hAnsi="Tahoma" w:cs="Arial"/>
                <w:sz w:val="24"/>
              </w:rPr>
              <w:t>105,833</w:t>
            </w:r>
          </w:p>
        </w:tc>
        <w:tc>
          <w:tcPr>
            <w:tcW w:w="1980" w:type="dxa"/>
            <w:shd w:val="clear" w:color="auto" w:fill="auto"/>
          </w:tcPr>
          <w:p w:rsidR="00E92F22" w:rsidRPr="00D35268" w:rsidRDefault="00E92F22" w:rsidP="00D539DC">
            <w:pPr>
              <w:jc w:val="right"/>
              <w:rPr>
                <w:rFonts w:ascii="Tahoma" w:hAnsi="Tahoma" w:cs="Arial"/>
                <w:sz w:val="24"/>
              </w:rPr>
            </w:pPr>
          </w:p>
        </w:tc>
      </w:tr>
      <w:tr w:rsidR="00E92F22" w:rsidRPr="00D35268" w:rsidTr="00D539DC">
        <w:tc>
          <w:tcPr>
            <w:tcW w:w="1998" w:type="dxa"/>
            <w:shd w:val="clear" w:color="auto" w:fill="auto"/>
          </w:tcPr>
          <w:p w:rsidR="00E92F22" w:rsidRPr="00D35268" w:rsidRDefault="00E92F22" w:rsidP="00D539DC">
            <w:pPr>
              <w:rPr>
                <w:rFonts w:ascii="Tahoma" w:hAnsi="Tahoma" w:cs="Arial"/>
                <w:sz w:val="24"/>
              </w:rPr>
            </w:pPr>
            <w:r w:rsidRPr="00D35268">
              <w:rPr>
                <w:rFonts w:ascii="Tahoma" w:hAnsi="Tahoma" w:cs="Arial"/>
                <w:sz w:val="24"/>
              </w:rPr>
              <w:t>254xxx</w:t>
            </w:r>
          </w:p>
        </w:tc>
        <w:tc>
          <w:tcPr>
            <w:tcW w:w="4230" w:type="dxa"/>
            <w:shd w:val="clear" w:color="auto" w:fill="auto"/>
          </w:tcPr>
          <w:p w:rsidR="00E92F22" w:rsidRPr="00D35268" w:rsidRDefault="00E92F22" w:rsidP="00D539DC">
            <w:pPr>
              <w:rPr>
                <w:rFonts w:ascii="Tahoma" w:hAnsi="Tahoma" w:cs="Arial"/>
                <w:sz w:val="24"/>
              </w:rPr>
            </w:pPr>
            <w:r w:rsidRPr="00D35268">
              <w:rPr>
                <w:rFonts w:ascii="Tahoma" w:hAnsi="Tahoma" w:cs="Arial"/>
                <w:sz w:val="24"/>
              </w:rPr>
              <w:t>Due to Rate Payers</w:t>
            </w:r>
          </w:p>
        </w:tc>
        <w:tc>
          <w:tcPr>
            <w:tcW w:w="1710" w:type="dxa"/>
            <w:shd w:val="clear" w:color="auto" w:fill="auto"/>
          </w:tcPr>
          <w:p w:rsidR="00E92F22" w:rsidRPr="00D35268" w:rsidRDefault="00E92F22" w:rsidP="00D539DC">
            <w:pPr>
              <w:jc w:val="right"/>
              <w:rPr>
                <w:rFonts w:ascii="Tahoma" w:hAnsi="Tahoma" w:cs="Arial"/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E92F22" w:rsidRPr="00D35268" w:rsidRDefault="00E92F22" w:rsidP="00D539DC">
            <w:pPr>
              <w:jc w:val="right"/>
              <w:rPr>
                <w:rFonts w:ascii="Tahoma" w:hAnsi="Tahoma" w:cs="Arial"/>
                <w:sz w:val="24"/>
              </w:rPr>
            </w:pPr>
            <w:r>
              <w:rPr>
                <w:rFonts w:ascii="Tahoma" w:hAnsi="Tahoma" w:cs="Arial"/>
                <w:sz w:val="24"/>
              </w:rPr>
              <w:t>3,928</w:t>
            </w:r>
          </w:p>
        </w:tc>
      </w:tr>
      <w:tr w:rsidR="00E92F22" w:rsidRPr="00D35268" w:rsidTr="00D539DC">
        <w:tc>
          <w:tcPr>
            <w:tcW w:w="1998" w:type="dxa"/>
            <w:shd w:val="clear" w:color="auto" w:fill="auto"/>
          </w:tcPr>
          <w:p w:rsidR="00E92F22" w:rsidRPr="00D35268" w:rsidRDefault="00E92F22" w:rsidP="00D539DC">
            <w:pPr>
              <w:rPr>
                <w:rFonts w:ascii="Tahoma" w:hAnsi="Tahoma" w:cs="Arial"/>
                <w:sz w:val="24"/>
              </w:rPr>
            </w:pPr>
            <w:r w:rsidRPr="00D35268">
              <w:rPr>
                <w:rFonts w:ascii="Tahoma" w:hAnsi="Tahoma" w:cs="Arial"/>
                <w:sz w:val="24"/>
              </w:rPr>
              <w:t>Total</w:t>
            </w:r>
          </w:p>
        </w:tc>
        <w:tc>
          <w:tcPr>
            <w:tcW w:w="4230" w:type="dxa"/>
            <w:shd w:val="clear" w:color="auto" w:fill="auto"/>
          </w:tcPr>
          <w:p w:rsidR="00E92F22" w:rsidRPr="00D35268" w:rsidRDefault="00E92F22" w:rsidP="00D539DC">
            <w:pPr>
              <w:rPr>
                <w:rFonts w:ascii="Tahoma" w:hAnsi="Tahoma" w:cs="Arial"/>
                <w:sz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E92F22" w:rsidRPr="00D35268" w:rsidRDefault="00E92F22" w:rsidP="00D539DC">
            <w:pPr>
              <w:jc w:val="right"/>
              <w:rPr>
                <w:rFonts w:ascii="Tahoma" w:hAnsi="Tahoma" w:cs="Arial"/>
                <w:sz w:val="24"/>
              </w:rPr>
            </w:pPr>
            <w:r>
              <w:rPr>
                <w:rFonts w:ascii="Tahoma" w:hAnsi="Tahoma" w:cs="Arial"/>
                <w:sz w:val="24"/>
              </w:rPr>
              <w:t>376,962</w:t>
            </w:r>
          </w:p>
        </w:tc>
        <w:tc>
          <w:tcPr>
            <w:tcW w:w="1980" w:type="dxa"/>
            <w:shd w:val="clear" w:color="auto" w:fill="auto"/>
          </w:tcPr>
          <w:p w:rsidR="00E92F22" w:rsidRPr="00D35268" w:rsidRDefault="00E92F22" w:rsidP="00D539DC">
            <w:pPr>
              <w:jc w:val="right"/>
              <w:rPr>
                <w:rFonts w:ascii="Tahoma" w:hAnsi="Tahoma" w:cs="Arial"/>
                <w:sz w:val="24"/>
              </w:rPr>
            </w:pPr>
            <w:r>
              <w:rPr>
                <w:rFonts w:ascii="Tahoma" w:hAnsi="Tahoma" w:cs="Arial"/>
                <w:sz w:val="24"/>
              </w:rPr>
              <w:t>376,962</w:t>
            </w:r>
          </w:p>
        </w:tc>
      </w:tr>
    </w:tbl>
    <w:p w:rsidR="00E92F22" w:rsidRDefault="00E92F22"/>
    <w:sectPr w:rsidR="00E92F22" w:rsidSect="00D539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36B30"/>
    <w:multiLevelType w:val="hybridMultilevel"/>
    <w:tmpl w:val="F08EF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E92F22"/>
    <w:rsid w:val="002F78AF"/>
    <w:rsid w:val="006078ED"/>
    <w:rsid w:val="006C18F7"/>
    <w:rsid w:val="00780A22"/>
    <w:rsid w:val="007F0A54"/>
    <w:rsid w:val="00D539DC"/>
    <w:rsid w:val="00DE0516"/>
    <w:rsid w:val="00E43D87"/>
    <w:rsid w:val="00E9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2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F22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2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F22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F6E27BB8C79724ABE8ECCD23CFE54A0" ma:contentTypeVersion="127" ma:contentTypeDescription="" ma:contentTypeScope="" ma:versionID="d1420e8a899162484ac05f384cb200b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150</IndustryCode>
    <CaseStatus xmlns="dc463f71-b30c-4ab2-9473-d307f9d35888">Closed</CaseStatus>
    <OpenedDate xmlns="dc463f71-b30c-4ab2-9473-d307f9d35888">2012-06-28T07:00:00+00:00</OpenedDate>
    <Date1 xmlns="dc463f71-b30c-4ab2-9473-d307f9d35888">2012-06-28T07:00:00+00:00</Date1>
    <IsDocumentOrder xmlns="dc463f71-b30c-4ab2-9473-d307f9d35888" xsi:nil="true"/>
    <IsHighlyConfidential xmlns="dc463f71-b30c-4ab2-9473-d307f9d35888">false</IsHighlyConfidential>
    <CaseCompanyNames xmlns="dc463f71-b30c-4ab2-9473-d307f9d35888">Northwest Natural Gas Company</CaseCompanyNames>
    <DocketNumber xmlns="dc463f71-b30c-4ab2-9473-d307f9d35888">121105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891D667-0E35-40C4-9B78-B5543B3CD15A}"/>
</file>

<file path=customXml/itemProps2.xml><?xml version="1.0" encoding="utf-8"?>
<ds:datastoreItem xmlns:ds="http://schemas.openxmlformats.org/officeDocument/2006/customXml" ds:itemID="{0BE4FEB5-EDE5-4657-82DD-269DDE51DB78}"/>
</file>

<file path=customXml/itemProps3.xml><?xml version="1.0" encoding="utf-8"?>
<ds:datastoreItem xmlns:ds="http://schemas.openxmlformats.org/officeDocument/2006/customXml" ds:itemID="{198B18B0-C456-41EE-8B27-40E7AF288D0B}"/>
</file>

<file path=customXml/itemProps4.xml><?xml version="1.0" encoding="utf-8"?>
<ds:datastoreItem xmlns:ds="http://schemas.openxmlformats.org/officeDocument/2006/customXml" ds:itemID="{6A910D70-B0A9-44FA-B706-D260BE339EEA}"/>
</file>

<file path=customXml/itemProps5.xml><?xml version="1.0" encoding="utf-8"?>
<ds:datastoreItem xmlns:ds="http://schemas.openxmlformats.org/officeDocument/2006/customXml" ds:itemID="{870C2DAD-F93F-4FAB-B681-54A9F79E53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283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 Natural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Cresalia, Marty</dc:creator>
  <cp:keywords/>
  <dc:description/>
  <cp:lastModifiedBy>NWN User</cp:lastModifiedBy>
  <cp:revision>5</cp:revision>
  <cp:lastPrinted>2012-05-30T23:00:00Z</cp:lastPrinted>
  <dcterms:created xsi:type="dcterms:W3CDTF">2012-05-23T20:15:00Z</dcterms:created>
  <dcterms:modified xsi:type="dcterms:W3CDTF">2012-06-28T22:06:00Z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0x0101006E56B4D1795A2E4DB2F0B01679ED314A003F6E27BB8C79724ABE8ECCD23CFE54A0</vt:lpwstr>
  </property>
  <property fmtid="{D5CDD505-2E9C-101B-9397-08002B2CF9AE}" pid="3" name="_docset_NoMedatataSyncRequired">
    <vt:lpwstr>False</vt:lpwstr>
  </property>
</Properties>
</file>