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76" w:rsidRPr="00AF0284" w:rsidRDefault="00087C76" w:rsidP="00317D57">
      <w:pPr>
        <w:rPr>
          <w:sz w:val="24"/>
        </w:rPr>
      </w:pPr>
    </w:p>
    <w:p w:rsidR="00087C76" w:rsidRPr="00AF0284" w:rsidRDefault="00087C76" w:rsidP="00317D57">
      <w:pPr>
        <w:rPr>
          <w:sz w:val="24"/>
        </w:rPr>
      </w:pPr>
    </w:p>
    <w:p w:rsidR="00087C76" w:rsidRPr="00AF0284" w:rsidRDefault="00087C76" w:rsidP="00317D57">
      <w:pPr>
        <w:rPr>
          <w:sz w:val="24"/>
        </w:rPr>
      </w:pPr>
    </w:p>
    <w:p w:rsidR="00087C76" w:rsidRPr="00AF0284" w:rsidRDefault="00087C76" w:rsidP="00317D57">
      <w:pPr>
        <w:rPr>
          <w:sz w:val="24"/>
        </w:rPr>
      </w:pPr>
    </w:p>
    <w:p w:rsidR="00C64CE0" w:rsidRDefault="00C64CE0" w:rsidP="00317D57">
      <w:pPr>
        <w:rPr>
          <w:sz w:val="24"/>
        </w:rPr>
      </w:pPr>
    </w:p>
    <w:p w:rsidR="00C64CE0" w:rsidRDefault="00C64CE0" w:rsidP="00317D57">
      <w:pPr>
        <w:rPr>
          <w:sz w:val="24"/>
        </w:rPr>
      </w:pPr>
    </w:p>
    <w:p w:rsidR="007A55F3" w:rsidRDefault="007A55F3" w:rsidP="00317D57">
      <w:pPr>
        <w:rPr>
          <w:sz w:val="24"/>
        </w:rPr>
      </w:pPr>
    </w:p>
    <w:p w:rsidR="007A55F3" w:rsidRDefault="007A55F3" w:rsidP="00317D57">
      <w:pPr>
        <w:rPr>
          <w:sz w:val="24"/>
        </w:rPr>
      </w:pPr>
    </w:p>
    <w:p w:rsidR="003C480E" w:rsidRDefault="00F95031" w:rsidP="00317D57">
      <w:pPr>
        <w:rPr>
          <w:sz w:val="24"/>
        </w:rPr>
      </w:pPr>
      <w:r>
        <w:rPr>
          <w:sz w:val="24"/>
        </w:rPr>
        <w:t>October 2</w:t>
      </w:r>
      <w:r w:rsidR="00F82B11">
        <w:rPr>
          <w:sz w:val="24"/>
        </w:rPr>
        <w:t>3</w:t>
      </w:r>
      <w:r w:rsidR="00081275">
        <w:rPr>
          <w:sz w:val="24"/>
        </w:rPr>
        <w:t>, 2012</w:t>
      </w:r>
    </w:p>
    <w:p w:rsidR="00E1140B" w:rsidRPr="00AF0284" w:rsidRDefault="00E1140B" w:rsidP="00317D57">
      <w:pPr>
        <w:rPr>
          <w:sz w:val="24"/>
        </w:rPr>
      </w:pPr>
    </w:p>
    <w:p w:rsidR="00087C76" w:rsidRPr="00AF0284" w:rsidRDefault="00087C76" w:rsidP="00317D57">
      <w:pPr>
        <w:rPr>
          <w:sz w:val="24"/>
        </w:rPr>
      </w:pPr>
    </w:p>
    <w:p w:rsidR="002F3753" w:rsidRPr="00AF0284" w:rsidRDefault="002F3753" w:rsidP="00317D57">
      <w:pPr>
        <w:widowControl/>
        <w:rPr>
          <w:sz w:val="24"/>
        </w:rPr>
      </w:pPr>
      <w:r w:rsidRPr="00AF0284">
        <w:rPr>
          <w:sz w:val="24"/>
        </w:rPr>
        <w:t>David W. Danner, Executive Director and Secretary</w:t>
      </w:r>
    </w:p>
    <w:p w:rsidR="002F3753" w:rsidRPr="00AF0284" w:rsidRDefault="002F3753" w:rsidP="00317D57">
      <w:pPr>
        <w:widowControl/>
        <w:rPr>
          <w:sz w:val="24"/>
        </w:rPr>
      </w:pPr>
      <w:r w:rsidRPr="00AF0284">
        <w:rPr>
          <w:sz w:val="24"/>
        </w:rPr>
        <w:t xml:space="preserve">Washington Utilities and Transportation </w:t>
      </w:r>
      <w:r w:rsidR="0057735A">
        <w:rPr>
          <w:sz w:val="24"/>
        </w:rPr>
        <w:t>Commission</w:t>
      </w:r>
    </w:p>
    <w:p w:rsidR="002F3753" w:rsidRPr="00AF0284" w:rsidRDefault="002F3753" w:rsidP="00317D57">
      <w:pPr>
        <w:widowControl/>
        <w:rPr>
          <w:sz w:val="24"/>
        </w:rPr>
      </w:pPr>
      <w:r w:rsidRPr="00AF0284">
        <w:rPr>
          <w:sz w:val="24"/>
        </w:rPr>
        <w:t>1300 S. Evergreen Park Dr. SW</w:t>
      </w:r>
    </w:p>
    <w:p w:rsidR="002F3753" w:rsidRPr="00AF0284" w:rsidRDefault="002F3753" w:rsidP="00317D57">
      <w:pPr>
        <w:widowControl/>
        <w:rPr>
          <w:sz w:val="24"/>
        </w:rPr>
      </w:pPr>
      <w:r w:rsidRPr="00AF0284">
        <w:rPr>
          <w:sz w:val="24"/>
        </w:rPr>
        <w:t xml:space="preserve">P. O. Box 47250 </w:t>
      </w:r>
    </w:p>
    <w:p w:rsidR="002F3753" w:rsidRPr="00AF0284" w:rsidRDefault="002F3753" w:rsidP="00317D57">
      <w:pPr>
        <w:widowControl/>
        <w:rPr>
          <w:sz w:val="24"/>
        </w:rPr>
      </w:pPr>
      <w:r w:rsidRPr="00AF0284">
        <w:rPr>
          <w:sz w:val="24"/>
        </w:rPr>
        <w:t>Olympia, Washington  98504-7250</w:t>
      </w:r>
    </w:p>
    <w:p w:rsidR="0067671D" w:rsidRPr="00AF0284" w:rsidRDefault="0067671D" w:rsidP="00317D57">
      <w:pPr>
        <w:rPr>
          <w:sz w:val="24"/>
        </w:rPr>
      </w:pPr>
    </w:p>
    <w:p w:rsidR="009F4302" w:rsidRDefault="00DD5507" w:rsidP="009F4302">
      <w:pPr>
        <w:ind w:left="720" w:hanging="720"/>
        <w:rPr>
          <w:sz w:val="24"/>
        </w:rPr>
      </w:pPr>
      <w:r w:rsidRPr="00AF0284">
        <w:rPr>
          <w:sz w:val="24"/>
        </w:rPr>
        <w:t xml:space="preserve">RE: </w:t>
      </w:r>
      <w:r w:rsidR="0037523D" w:rsidRPr="00AF0284">
        <w:rPr>
          <w:sz w:val="24"/>
        </w:rPr>
        <w:tab/>
      </w:r>
      <w:r w:rsidR="0037523D" w:rsidRPr="00AF0284">
        <w:rPr>
          <w:i/>
          <w:sz w:val="24"/>
        </w:rPr>
        <w:t xml:space="preserve">Washington Utilities and Transportation </w:t>
      </w:r>
      <w:r w:rsidR="0057735A">
        <w:rPr>
          <w:i/>
          <w:sz w:val="24"/>
        </w:rPr>
        <w:t>Commission</w:t>
      </w:r>
      <w:r w:rsidR="0037523D" w:rsidRPr="00AF0284">
        <w:rPr>
          <w:i/>
          <w:sz w:val="24"/>
        </w:rPr>
        <w:t xml:space="preserve"> v.</w:t>
      </w:r>
      <w:r w:rsidR="002F3753" w:rsidRPr="00AF0284">
        <w:rPr>
          <w:i/>
          <w:sz w:val="24"/>
        </w:rPr>
        <w:t xml:space="preserve"> </w:t>
      </w:r>
      <w:r w:rsidR="00D97194">
        <w:rPr>
          <w:i/>
          <w:sz w:val="24"/>
        </w:rPr>
        <w:t>Quality Telephone</w:t>
      </w:r>
      <w:r w:rsidR="00E62217">
        <w:rPr>
          <w:i/>
          <w:sz w:val="24"/>
        </w:rPr>
        <w:t>, Inc</w:t>
      </w:r>
      <w:r w:rsidR="008E1E18">
        <w:rPr>
          <w:i/>
          <w:sz w:val="24"/>
        </w:rPr>
        <w:t>.</w:t>
      </w:r>
      <w:r w:rsidR="009F4302">
        <w:rPr>
          <w:sz w:val="24"/>
        </w:rPr>
        <w:t xml:space="preserve"> </w:t>
      </w:r>
    </w:p>
    <w:p w:rsidR="009F4302" w:rsidRDefault="0057735A" w:rsidP="00317D57">
      <w:pPr>
        <w:ind w:left="720"/>
        <w:rPr>
          <w:sz w:val="24"/>
        </w:rPr>
      </w:pPr>
      <w:r>
        <w:rPr>
          <w:sz w:val="24"/>
        </w:rPr>
        <w:t>Commission</w:t>
      </w:r>
      <w:r w:rsidR="002F3753" w:rsidRPr="00AF0284">
        <w:rPr>
          <w:sz w:val="24"/>
        </w:rPr>
        <w:t xml:space="preserve"> </w:t>
      </w:r>
      <w:r>
        <w:rPr>
          <w:sz w:val="24"/>
        </w:rPr>
        <w:t>Staff’</w:t>
      </w:r>
      <w:r w:rsidR="002F3753" w:rsidRPr="00AF0284">
        <w:rPr>
          <w:sz w:val="24"/>
        </w:rPr>
        <w:t>s Response to Application for Mitigation of Penalties</w:t>
      </w:r>
      <w:r w:rsidR="009F4302">
        <w:rPr>
          <w:sz w:val="24"/>
        </w:rPr>
        <w:t xml:space="preserve"> </w:t>
      </w:r>
    </w:p>
    <w:p w:rsidR="0037523D" w:rsidRPr="00AF0284" w:rsidRDefault="0037523D" w:rsidP="00317D57">
      <w:pPr>
        <w:ind w:left="720"/>
        <w:rPr>
          <w:sz w:val="24"/>
        </w:rPr>
      </w:pPr>
      <w:r w:rsidRPr="00AF0284">
        <w:rPr>
          <w:sz w:val="24"/>
        </w:rPr>
        <w:t xml:space="preserve">Docket </w:t>
      </w:r>
      <w:sdt>
        <w:sdtPr>
          <w:rPr>
            <w:sz w:val="24"/>
          </w:rPr>
          <w:id w:val="-932279764"/>
          <w:placeholder>
            <w:docPart w:val="DefaultPlaceholder_1082065158"/>
          </w:placeholder>
        </w:sdtPr>
        <w:sdtEndPr/>
        <w:sdtContent>
          <w:r w:rsidR="000035A1">
            <w:rPr>
              <w:sz w:val="24"/>
            </w:rPr>
            <w:t>UT</w:t>
          </w:r>
        </w:sdtContent>
      </w:sdt>
      <w:r w:rsidR="006C6F81">
        <w:rPr>
          <w:sz w:val="24"/>
        </w:rPr>
        <w:t>-</w:t>
      </w:r>
      <w:sdt>
        <w:sdtPr>
          <w:rPr>
            <w:sz w:val="24"/>
          </w:rPr>
          <w:id w:val="950126159"/>
          <w:placeholder>
            <w:docPart w:val="DefaultPlaceholder_1082065158"/>
          </w:placeholder>
        </w:sdtPr>
        <w:sdtEndPr/>
        <w:sdtContent>
          <w:r w:rsidR="00D97194">
            <w:rPr>
              <w:sz w:val="24"/>
            </w:rPr>
            <w:t>121003</w:t>
          </w:r>
        </w:sdtContent>
      </w:sdt>
    </w:p>
    <w:p w:rsidR="00DD5507" w:rsidRPr="00AF0284" w:rsidRDefault="00DD5507" w:rsidP="00317D57">
      <w:pPr>
        <w:rPr>
          <w:sz w:val="24"/>
        </w:rPr>
      </w:pPr>
    </w:p>
    <w:p w:rsidR="00087C76" w:rsidRPr="00AF0284" w:rsidRDefault="00087C76" w:rsidP="00317D57">
      <w:pPr>
        <w:rPr>
          <w:sz w:val="24"/>
        </w:rPr>
      </w:pPr>
      <w:r w:rsidRPr="00AF0284">
        <w:rPr>
          <w:sz w:val="24"/>
        </w:rPr>
        <w:t>Dea</w:t>
      </w:r>
      <w:r w:rsidR="00674EB9" w:rsidRPr="00AF0284">
        <w:rPr>
          <w:sz w:val="24"/>
        </w:rPr>
        <w:t>r</w:t>
      </w:r>
      <w:r w:rsidR="002F3753" w:rsidRPr="00AF0284">
        <w:rPr>
          <w:sz w:val="24"/>
        </w:rPr>
        <w:t xml:space="preserve"> Mr. Danner</w:t>
      </w:r>
      <w:r w:rsidR="001546D4" w:rsidRPr="00AF0284">
        <w:rPr>
          <w:sz w:val="24"/>
        </w:rPr>
        <w:t>:</w:t>
      </w:r>
    </w:p>
    <w:p w:rsidR="00087C76" w:rsidRPr="00AF0284" w:rsidRDefault="00087C76" w:rsidP="00317D57">
      <w:pPr>
        <w:rPr>
          <w:sz w:val="24"/>
        </w:rPr>
      </w:pPr>
    </w:p>
    <w:p w:rsidR="00C21751" w:rsidRPr="00AF0284" w:rsidRDefault="00D97194" w:rsidP="00317D57">
      <w:pPr>
        <w:rPr>
          <w:sz w:val="24"/>
        </w:rPr>
      </w:pPr>
      <w:r>
        <w:rPr>
          <w:sz w:val="24"/>
        </w:rPr>
        <w:t>On August 1</w:t>
      </w:r>
      <w:r w:rsidR="006C6F81">
        <w:rPr>
          <w:sz w:val="24"/>
        </w:rPr>
        <w:t>, 2012</w:t>
      </w:r>
      <w:r w:rsidR="00C21751" w:rsidRPr="00AF0284">
        <w:rPr>
          <w:sz w:val="24"/>
        </w:rPr>
        <w:t xml:space="preserve">, the Washington Utilities and Transportation </w:t>
      </w:r>
      <w:r w:rsidR="0057735A">
        <w:rPr>
          <w:sz w:val="24"/>
        </w:rPr>
        <w:t>Commission</w:t>
      </w:r>
      <w:r w:rsidR="00C21751" w:rsidRPr="00AF0284">
        <w:rPr>
          <w:sz w:val="24"/>
        </w:rPr>
        <w:t xml:space="preserve"> </w:t>
      </w:r>
      <w:r w:rsidR="00295126" w:rsidRPr="00AF0284">
        <w:rPr>
          <w:sz w:val="24"/>
        </w:rPr>
        <w:t>issued</w:t>
      </w:r>
      <w:r w:rsidR="004A3679">
        <w:rPr>
          <w:sz w:val="24"/>
        </w:rPr>
        <w:t xml:space="preserve"> a $</w:t>
      </w:r>
      <w:r>
        <w:rPr>
          <w:sz w:val="24"/>
        </w:rPr>
        <w:t>1,050</w:t>
      </w:r>
      <w:r w:rsidR="00700D1A">
        <w:rPr>
          <w:sz w:val="24"/>
        </w:rPr>
        <w:t xml:space="preserve"> Mitigated</w:t>
      </w:r>
      <w:r w:rsidR="008E1E18">
        <w:rPr>
          <w:sz w:val="24"/>
        </w:rPr>
        <w:t xml:space="preserve"> </w:t>
      </w:r>
      <w:r w:rsidR="00F9687F">
        <w:rPr>
          <w:sz w:val="24"/>
        </w:rPr>
        <w:t>P</w:t>
      </w:r>
      <w:r w:rsidR="00295126" w:rsidRPr="00AF0284">
        <w:rPr>
          <w:sz w:val="24"/>
        </w:rPr>
        <w:t xml:space="preserve">enalty </w:t>
      </w:r>
      <w:r w:rsidR="00F9687F">
        <w:rPr>
          <w:sz w:val="24"/>
        </w:rPr>
        <w:t>A</w:t>
      </w:r>
      <w:r w:rsidR="00295126" w:rsidRPr="00AF0284">
        <w:rPr>
          <w:sz w:val="24"/>
        </w:rPr>
        <w:t>ssessment</w:t>
      </w:r>
      <w:r w:rsidR="004A3679">
        <w:rPr>
          <w:sz w:val="24"/>
        </w:rPr>
        <w:t xml:space="preserve"> in </w:t>
      </w:r>
      <w:r w:rsidR="0063629B">
        <w:rPr>
          <w:sz w:val="24"/>
        </w:rPr>
        <w:t>D</w:t>
      </w:r>
      <w:r w:rsidR="004A3679">
        <w:rPr>
          <w:sz w:val="24"/>
        </w:rPr>
        <w:t>ocket</w:t>
      </w:r>
      <w:r w:rsidR="00295126" w:rsidRPr="00AF0284">
        <w:rPr>
          <w:sz w:val="24"/>
        </w:rPr>
        <w:t xml:space="preserve"> </w:t>
      </w:r>
      <w:sdt>
        <w:sdtPr>
          <w:rPr>
            <w:sz w:val="24"/>
          </w:rPr>
          <w:id w:val="-520080946"/>
          <w:placeholder>
            <w:docPart w:val="DefaultPlaceholder_1082065158"/>
          </w:placeholder>
        </w:sdtPr>
        <w:sdtEndPr/>
        <w:sdtContent>
          <w:r w:rsidR="000035A1">
            <w:rPr>
              <w:sz w:val="24"/>
            </w:rPr>
            <w:t>UT</w:t>
          </w:r>
        </w:sdtContent>
      </w:sdt>
      <w:r w:rsidR="006C6F81">
        <w:rPr>
          <w:sz w:val="24"/>
        </w:rPr>
        <w:t>-</w:t>
      </w:r>
      <w:sdt>
        <w:sdtPr>
          <w:rPr>
            <w:sz w:val="24"/>
          </w:rPr>
          <w:id w:val="-338465090"/>
          <w:placeholder>
            <w:docPart w:val="DefaultPlaceholder_1082065158"/>
          </w:placeholder>
        </w:sdtPr>
        <w:sdtEndPr/>
        <w:sdtContent>
          <w:r w:rsidR="00700D1A">
            <w:rPr>
              <w:sz w:val="24"/>
            </w:rPr>
            <w:t>12</w:t>
          </w:r>
          <w:r>
            <w:rPr>
              <w:sz w:val="24"/>
            </w:rPr>
            <w:t>1003</w:t>
          </w:r>
        </w:sdtContent>
      </w:sdt>
      <w:r w:rsidR="00C21751" w:rsidRPr="00AF0284">
        <w:rPr>
          <w:sz w:val="24"/>
        </w:rPr>
        <w:t xml:space="preserve"> agains</w:t>
      </w:r>
      <w:bookmarkStart w:id="0" w:name="_GoBack"/>
      <w:bookmarkEnd w:id="0"/>
      <w:r w:rsidR="00C21751" w:rsidRPr="00AF0284">
        <w:rPr>
          <w:sz w:val="24"/>
        </w:rPr>
        <w:t xml:space="preserve">t </w:t>
      </w:r>
      <w:r>
        <w:rPr>
          <w:sz w:val="24"/>
        </w:rPr>
        <w:t>Quality Telephone, Inc.</w:t>
      </w:r>
      <w:r w:rsidR="00774CCC">
        <w:rPr>
          <w:sz w:val="24"/>
        </w:rPr>
        <w:t>,</w:t>
      </w:r>
      <w:r>
        <w:rPr>
          <w:sz w:val="24"/>
        </w:rPr>
        <w:t xml:space="preserve"> </w:t>
      </w:r>
      <w:r w:rsidR="00BE52CC" w:rsidRPr="00AF0284">
        <w:rPr>
          <w:sz w:val="24"/>
        </w:rPr>
        <w:t>for</w:t>
      </w:r>
      <w:r w:rsidR="00C21751" w:rsidRPr="00AF0284">
        <w:rPr>
          <w:sz w:val="24"/>
        </w:rPr>
        <w:t xml:space="preserve"> </w:t>
      </w:r>
      <w:sdt>
        <w:sdtPr>
          <w:rPr>
            <w:sz w:val="24"/>
          </w:rPr>
          <w:id w:val="1217627359"/>
          <w:placeholder>
            <w:docPart w:val="DefaultPlaceholder_1082065158"/>
          </w:placeholder>
        </w:sdtPr>
        <w:sdtEndPr/>
        <w:sdtContent>
          <w:r>
            <w:rPr>
              <w:sz w:val="24"/>
            </w:rPr>
            <w:t>14</w:t>
          </w:r>
        </w:sdtContent>
      </w:sdt>
      <w:r w:rsidR="00C21751" w:rsidRPr="00AF0284">
        <w:rPr>
          <w:sz w:val="24"/>
        </w:rPr>
        <w:t xml:space="preserve"> violation</w:t>
      </w:r>
      <w:r w:rsidR="00A03F37">
        <w:rPr>
          <w:sz w:val="24"/>
        </w:rPr>
        <w:t>s</w:t>
      </w:r>
      <w:r w:rsidR="00C21751" w:rsidRPr="00AF0284">
        <w:rPr>
          <w:sz w:val="24"/>
        </w:rPr>
        <w:t xml:space="preserve"> of Washington Administrative Code (WAC) </w:t>
      </w:r>
      <w:sdt>
        <w:sdtPr>
          <w:rPr>
            <w:sz w:val="24"/>
          </w:rPr>
          <w:id w:val="-1739703880"/>
          <w:placeholder>
            <w:docPart w:val="DefaultPlaceholder_1082065158"/>
          </w:placeholder>
        </w:sdtPr>
        <w:sdtEndPr/>
        <w:sdtContent>
          <w:r w:rsidR="000F308D">
            <w:rPr>
              <w:sz w:val="24"/>
            </w:rPr>
            <w:t>480-</w:t>
          </w:r>
          <w:r>
            <w:rPr>
              <w:sz w:val="24"/>
            </w:rPr>
            <w:t>120</w:t>
          </w:r>
          <w:r w:rsidR="00A1380D">
            <w:rPr>
              <w:sz w:val="24"/>
            </w:rPr>
            <w:t>-</w:t>
          </w:r>
          <w:r>
            <w:rPr>
              <w:sz w:val="24"/>
            </w:rPr>
            <w:t>382</w:t>
          </w:r>
        </w:sdtContent>
      </w:sdt>
      <w:r w:rsidR="00C7612E">
        <w:rPr>
          <w:sz w:val="24"/>
        </w:rPr>
        <w:t xml:space="preserve">, which requires </w:t>
      </w:r>
      <w:r>
        <w:rPr>
          <w:sz w:val="24"/>
        </w:rPr>
        <w:t xml:space="preserve">permitted telecommunication companies </w:t>
      </w:r>
      <w:r w:rsidR="004A3679">
        <w:rPr>
          <w:sz w:val="24"/>
        </w:rPr>
        <w:t>to furnish annual</w:t>
      </w:r>
      <w:r w:rsidR="00FB2C14" w:rsidRPr="00AF0284">
        <w:rPr>
          <w:sz w:val="24"/>
        </w:rPr>
        <w:t xml:space="preserve"> reports to the </w:t>
      </w:r>
      <w:r w:rsidR="00E95D5C">
        <w:rPr>
          <w:sz w:val="24"/>
        </w:rPr>
        <w:t>c</w:t>
      </w:r>
      <w:r w:rsidR="0057735A">
        <w:rPr>
          <w:sz w:val="24"/>
        </w:rPr>
        <w:t>ommission</w:t>
      </w:r>
      <w:r w:rsidR="00FB2C14" w:rsidRPr="00AF0284">
        <w:rPr>
          <w:sz w:val="24"/>
        </w:rPr>
        <w:t xml:space="preserve"> no later than </w:t>
      </w:r>
      <w:r w:rsidR="00AF0284">
        <w:rPr>
          <w:sz w:val="24"/>
        </w:rPr>
        <w:t>May 1</w:t>
      </w:r>
      <w:r w:rsidR="00FB2C14" w:rsidRPr="00AF0284">
        <w:rPr>
          <w:sz w:val="24"/>
        </w:rPr>
        <w:t xml:space="preserve"> each year</w:t>
      </w:r>
      <w:r w:rsidR="00961E3C" w:rsidRPr="00AF0284">
        <w:rPr>
          <w:sz w:val="24"/>
        </w:rPr>
        <w:t xml:space="preserve">. </w:t>
      </w:r>
    </w:p>
    <w:p w:rsidR="00961E3C" w:rsidRPr="00AF0284" w:rsidRDefault="00961E3C" w:rsidP="00317D57">
      <w:pPr>
        <w:rPr>
          <w:b/>
          <w:sz w:val="24"/>
        </w:rPr>
      </w:pPr>
    </w:p>
    <w:p w:rsidR="00625AD0" w:rsidRDefault="00C21751" w:rsidP="00317D57">
      <w:pPr>
        <w:rPr>
          <w:sz w:val="24"/>
        </w:rPr>
      </w:pPr>
      <w:r w:rsidRPr="00AF0284">
        <w:rPr>
          <w:sz w:val="24"/>
        </w:rPr>
        <w:t xml:space="preserve">On </w:t>
      </w:r>
      <w:sdt>
        <w:sdtPr>
          <w:rPr>
            <w:sz w:val="24"/>
          </w:rPr>
          <w:id w:val="70547350"/>
          <w:placeholder>
            <w:docPart w:val="DefaultPlaceholder_1082065158"/>
          </w:placeholder>
        </w:sdtPr>
        <w:sdtEndPr/>
        <w:sdtContent>
          <w:r w:rsidR="008E1E18">
            <w:rPr>
              <w:sz w:val="24"/>
            </w:rPr>
            <w:t xml:space="preserve">August </w:t>
          </w:r>
          <w:r w:rsidR="00D97194">
            <w:rPr>
              <w:sz w:val="24"/>
            </w:rPr>
            <w:t>10</w:t>
          </w:r>
        </w:sdtContent>
      </w:sdt>
      <w:r w:rsidR="008718AE">
        <w:rPr>
          <w:sz w:val="24"/>
        </w:rPr>
        <w:t>, 2012</w:t>
      </w:r>
      <w:r w:rsidR="00537493" w:rsidRPr="00537493">
        <w:rPr>
          <w:rStyle w:val="FootnoteReference"/>
          <w:sz w:val="24"/>
          <w:vertAlign w:val="superscript"/>
        </w:rPr>
        <w:footnoteReference w:id="1"/>
      </w:r>
      <w:r w:rsidRPr="00AF0284">
        <w:rPr>
          <w:sz w:val="24"/>
        </w:rPr>
        <w:t xml:space="preserve">, </w:t>
      </w:r>
      <w:r w:rsidR="00D97194">
        <w:rPr>
          <w:sz w:val="24"/>
        </w:rPr>
        <w:t>Quality Telephone, Inc</w:t>
      </w:r>
      <w:proofErr w:type="gramStart"/>
      <w:r w:rsidR="00D97194">
        <w:rPr>
          <w:sz w:val="24"/>
        </w:rPr>
        <w:t>.</w:t>
      </w:r>
      <w:r w:rsidR="00774CCC">
        <w:rPr>
          <w:sz w:val="24"/>
        </w:rPr>
        <w:t>,</w:t>
      </w:r>
      <w:proofErr w:type="gramEnd"/>
      <w:r w:rsidR="00D97194">
        <w:rPr>
          <w:sz w:val="24"/>
        </w:rPr>
        <w:t xml:space="preserve"> </w:t>
      </w:r>
      <w:r w:rsidR="0085138F">
        <w:rPr>
          <w:sz w:val="24"/>
        </w:rPr>
        <w:t xml:space="preserve">wrote the </w:t>
      </w:r>
      <w:r w:rsidR="00E95D5C">
        <w:rPr>
          <w:sz w:val="24"/>
        </w:rPr>
        <w:t>c</w:t>
      </w:r>
      <w:r w:rsidR="0057735A">
        <w:rPr>
          <w:sz w:val="24"/>
        </w:rPr>
        <w:t>ommission</w:t>
      </w:r>
      <w:r w:rsidR="0085138F">
        <w:rPr>
          <w:sz w:val="24"/>
        </w:rPr>
        <w:t xml:space="preserve"> requesting</w:t>
      </w:r>
      <w:r w:rsidRPr="00AF0284">
        <w:rPr>
          <w:sz w:val="24"/>
        </w:rPr>
        <w:t xml:space="preserve"> mitigation</w:t>
      </w:r>
      <w:r w:rsidR="00961E3C" w:rsidRPr="00AF0284">
        <w:rPr>
          <w:sz w:val="24"/>
        </w:rPr>
        <w:t xml:space="preserve"> of penalties</w:t>
      </w:r>
      <w:r w:rsidRPr="00AF0284">
        <w:rPr>
          <w:sz w:val="24"/>
        </w:rPr>
        <w:t xml:space="preserve"> </w:t>
      </w:r>
      <w:r w:rsidR="00C0038D" w:rsidRPr="00AF0284">
        <w:rPr>
          <w:sz w:val="24"/>
        </w:rPr>
        <w:t>(Mitigation Request)</w:t>
      </w:r>
      <w:r w:rsidR="00EE2E54">
        <w:rPr>
          <w:sz w:val="24"/>
        </w:rPr>
        <w:t xml:space="preserve">. </w:t>
      </w:r>
      <w:r w:rsidR="009F4302">
        <w:rPr>
          <w:sz w:val="24"/>
        </w:rPr>
        <w:t xml:space="preserve">In </w:t>
      </w:r>
      <w:r w:rsidR="00FB2C14" w:rsidRPr="00AF0284">
        <w:rPr>
          <w:sz w:val="24"/>
        </w:rPr>
        <w:t xml:space="preserve">its Mitigation Request, </w:t>
      </w:r>
      <w:r w:rsidR="00D97194">
        <w:rPr>
          <w:sz w:val="24"/>
        </w:rPr>
        <w:t>Quality Telephone, Inc.</w:t>
      </w:r>
      <w:r w:rsidR="00774CCC">
        <w:rPr>
          <w:sz w:val="24"/>
        </w:rPr>
        <w:t>,</w:t>
      </w:r>
      <w:r w:rsidR="00D97194">
        <w:rPr>
          <w:sz w:val="24"/>
        </w:rPr>
        <w:t xml:space="preserve"> </w:t>
      </w:r>
      <w:r w:rsidR="004D4418">
        <w:rPr>
          <w:sz w:val="24"/>
        </w:rPr>
        <w:t>does not dispute that the violation occurred. The company states</w:t>
      </w:r>
      <w:r w:rsidR="000D60D3">
        <w:rPr>
          <w:sz w:val="24"/>
        </w:rPr>
        <w:t>,</w:t>
      </w:r>
      <w:r w:rsidR="004D4418">
        <w:rPr>
          <w:sz w:val="24"/>
        </w:rPr>
        <w:t xml:space="preserve"> “</w:t>
      </w:r>
      <w:r w:rsidR="005F3DB1">
        <w:rPr>
          <w:sz w:val="24"/>
        </w:rPr>
        <w:t>Quality Telephone, Inc. received a notice on August 6</w:t>
      </w:r>
      <w:r w:rsidR="005F3DB1" w:rsidRPr="005F3DB1">
        <w:rPr>
          <w:sz w:val="24"/>
          <w:vertAlign w:val="superscript"/>
        </w:rPr>
        <w:t>th</w:t>
      </w:r>
      <w:r w:rsidR="005F3DB1">
        <w:rPr>
          <w:sz w:val="24"/>
        </w:rPr>
        <w:t xml:space="preserve">, 2012 from the Washington Utilities and Transportation </w:t>
      </w:r>
      <w:r w:rsidR="0057735A">
        <w:rPr>
          <w:sz w:val="24"/>
        </w:rPr>
        <w:t>Commission</w:t>
      </w:r>
      <w:r w:rsidR="005F3DB1">
        <w:rPr>
          <w:sz w:val="24"/>
        </w:rPr>
        <w:t xml:space="preserve"> assessing a penalty in the amount of $1,050 for untimely filings of annual reports dated August 1</w:t>
      </w:r>
      <w:r w:rsidR="005F3DB1" w:rsidRPr="005F3DB1">
        <w:rPr>
          <w:sz w:val="24"/>
          <w:vertAlign w:val="superscript"/>
        </w:rPr>
        <w:t>st</w:t>
      </w:r>
      <w:r w:rsidR="005F3DB1">
        <w:rPr>
          <w:sz w:val="24"/>
        </w:rPr>
        <w:t>, 2102. We were given 15 days to respond to the notice. We would like to request that the penalty be mitigated. Currently Quality Telephone, Inc. has no customers in the State of Washington and is planning on having our license surrendered prior to the end of this year.</w:t>
      </w:r>
      <w:r w:rsidR="00D97194">
        <w:rPr>
          <w:sz w:val="24"/>
        </w:rPr>
        <w:t xml:space="preserve"> Our last customer line was disconnected in October of 2011. Over the past four years Quality Telephone, Inc. has had no obligation to pay after completing the Regulatory Fee Calculation Schedule due to a very small customer base in the Washington market. This being said a $1,050 fine on a zero dollar obligation seems a bit unjust.</w:t>
      </w:r>
      <w:r w:rsidR="007D29A9">
        <w:rPr>
          <w:sz w:val="24"/>
        </w:rPr>
        <w:t>”</w:t>
      </w:r>
    </w:p>
    <w:p w:rsidR="00625AD0" w:rsidRDefault="00625AD0" w:rsidP="00317D57">
      <w:pPr>
        <w:rPr>
          <w:sz w:val="24"/>
        </w:rPr>
      </w:pPr>
    </w:p>
    <w:p w:rsidR="00625AD0" w:rsidRDefault="00625AD0" w:rsidP="00317D57">
      <w:pPr>
        <w:rPr>
          <w:sz w:val="24"/>
        </w:rPr>
      </w:pPr>
    </w:p>
    <w:p w:rsidR="00625AD0" w:rsidRDefault="00625AD0" w:rsidP="00317D57">
      <w:pPr>
        <w:rPr>
          <w:sz w:val="24"/>
        </w:rPr>
      </w:pPr>
    </w:p>
    <w:p w:rsidR="00625AD0" w:rsidRDefault="00625AD0" w:rsidP="00317D57">
      <w:pPr>
        <w:rPr>
          <w:sz w:val="24"/>
        </w:rPr>
      </w:pPr>
    </w:p>
    <w:p w:rsidR="00625AD0" w:rsidRDefault="00625AD0" w:rsidP="00317D57">
      <w:pPr>
        <w:rPr>
          <w:sz w:val="24"/>
        </w:rPr>
      </w:pPr>
    </w:p>
    <w:p w:rsidR="00625AD0" w:rsidRDefault="00625AD0" w:rsidP="00317D57">
      <w:pPr>
        <w:rPr>
          <w:sz w:val="24"/>
        </w:rPr>
      </w:pPr>
    </w:p>
    <w:p w:rsidR="00D72CA9" w:rsidRDefault="007964A7" w:rsidP="007964A7">
      <w:pPr>
        <w:widowControl/>
        <w:autoSpaceDE/>
        <w:autoSpaceDN/>
        <w:adjustRightInd/>
        <w:rPr>
          <w:sz w:val="24"/>
        </w:rPr>
      </w:pPr>
      <w:r w:rsidRPr="007964A7">
        <w:rPr>
          <w:sz w:val="24"/>
        </w:rPr>
        <w:lastRenderedPageBreak/>
        <w:t>In accordance with chapter 80.24.010 RCW "Regulatory F</w:t>
      </w:r>
      <w:r w:rsidR="001A583E">
        <w:rPr>
          <w:sz w:val="24"/>
        </w:rPr>
        <w:t xml:space="preserve">ees," the </w:t>
      </w:r>
      <w:r w:rsidR="00E95D5C">
        <w:rPr>
          <w:sz w:val="24"/>
        </w:rPr>
        <w:t>c</w:t>
      </w:r>
      <w:r w:rsidR="0057735A">
        <w:rPr>
          <w:sz w:val="24"/>
        </w:rPr>
        <w:t>ommission</w:t>
      </w:r>
      <w:r w:rsidRPr="007964A7">
        <w:rPr>
          <w:sz w:val="24"/>
        </w:rPr>
        <w:t xml:space="preserve"> requires Telecommunication companies to file reports of gross intrastate operating revenue and pay fees on that revenue.  Every company subject to </w:t>
      </w:r>
      <w:r w:rsidR="001A583E">
        <w:rPr>
          <w:sz w:val="24"/>
        </w:rPr>
        <w:t xml:space="preserve">regulation shall file with the </w:t>
      </w:r>
      <w:r w:rsidR="00E95D5C">
        <w:rPr>
          <w:sz w:val="24"/>
        </w:rPr>
        <w:t>c</w:t>
      </w:r>
      <w:r w:rsidR="0057735A">
        <w:rPr>
          <w:sz w:val="24"/>
        </w:rPr>
        <w:t>ommission</w:t>
      </w:r>
      <w:r w:rsidRPr="007964A7">
        <w:rPr>
          <w:sz w:val="24"/>
        </w:rPr>
        <w:t xml:space="preserve"> a statement under oath showing its gross intrastate operating revenue for the</w:t>
      </w:r>
      <w:r w:rsidR="001A583E">
        <w:rPr>
          <w:sz w:val="24"/>
        </w:rPr>
        <w:t xml:space="preserve"> preceding year and pay to the </w:t>
      </w:r>
      <w:r w:rsidR="00E95D5C">
        <w:rPr>
          <w:sz w:val="24"/>
        </w:rPr>
        <w:t>c</w:t>
      </w:r>
      <w:r w:rsidR="0057735A">
        <w:rPr>
          <w:sz w:val="24"/>
        </w:rPr>
        <w:t>ommission</w:t>
      </w:r>
      <w:r w:rsidR="00365E6C">
        <w:rPr>
          <w:sz w:val="24"/>
        </w:rPr>
        <w:t xml:space="preserve"> a fee as instructed</w:t>
      </w:r>
      <w:r w:rsidRPr="007964A7">
        <w:rPr>
          <w:sz w:val="24"/>
        </w:rPr>
        <w:t>.</w:t>
      </w:r>
      <w:r>
        <w:rPr>
          <w:sz w:val="24"/>
        </w:rPr>
        <w:t xml:space="preserve"> If the </w:t>
      </w:r>
      <w:r w:rsidR="001A583E">
        <w:rPr>
          <w:sz w:val="24"/>
        </w:rPr>
        <w:t>t</w:t>
      </w:r>
      <w:r>
        <w:rPr>
          <w:sz w:val="24"/>
        </w:rPr>
        <w:t>elecommunications company</w:t>
      </w:r>
      <w:r w:rsidR="0057735A">
        <w:rPr>
          <w:sz w:val="24"/>
        </w:rPr>
        <w:t>’</w:t>
      </w:r>
      <w:r>
        <w:rPr>
          <w:sz w:val="24"/>
        </w:rPr>
        <w:t>s intrastate revenue is below $20,000, the company will not be required to pay a regulatory fee.</w:t>
      </w:r>
    </w:p>
    <w:p w:rsidR="00BB158F" w:rsidRDefault="00BB158F" w:rsidP="00317D57">
      <w:pPr>
        <w:rPr>
          <w:sz w:val="24"/>
        </w:rPr>
      </w:pPr>
    </w:p>
    <w:p w:rsidR="00DD2D78" w:rsidRDefault="007964A7" w:rsidP="00317D57">
      <w:pPr>
        <w:rPr>
          <w:sz w:val="24"/>
        </w:rPr>
      </w:pPr>
      <w:r>
        <w:rPr>
          <w:sz w:val="24"/>
        </w:rPr>
        <w:t>Quality Telephone, Inc.</w:t>
      </w:r>
      <w:r w:rsidR="0057735A">
        <w:rPr>
          <w:sz w:val="24"/>
        </w:rPr>
        <w:t>’</w:t>
      </w:r>
      <w:r w:rsidR="006358F5">
        <w:rPr>
          <w:sz w:val="24"/>
        </w:rPr>
        <w:t>s</w:t>
      </w:r>
      <w:r>
        <w:rPr>
          <w:sz w:val="24"/>
        </w:rPr>
        <w:t xml:space="preserve"> Intrastate Revenue:</w:t>
      </w:r>
    </w:p>
    <w:p w:rsidR="007964A7" w:rsidRDefault="007964A7" w:rsidP="00317D57">
      <w:pPr>
        <w:rPr>
          <w:sz w:val="24"/>
        </w:rPr>
      </w:pPr>
    </w:p>
    <w:tbl>
      <w:tblPr>
        <w:tblStyle w:val="TableGrid"/>
        <w:tblW w:w="0" w:type="auto"/>
        <w:tblLook w:val="04A0" w:firstRow="1" w:lastRow="0" w:firstColumn="1" w:lastColumn="0" w:noHBand="0" w:noVBand="1"/>
      </w:tblPr>
      <w:tblGrid>
        <w:gridCol w:w="3192"/>
        <w:gridCol w:w="3192"/>
      </w:tblGrid>
      <w:tr w:rsidR="006358F5" w:rsidTr="00DD2D78">
        <w:tc>
          <w:tcPr>
            <w:tcW w:w="3192" w:type="dxa"/>
          </w:tcPr>
          <w:p w:rsidR="006358F5" w:rsidRDefault="006358F5" w:rsidP="00317D57">
            <w:pPr>
              <w:rPr>
                <w:sz w:val="24"/>
              </w:rPr>
            </w:pPr>
            <w:r>
              <w:rPr>
                <w:sz w:val="24"/>
              </w:rPr>
              <w:t>Report Year</w:t>
            </w:r>
          </w:p>
        </w:tc>
        <w:tc>
          <w:tcPr>
            <w:tcW w:w="3192" w:type="dxa"/>
          </w:tcPr>
          <w:p w:rsidR="006358F5" w:rsidRDefault="006358F5" w:rsidP="00317D57">
            <w:pPr>
              <w:rPr>
                <w:sz w:val="24"/>
              </w:rPr>
            </w:pPr>
            <w:r>
              <w:rPr>
                <w:sz w:val="24"/>
              </w:rPr>
              <w:t>Intrastate Revenue</w:t>
            </w:r>
          </w:p>
        </w:tc>
      </w:tr>
      <w:tr w:rsidR="006358F5" w:rsidTr="00DD2D78">
        <w:tc>
          <w:tcPr>
            <w:tcW w:w="3192" w:type="dxa"/>
          </w:tcPr>
          <w:p w:rsidR="006358F5" w:rsidRDefault="006358F5" w:rsidP="00317D57">
            <w:pPr>
              <w:rPr>
                <w:sz w:val="24"/>
              </w:rPr>
            </w:pPr>
            <w:r>
              <w:rPr>
                <w:sz w:val="24"/>
              </w:rPr>
              <w:t>2011</w:t>
            </w:r>
          </w:p>
        </w:tc>
        <w:tc>
          <w:tcPr>
            <w:tcW w:w="3192" w:type="dxa"/>
          </w:tcPr>
          <w:p w:rsidR="006358F5" w:rsidRDefault="006358F5" w:rsidP="00317D57">
            <w:pPr>
              <w:rPr>
                <w:sz w:val="24"/>
              </w:rPr>
            </w:pPr>
            <w:r>
              <w:rPr>
                <w:sz w:val="24"/>
              </w:rPr>
              <w:t>$3,627.26</w:t>
            </w:r>
          </w:p>
        </w:tc>
      </w:tr>
      <w:tr w:rsidR="006358F5" w:rsidTr="00DD2D78">
        <w:tc>
          <w:tcPr>
            <w:tcW w:w="3192" w:type="dxa"/>
          </w:tcPr>
          <w:p w:rsidR="006358F5" w:rsidRDefault="006358F5" w:rsidP="00317D57">
            <w:pPr>
              <w:rPr>
                <w:sz w:val="24"/>
              </w:rPr>
            </w:pPr>
            <w:r>
              <w:rPr>
                <w:sz w:val="24"/>
              </w:rPr>
              <w:t>2010</w:t>
            </w:r>
          </w:p>
        </w:tc>
        <w:tc>
          <w:tcPr>
            <w:tcW w:w="3192" w:type="dxa"/>
          </w:tcPr>
          <w:p w:rsidR="006358F5" w:rsidRDefault="006358F5" w:rsidP="00317D57">
            <w:pPr>
              <w:rPr>
                <w:sz w:val="24"/>
              </w:rPr>
            </w:pPr>
            <w:r>
              <w:rPr>
                <w:sz w:val="24"/>
              </w:rPr>
              <w:t>$9,632</w:t>
            </w:r>
          </w:p>
        </w:tc>
      </w:tr>
      <w:tr w:rsidR="006358F5" w:rsidTr="00DD2D78">
        <w:tc>
          <w:tcPr>
            <w:tcW w:w="3192" w:type="dxa"/>
          </w:tcPr>
          <w:p w:rsidR="006358F5" w:rsidRDefault="006358F5" w:rsidP="00317D57">
            <w:pPr>
              <w:rPr>
                <w:sz w:val="24"/>
              </w:rPr>
            </w:pPr>
            <w:r>
              <w:rPr>
                <w:sz w:val="24"/>
              </w:rPr>
              <w:t>2009</w:t>
            </w:r>
          </w:p>
        </w:tc>
        <w:tc>
          <w:tcPr>
            <w:tcW w:w="3192" w:type="dxa"/>
          </w:tcPr>
          <w:p w:rsidR="006358F5" w:rsidRDefault="006358F5" w:rsidP="00317D57">
            <w:pPr>
              <w:rPr>
                <w:sz w:val="24"/>
              </w:rPr>
            </w:pPr>
            <w:r>
              <w:rPr>
                <w:sz w:val="24"/>
              </w:rPr>
              <w:t>$12,941</w:t>
            </w:r>
          </w:p>
        </w:tc>
      </w:tr>
      <w:tr w:rsidR="006358F5" w:rsidTr="00DD2D78">
        <w:tc>
          <w:tcPr>
            <w:tcW w:w="3192" w:type="dxa"/>
          </w:tcPr>
          <w:p w:rsidR="006358F5" w:rsidRDefault="006358F5" w:rsidP="00317D57">
            <w:pPr>
              <w:rPr>
                <w:sz w:val="24"/>
              </w:rPr>
            </w:pPr>
            <w:r>
              <w:rPr>
                <w:sz w:val="24"/>
              </w:rPr>
              <w:t>2008</w:t>
            </w:r>
          </w:p>
        </w:tc>
        <w:tc>
          <w:tcPr>
            <w:tcW w:w="3192" w:type="dxa"/>
          </w:tcPr>
          <w:p w:rsidR="006358F5" w:rsidRDefault="006358F5" w:rsidP="00317D57">
            <w:pPr>
              <w:rPr>
                <w:sz w:val="24"/>
              </w:rPr>
            </w:pPr>
            <w:r>
              <w:rPr>
                <w:sz w:val="24"/>
              </w:rPr>
              <w:t>$1,973</w:t>
            </w:r>
          </w:p>
        </w:tc>
      </w:tr>
    </w:tbl>
    <w:p w:rsidR="00DD2D78" w:rsidRDefault="00DD2D78" w:rsidP="00317D57">
      <w:pPr>
        <w:rPr>
          <w:sz w:val="24"/>
        </w:rPr>
      </w:pPr>
    </w:p>
    <w:p w:rsidR="00365E6C" w:rsidRDefault="00365E6C" w:rsidP="00317D57">
      <w:pPr>
        <w:rPr>
          <w:sz w:val="24"/>
        </w:rPr>
      </w:pPr>
      <w:r>
        <w:rPr>
          <w:sz w:val="24"/>
        </w:rPr>
        <w:t>Based on this Intrastate Revenue information for Quality Telephone, Inc.</w:t>
      </w:r>
      <w:r w:rsidR="00774CCC">
        <w:rPr>
          <w:sz w:val="24"/>
        </w:rPr>
        <w:t>,</w:t>
      </w:r>
      <w:r>
        <w:rPr>
          <w:sz w:val="24"/>
        </w:rPr>
        <w:t xml:space="preserve"> the</w:t>
      </w:r>
      <w:r w:rsidR="007969FF">
        <w:rPr>
          <w:sz w:val="24"/>
        </w:rPr>
        <w:t xml:space="preserve"> company is correc</w:t>
      </w:r>
      <w:r w:rsidR="005F3DB1">
        <w:rPr>
          <w:sz w:val="24"/>
        </w:rPr>
        <w:t>t that</w:t>
      </w:r>
      <w:r w:rsidR="00774CCC">
        <w:rPr>
          <w:sz w:val="24"/>
        </w:rPr>
        <w:t xml:space="preserve"> it</w:t>
      </w:r>
      <w:r w:rsidR="005F3DB1">
        <w:rPr>
          <w:sz w:val="24"/>
        </w:rPr>
        <w:t xml:space="preserve"> was not required to pay</w:t>
      </w:r>
      <w:r>
        <w:rPr>
          <w:sz w:val="24"/>
        </w:rPr>
        <w:t xml:space="preserve"> regulatory fee</w:t>
      </w:r>
      <w:r w:rsidR="005F3DB1">
        <w:rPr>
          <w:sz w:val="24"/>
        </w:rPr>
        <w:t>s</w:t>
      </w:r>
      <w:r>
        <w:rPr>
          <w:sz w:val="24"/>
        </w:rPr>
        <w:t xml:space="preserve"> in the past four years. Quality Telephone, Inc</w:t>
      </w:r>
      <w:proofErr w:type="gramStart"/>
      <w:r>
        <w:rPr>
          <w:sz w:val="24"/>
        </w:rPr>
        <w:t>.</w:t>
      </w:r>
      <w:r w:rsidR="00774CCC">
        <w:rPr>
          <w:sz w:val="24"/>
        </w:rPr>
        <w:t>,</w:t>
      </w:r>
      <w:proofErr w:type="gramEnd"/>
      <w:r>
        <w:rPr>
          <w:sz w:val="24"/>
        </w:rPr>
        <w:t xml:space="preserve"> is however, req</w:t>
      </w:r>
      <w:r w:rsidR="005F3DB1">
        <w:rPr>
          <w:sz w:val="24"/>
        </w:rPr>
        <w:t>uired to file an annual report.</w:t>
      </w:r>
    </w:p>
    <w:p w:rsidR="00EB5C48" w:rsidRPr="00AF0284" w:rsidRDefault="00EB5C48" w:rsidP="00317D57">
      <w:pPr>
        <w:rPr>
          <w:sz w:val="24"/>
        </w:rPr>
      </w:pPr>
    </w:p>
    <w:p w:rsidR="000D60D3" w:rsidRPr="00FD35FF" w:rsidRDefault="000857CF" w:rsidP="00127C04">
      <w:pPr>
        <w:rPr>
          <w:sz w:val="24"/>
        </w:rPr>
      </w:pPr>
      <w:sdt>
        <w:sdtPr>
          <w:rPr>
            <w:sz w:val="24"/>
          </w:rPr>
          <w:id w:val="-341933889"/>
          <w:placeholder>
            <w:docPart w:val="DefaultPlaceholder_1082065158"/>
          </w:placeholder>
        </w:sdtPr>
        <w:sdtEndPr/>
        <w:sdtContent>
          <w:r w:rsidR="00306D0F">
            <w:rPr>
              <w:sz w:val="24"/>
            </w:rPr>
            <w:t>It is the company</w:t>
          </w:r>
          <w:r w:rsidR="0057735A">
            <w:rPr>
              <w:sz w:val="24"/>
            </w:rPr>
            <w:t>’</w:t>
          </w:r>
          <w:r w:rsidR="00F52B2B">
            <w:rPr>
              <w:sz w:val="24"/>
            </w:rPr>
            <w:t>s responsibility to ensure that the</w:t>
          </w:r>
          <w:r w:rsidR="00407E1B">
            <w:rPr>
              <w:sz w:val="24"/>
            </w:rPr>
            <w:t xml:space="preserve"> regulatory fee and</w:t>
          </w:r>
          <w:r w:rsidR="00F52B2B">
            <w:rPr>
              <w:sz w:val="24"/>
            </w:rPr>
            <w:t xml:space="preserve"> the</w:t>
          </w:r>
          <w:r w:rsidR="00407E1B">
            <w:rPr>
              <w:sz w:val="24"/>
            </w:rPr>
            <w:t xml:space="preserve"> annual report </w:t>
          </w:r>
          <w:r w:rsidR="001F401D">
            <w:rPr>
              <w:sz w:val="24"/>
            </w:rPr>
            <w:t>are</w:t>
          </w:r>
          <w:r w:rsidR="00407E1B">
            <w:rPr>
              <w:sz w:val="24"/>
            </w:rPr>
            <w:t xml:space="preserve"> filed by the May 1 deadline</w:t>
          </w:r>
          <w:r w:rsidR="00306D0F">
            <w:rPr>
              <w:sz w:val="24"/>
            </w:rPr>
            <w:t>.</w:t>
          </w:r>
        </w:sdtContent>
      </w:sdt>
      <w:r w:rsidR="00F52B2B">
        <w:rPr>
          <w:sz w:val="24"/>
        </w:rPr>
        <w:t xml:space="preserve"> </w:t>
      </w:r>
      <w:r w:rsidR="008718AE">
        <w:rPr>
          <w:sz w:val="24"/>
        </w:rPr>
        <w:t>On February 29, 2012</w:t>
      </w:r>
      <w:r w:rsidR="00CD4522" w:rsidRPr="00CD4522">
        <w:rPr>
          <w:rStyle w:val="FootnoteReference"/>
          <w:sz w:val="24"/>
          <w:vertAlign w:val="superscript"/>
        </w:rPr>
        <w:footnoteReference w:id="2"/>
      </w:r>
      <w:r w:rsidR="0050745E">
        <w:rPr>
          <w:sz w:val="24"/>
        </w:rPr>
        <w:t>, Annual Report forms and Regulatory Fee packets were mailed to all regulated</w:t>
      </w:r>
      <w:r w:rsidR="00914B56">
        <w:rPr>
          <w:sz w:val="24"/>
        </w:rPr>
        <w:t xml:space="preserve"> telecommunications companies</w:t>
      </w:r>
      <w:r w:rsidR="008718AE">
        <w:rPr>
          <w:sz w:val="24"/>
        </w:rPr>
        <w:t xml:space="preserve">. </w:t>
      </w:r>
      <w:r w:rsidR="00003191">
        <w:rPr>
          <w:sz w:val="24"/>
        </w:rPr>
        <w:t>In addition to other information, the cover letter informed the regulated company it must complete the annual report form, pay any regulatory fees and return the material by May 1, 2012</w:t>
      </w:r>
      <w:r w:rsidR="00FF0EE1">
        <w:rPr>
          <w:sz w:val="24"/>
        </w:rPr>
        <w:t>,</w:t>
      </w:r>
      <w:r w:rsidR="00003191">
        <w:rPr>
          <w:sz w:val="24"/>
        </w:rPr>
        <w:t xml:space="preserve"> to avoid enforcement action.</w:t>
      </w:r>
      <w:r w:rsidR="00CD4522">
        <w:rPr>
          <w:sz w:val="24"/>
        </w:rPr>
        <w:t xml:space="preserve"> </w:t>
      </w:r>
      <w:r w:rsidR="008718AE">
        <w:rPr>
          <w:sz w:val="24"/>
        </w:rPr>
        <w:t xml:space="preserve">On May </w:t>
      </w:r>
      <w:sdt>
        <w:sdtPr>
          <w:rPr>
            <w:sz w:val="24"/>
          </w:rPr>
          <w:id w:val="94452951"/>
          <w:placeholder>
            <w:docPart w:val="DefaultPlaceholder_1082065158"/>
          </w:placeholder>
        </w:sdtPr>
        <w:sdtEndPr/>
        <w:sdtContent>
          <w:r w:rsidR="000D60D3">
            <w:rPr>
              <w:sz w:val="24"/>
            </w:rPr>
            <w:t>1</w:t>
          </w:r>
          <w:r w:rsidR="00D97194">
            <w:rPr>
              <w:sz w:val="24"/>
            </w:rPr>
            <w:t>4</w:t>
          </w:r>
        </w:sdtContent>
      </w:sdt>
      <w:r w:rsidR="008718AE">
        <w:rPr>
          <w:sz w:val="24"/>
        </w:rPr>
        <w:t>, 2012</w:t>
      </w:r>
      <w:r w:rsidR="00CD4522" w:rsidRPr="00CD4522">
        <w:rPr>
          <w:rStyle w:val="FootnoteReference"/>
          <w:sz w:val="24"/>
          <w:vertAlign w:val="superscript"/>
        </w:rPr>
        <w:footnoteReference w:id="3"/>
      </w:r>
      <w:r w:rsidR="008718AE">
        <w:rPr>
          <w:sz w:val="24"/>
        </w:rPr>
        <w:t xml:space="preserve">, the </w:t>
      </w:r>
      <w:r w:rsidR="002B4688">
        <w:rPr>
          <w:sz w:val="24"/>
        </w:rPr>
        <w:t>c</w:t>
      </w:r>
      <w:r w:rsidR="0057735A">
        <w:rPr>
          <w:sz w:val="24"/>
        </w:rPr>
        <w:t>ommission</w:t>
      </w:r>
      <w:r w:rsidR="008718AE">
        <w:rPr>
          <w:sz w:val="24"/>
        </w:rPr>
        <w:t xml:space="preserve"> mailed a letter to those companies that had not yet filed an annual report notifying them</w:t>
      </w:r>
      <w:r w:rsidR="0038227E">
        <w:rPr>
          <w:sz w:val="24"/>
        </w:rPr>
        <w:t xml:space="preserve"> that</w:t>
      </w:r>
      <w:r w:rsidR="008718AE">
        <w:rPr>
          <w:sz w:val="24"/>
        </w:rPr>
        <w:t>, to date, they had incurred a penalty of $</w:t>
      </w:r>
      <w:sdt>
        <w:sdtPr>
          <w:rPr>
            <w:sz w:val="24"/>
          </w:rPr>
          <w:id w:val="1093822728"/>
          <w:placeholder>
            <w:docPart w:val="DefaultPlaceholder_1082065158"/>
          </w:placeholder>
        </w:sdtPr>
        <w:sdtEndPr/>
        <w:sdtContent>
          <w:r w:rsidR="00D97194">
            <w:rPr>
              <w:sz w:val="24"/>
            </w:rPr>
            <w:t>8</w:t>
          </w:r>
          <w:r w:rsidR="000D60D3">
            <w:rPr>
              <w:sz w:val="24"/>
            </w:rPr>
            <w:t>00</w:t>
          </w:r>
        </w:sdtContent>
      </w:sdt>
      <w:r w:rsidR="0050745E">
        <w:rPr>
          <w:sz w:val="24"/>
        </w:rPr>
        <w:t>.</w:t>
      </w:r>
      <w:r w:rsidR="001F401D">
        <w:rPr>
          <w:sz w:val="24"/>
        </w:rPr>
        <w:t xml:space="preserve"> The letter went on to explain that companies who filed their annual reports no later than May 25, 2012</w:t>
      </w:r>
      <w:r w:rsidR="0038227E">
        <w:rPr>
          <w:sz w:val="24"/>
        </w:rPr>
        <w:t>,</w:t>
      </w:r>
      <w:r w:rsidR="001F401D">
        <w:rPr>
          <w:sz w:val="24"/>
        </w:rPr>
        <w:t xml:space="preserve"> would receive mitigated </w:t>
      </w:r>
      <w:r w:rsidR="001F401D" w:rsidRPr="00FD35FF">
        <w:rPr>
          <w:sz w:val="24"/>
        </w:rPr>
        <w:t>penalties of $25 per day, with an addition</w:t>
      </w:r>
      <w:r w:rsidR="0038227E" w:rsidRPr="00FD35FF">
        <w:rPr>
          <w:sz w:val="24"/>
        </w:rPr>
        <w:t>al $25 per day</w:t>
      </w:r>
      <w:r w:rsidR="001F401D" w:rsidRPr="00FD35FF">
        <w:rPr>
          <w:sz w:val="24"/>
        </w:rPr>
        <w:t xml:space="preserve"> for each instance in the previous five years that the company received a penalty for filing a late report.</w:t>
      </w:r>
    </w:p>
    <w:p w:rsidR="000D60D3" w:rsidRPr="00FD35FF" w:rsidRDefault="000D60D3" w:rsidP="00127C04">
      <w:pPr>
        <w:rPr>
          <w:sz w:val="24"/>
        </w:rPr>
      </w:pPr>
    </w:p>
    <w:p w:rsidR="00127C04" w:rsidRDefault="00D97194" w:rsidP="00127C04">
      <w:pPr>
        <w:rPr>
          <w:sz w:val="24"/>
        </w:rPr>
      </w:pPr>
      <w:r>
        <w:rPr>
          <w:sz w:val="24"/>
        </w:rPr>
        <w:t>Quality Telephone, Inc</w:t>
      </w:r>
      <w:proofErr w:type="gramStart"/>
      <w:r>
        <w:rPr>
          <w:sz w:val="24"/>
        </w:rPr>
        <w:t>.</w:t>
      </w:r>
      <w:r w:rsidR="00774CCC">
        <w:rPr>
          <w:sz w:val="24"/>
        </w:rPr>
        <w:t>,</w:t>
      </w:r>
      <w:proofErr w:type="gramEnd"/>
      <w:r>
        <w:rPr>
          <w:sz w:val="24"/>
        </w:rPr>
        <w:t xml:space="preserve"> </w:t>
      </w:r>
      <w:r w:rsidR="005856E5">
        <w:rPr>
          <w:sz w:val="24"/>
        </w:rPr>
        <w:t>filed its annual report</w:t>
      </w:r>
      <w:r>
        <w:rPr>
          <w:sz w:val="24"/>
        </w:rPr>
        <w:t xml:space="preserve"> on May 21</w:t>
      </w:r>
      <w:r w:rsidR="00E62217">
        <w:rPr>
          <w:sz w:val="24"/>
        </w:rPr>
        <w:t>, 2012</w:t>
      </w:r>
      <w:r>
        <w:rPr>
          <w:sz w:val="24"/>
        </w:rPr>
        <w:t>, which is 14</w:t>
      </w:r>
      <w:r w:rsidR="00A74622">
        <w:rPr>
          <w:sz w:val="24"/>
        </w:rPr>
        <w:t xml:space="preserve"> business days past the deadline of May 1, 2012</w:t>
      </w:r>
      <w:r w:rsidR="005856E5">
        <w:rPr>
          <w:sz w:val="24"/>
        </w:rPr>
        <w:t>.</w:t>
      </w:r>
      <w:r w:rsidR="00A74622">
        <w:rPr>
          <w:sz w:val="24"/>
        </w:rPr>
        <w:t xml:space="preserve"> The penalty was mitigated from $100 per day to $25 per day for a total of $</w:t>
      </w:r>
      <w:r>
        <w:rPr>
          <w:sz w:val="24"/>
        </w:rPr>
        <w:t>350</w:t>
      </w:r>
      <w:r w:rsidR="00A74622">
        <w:rPr>
          <w:sz w:val="24"/>
        </w:rPr>
        <w:t>.</w:t>
      </w:r>
      <w:r w:rsidR="00D523F7">
        <w:rPr>
          <w:sz w:val="24"/>
        </w:rPr>
        <w:t xml:space="preserve"> </w:t>
      </w:r>
      <w:r>
        <w:rPr>
          <w:sz w:val="24"/>
        </w:rPr>
        <w:t>Quality Telephone, Inc</w:t>
      </w:r>
      <w:proofErr w:type="gramStart"/>
      <w:r>
        <w:rPr>
          <w:sz w:val="24"/>
        </w:rPr>
        <w:t>.</w:t>
      </w:r>
      <w:r w:rsidR="00774CCC">
        <w:rPr>
          <w:sz w:val="24"/>
        </w:rPr>
        <w:t>,</w:t>
      </w:r>
      <w:proofErr w:type="gramEnd"/>
      <w:r>
        <w:rPr>
          <w:sz w:val="24"/>
        </w:rPr>
        <w:t xml:space="preserve"> has been regulated </w:t>
      </w:r>
      <w:r w:rsidR="002D0C51">
        <w:rPr>
          <w:sz w:val="24"/>
        </w:rPr>
        <w:t xml:space="preserve">since </w:t>
      </w:r>
      <w:r w:rsidR="0063264E">
        <w:rPr>
          <w:sz w:val="24"/>
        </w:rPr>
        <w:t>January</w:t>
      </w:r>
      <w:r w:rsidR="002D0C51">
        <w:rPr>
          <w:sz w:val="24"/>
        </w:rPr>
        <w:t xml:space="preserve"> </w:t>
      </w:r>
      <w:r w:rsidR="0063264E">
        <w:rPr>
          <w:sz w:val="24"/>
        </w:rPr>
        <w:t>2003</w:t>
      </w:r>
      <w:r w:rsidR="002D0C51">
        <w:rPr>
          <w:sz w:val="24"/>
        </w:rPr>
        <w:t xml:space="preserve"> and received a penalty for filing a </w:t>
      </w:r>
      <w:r w:rsidR="0063264E">
        <w:rPr>
          <w:sz w:val="24"/>
        </w:rPr>
        <w:t>delinquent annual report in 2006, 2008 and 2009</w:t>
      </w:r>
      <w:r w:rsidR="002D0C51">
        <w:rPr>
          <w:sz w:val="24"/>
        </w:rPr>
        <w:t>.</w:t>
      </w:r>
      <w:r w:rsidR="0063264E">
        <w:rPr>
          <w:sz w:val="24"/>
        </w:rPr>
        <w:t xml:space="preserve"> The</w:t>
      </w:r>
      <w:r w:rsidR="00DF56A6">
        <w:rPr>
          <w:sz w:val="24"/>
        </w:rPr>
        <w:t xml:space="preserve"> 2008 and 2009 </w:t>
      </w:r>
      <w:r w:rsidR="0063264E">
        <w:rPr>
          <w:sz w:val="24"/>
        </w:rPr>
        <w:t>penalties increase</w:t>
      </w:r>
      <w:r w:rsidR="00365E6C">
        <w:rPr>
          <w:sz w:val="24"/>
        </w:rPr>
        <w:t>d</w:t>
      </w:r>
      <w:r w:rsidR="0063264E">
        <w:rPr>
          <w:sz w:val="24"/>
        </w:rPr>
        <w:t xml:space="preserve"> the </w:t>
      </w:r>
      <w:r w:rsidR="00DF56A6">
        <w:rPr>
          <w:sz w:val="24"/>
        </w:rPr>
        <w:t>current</w:t>
      </w:r>
      <w:r w:rsidR="0063264E">
        <w:rPr>
          <w:sz w:val="24"/>
        </w:rPr>
        <w:t xml:space="preserve"> penalty by an additional $50 per day</w:t>
      </w:r>
      <w:r w:rsidR="00DF56A6">
        <w:rPr>
          <w:sz w:val="24"/>
        </w:rPr>
        <w:t>,</w:t>
      </w:r>
      <w:r w:rsidR="0063264E">
        <w:rPr>
          <w:sz w:val="24"/>
        </w:rPr>
        <w:t xml:space="preserve"> for an additional amount of $700.</w:t>
      </w:r>
    </w:p>
    <w:p w:rsidR="002D0C51" w:rsidRPr="00FD35FF" w:rsidRDefault="002D0C51" w:rsidP="00127C04">
      <w:pPr>
        <w:rPr>
          <w:sz w:val="24"/>
        </w:rPr>
      </w:pPr>
    </w:p>
    <w:p w:rsidR="00127C04" w:rsidRDefault="00A74622" w:rsidP="0085138F">
      <w:pPr>
        <w:widowControl/>
        <w:autoSpaceDE/>
        <w:autoSpaceDN/>
        <w:adjustRightInd/>
        <w:rPr>
          <w:sz w:val="24"/>
        </w:rPr>
      </w:pPr>
      <w:r>
        <w:rPr>
          <w:sz w:val="24"/>
        </w:rPr>
        <w:t>Based on the company</w:t>
      </w:r>
      <w:r w:rsidR="0057735A">
        <w:rPr>
          <w:sz w:val="24"/>
        </w:rPr>
        <w:t>’</w:t>
      </w:r>
      <w:r>
        <w:rPr>
          <w:sz w:val="24"/>
        </w:rPr>
        <w:t xml:space="preserve">s delinquent annual report filing in the past, </w:t>
      </w:r>
      <w:r w:rsidR="00FF0EE1">
        <w:rPr>
          <w:sz w:val="24"/>
        </w:rPr>
        <w:t>s</w:t>
      </w:r>
      <w:r w:rsidR="0057735A">
        <w:rPr>
          <w:sz w:val="24"/>
        </w:rPr>
        <w:t>taff</w:t>
      </w:r>
      <w:r>
        <w:rPr>
          <w:sz w:val="24"/>
        </w:rPr>
        <w:t xml:space="preserve"> does not support mitigating the assessed penalty further and recommends the request be denied.</w:t>
      </w:r>
    </w:p>
    <w:p w:rsidR="009443B6" w:rsidRDefault="009443B6" w:rsidP="0085138F">
      <w:pPr>
        <w:widowControl/>
        <w:autoSpaceDE/>
        <w:autoSpaceDN/>
        <w:adjustRightInd/>
        <w:rPr>
          <w:sz w:val="24"/>
        </w:rPr>
      </w:pPr>
    </w:p>
    <w:p w:rsidR="00F82B11" w:rsidRDefault="00F82B11" w:rsidP="0085138F">
      <w:pPr>
        <w:widowControl/>
        <w:autoSpaceDE/>
        <w:autoSpaceDN/>
        <w:adjustRightInd/>
        <w:rPr>
          <w:sz w:val="24"/>
        </w:rPr>
      </w:pPr>
    </w:p>
    <w:p w:rsidR="00F82B11" w:rsidRDefault="00F82B11" w:rsidP="0085138F">
      <w:pPr>
        <w:widowControl/>
        <w:autoSpaceDE/>
        <w:autoSpaceDN/>
        <w:adjustRightInd/>
        <w:rPr>
          <w:sz w:val="24"/>
        </w:rPr>
      </w:pPr>
    </w:p>
    <w:p w:rsidR="00F82B11" w:rsidRDefault="00F82B11" w:rsidP="0085138F">
      <w:pPr>
        <w:widowControl/>
        <w:autoSpaceDE/>
        <w:autoSpaceDN/>
        <w:adjustRightInd/>
        <w:rPr>
          <w:sz w:val="24"/>
        </w:rPr>
      </w:pPr>
    </w:p>
    <w:p w:rsidR="00F82B11" w:rsidRDefault="00F82B11" w:rsidP="0085138F">
      <w:pPr>
        <w:widowControl/>
        <w:autoSpaceDE/>
        <w:autoSpaceDN/>
        <w:adjustRightInd/>
        <w:rPr>
          <w:sz w:val="24"/>
        </w:rPr>
      </w:pPr>
    </w:p>
    <w:p w:rsidR="00F82B11" w:rsidRPr="00FD35FF" w:rsidRDefault="00F82B11" w:rsidP="0085138F">
      <w:pPr>
        <w:widowControl/>
        <w:autoSpaceDE/>
        <w:autoSpaceDN/>
        <w:adjustRightInd/>
        <w:rPr>
          <w:sz w:val="24"/>
        </w:rPr>
      </w:pPr>
    </w:p>
    <w:p w:rsidR="002F3753" w:rsidRDefault="000D5FD6" w:rsidP="00317D57">
      <w:pPr>
        <w:widowControl/>
        <w:rPr>
          <w:sz w:val="24"/>
        </w:rPr>
      </w:pPr>
      <w:r>
        <w:rPr>
          <w:sz w:val="24"/>
        </w:rPr>
        <w:lastRenderedPageBreak/>
        <w:t xml:space="preserve">If you have questions regarding this recommendation, please contact Mathew Perkinson, Compliance Investigator, at (360) 664-1105 or at </w:t>
      </w:r>
      <w:r w:rsidRPr="0057735A">
        <w:rPr>
          <w:sz w:val="24"/>
        </w:rPr>
        <w:t>mperkinson@utc.wa.gov</w:t>
      </w:r>
      <w:r>
        <w:rPr>
          <w:sz w:val="24"/>
        </w:rPr>
        <w:t>.</w:t>
      </w:r>
    </w:p>
    <w:p w:rsidR="000D5FD6" w:rsidRDefault="000D5FD6" w:rsidP="00317D57">
      <w:pPr>
        <w:widowControl/>
        <w:rPr>
          <w:sz w:val="24"/>
        </w:rPr>
      </w:pPr>
    </w:p>
    <w:p w:rsidR="007A55F3" w:rsidRDefault="007A55F3" w:rsidP="00317D57">
      <w:pPr>
        <w:widowControl/>
        <w:rPr>
          <w:sz w:val="24"/>
        </w:rPr>
      </w:pPr>
    </w:p>
    <w:p w:rsidR="00625AD0" w:rsidRDefault="00625AD0" w:rsidP="00317D57">
      <w:pPr>
        <w:widowControl/>
        <w:rPr>
          <w:sz w:val="24"/>
        </w:rPr>
      </w:pPr>
    </w:p>
    <w:p w:rsidR="00625AD0" w:rsidRPr="00FD35FF" w:rsidRDefault="00625AD0" w:rsidP="00317D57">
      <w:pPr>
        <w:widowControl/>
        <w:rPr>
          <w:sz w:val="24"/>
        </w:rPr>
      </w:pPr>
    </w:p>
    <w:p w:rsidR="00A66F7E" w:rsidRPr="00FD35FF" w:rsidRDefault="00A66F7E" w:rsidP="00317D57">
      <w:pPr>
        <w:rPr>
          <w:sz w:val="24"/>
        </w:rPr>
      </w:pPr>
      <w:r w:rsidRPr="00FD35FF">
        <w:rPr>
          <w:sz w:val="24"/>
        </w:rPr>
        <w:t>Sincerely,</w:t>
      </w:r>
    </w:p>
    <w:p w:rsidR="00A66F7E" w:rsidRPr="00FD35FF" w:rsidRDefault="00A66F7E" w:rsidP="00317D57">
      <w:pPr>
        <w:rPr>
          <w:sz w:val="24"/>
        </w:rPr>
      </w:pPr>
    </w:p>
    <w:p w:rsidR="00A66F7E" w:rsidRPr="00FD35FF" w:rsidRDefault="00A66F7E" w:rsidP="00317D57">
      <w:pPr>
        <w:rPr>
          <w:sz w:val="24"/>
        </w:rPr>
      </w:pPr>
    </w:p>
    <w:p w:rsidR="00594B2E" w:rsidRPr="00FD35FF" w:rsidRDefault="00594B2E" w:rsidP="00317D57">
      <w:pPr>
        <w:rPr>
          <w:sz w:val="24"/>
        </w:rPr>
      </w:pPr>
    </w:p>
    <w:p w:rsidR="00A66F7E" w:rsidRPr="00FD35FF" w:rsidRDefault="00697867" w:rsidP="00317D57">
      <w:pPr>
        <w:rPr>
          <w:sz w:val="24"/>
        </w:rPr>
      </w:pPr>
      <w:r w:rsidRPr="00FD35FF">
        <w:rPr>
          <w:sz w:val="24"/>
        </w:rPr>
        <w:t>Sharon Wallace</w:t>
      </w:r>
      <w:r w:rsidR="00753FDF" w:rsidRPr="00FD35FF">
        <w:rPr>
          <w:sz w:val="24"/>
        </w:rPr>
        <w:t>, Assistant Director</w:t>
      </w:r>
    </w:p>
    <w:p w:rsidR="00902CEC" w:rsidRDefault="00697867" w:rsidP="00C7606D">
      <w:pPr>
        <w:rPr>
          <w:sz w:val="24"/>
        </w:rPr>
      </w:pPr>
      <w:r w:rsidRPr="00FD35FF">
        <w:rPr>
          <w:sz w:val="24"/>
        </w:rPr>
        <w:t>Consumer Protection</w:t>
      </w:r>
      <w:r w:rsidR="00753FDF" w:rsidRPr="00FD35FF">
        <w:rPr>
          <w:sz w:val="24"/>
        </w:rPr>
        <w:t xml:space="preserve"> and Communications</w:t>
      </w:r>
    </w:p>
    <w:p w:rsidR="00B255E5" w:rsidRDefault="00C64C52" w:rsidP="005D2E31">
      <w:pPr>
        <w:widowControl/>
        <w:autoSpaceDE/>
        <w:autoSpaceDN/>
        <w:adjustRightInd/>
        <w:jc w:val="center"/>
        <w:rPr>
          <w:b/>
          <w:sz w:val="24"/>
        </w:rPr>
      </w:pPr>
      <w:r>
        <w:rPr>
          <w:sz w:val="24"/>
        </w:rPr>
        <w:br w:type="page"/>
      </w:r>
      <w:r w:rsidR="00CD4522" w:rsidRPr="00CD4522">
        <w:rPr>
          <w:b/>
          <w:sz w:val="24"/>
        </w:rPr>
        <w:lastRenderedPageBreak/>
        <w:t>Attachment A</w:t>
      </w:r>
    </w:p>
    <w:p w:rsidR="00F427C3" w:rsidRDefault="00B255E5" w:rsidP="00CD4522">
      <w:pPr>
        <w:widowControl/>
        <w:autoSpaceDE/>
        <w:autoSpaceDN/>
        <w:adjustRightInd/>
        <w:jc w:val="center"/>
        <w:rPr>
          <w:sz w:val="24"/>
        </w:rPr>
      </w:pPr>
      <w:r>
        <w:rPr>
          <w:noProof/>
          <w:sz w:val="24"/>
        </w:rPr>
        <w:drawing>
          <wp:inline distT="0" distB="0" distL="0" distR="0" wp14:anchorId="7B4A97AB" wp14:editId="77A96F42">
            <wp:extent cx="6042536" cy="78232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2764" cy="7823495"/>
                    </a:xfrm>
                    <a:prstGeom prst="rect">
                      <a:avLst/>
                    </a:prstGeom>
                    <a:noFill/>
                    <a:ln>
                      <a:noFill/>
                    </a:ln>
                  </pic:spPr>
                </pic:pic>
              </a:graphicData>
            </a:graphic>
          </wp:inline>
        </w:drawing>
      </w:r>
    </w:p>
    <w:p w:rsidR="00B255E5" w:rsidRDefault="00B255E5" w:rsidP="00CD4522">
      <w:pPr>
        <w:widowControl/>
        <w:autoSpaceDE/>
        <w:autoSpaceDN/>
        <w:adjustRightInd/>
        <w:jc w:val="center"/>
        <w:rPr>
          <w:sz w:val="24"/>
        </w:rPr>
      </w:pPr>
      <w:r>
        <w:rPr>
          <w:noProof/>
          <w:sz w:val="24"/>
        </w:rPr>
        <w:lastRenderedPageBreak/>
        <w:drawing>
          <wp:inline distT="0" distB="0" distL="0" distR="0" wp14:anchorId="3A1E25A5" wp14:editId="31970FB9">
            <wp:extent cx="5985235" cy="773853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5235" cy="7738533"/>
                    </a:xfrm>
                    <a:prstGeom prst="rect">
                      <a:avLst/>
                    </a:prstGeom>
                    <a:noFill/>
                    <a:ln>
                      <a:noFill/>
                    </a:ln>
                  </pic:spPr>
                </pic:pic>
              </a:graphicData>
            </a:graphic>
          </wp:inline>
        </w:drawing>
      </w:r>
    </w:p>
    <w:p w:rsidR="00CD4522" w:rsidRDefault="00CD4522" w:rsidP="00C7606D">
      <w:pPr>
        <w:widowControl/>
        <w:autoSpaceDE/>
        <w:autoSpaceDN/>
        <w:adjustRightInd/>
        <w:rPr>
          <w:sz w:val="24"/>
        </w:rPr>
      </w:pPr>
    </w:p>
    <w:p w:rsidR="0057735A" w:rsidRDefault="00CD4522" w:rsidP="0057735A">
      <w:pPr>
        <w:widowControl/>
        <w:autoSpaceDE/>
        <w:autoSpaceDN/>
        <w:adjustRightInd/>
        <w:jc w:val="center"/>
        <w:rPr>
          <w:b/>
          <w:sz w:val="24"/>
        </w:rPr>
      </w:pPr>
      <w:r>
        <w:rPr>
          <w:sz w:val="24"/>
        </w:rPr>
        <w:br w:type="page"/>
      </w:r>
      <w:r w:rsidRPr="00CD4522">
        <w:rPr>
          <w:b/>
          <w:sz w:val="24"/>
        </w:rPr>
        <w:lastRenderedPageBreak/>
        <w:t>Attachment B</w:t>
      </w:r>
    </w:p>
    <w:p w:rsidR="0057735A" w:rsidRDefault="0057735A" w:rsidP="0057735A">
      <w:pPr>
        <w:widowControl/>
        <w:autoSpaceDE/>
        <w:autoSpaceDN/>
        <w:adjustRightInd/>
        <w:jc w:val="center"/>
        <w:rPr>
          <w:b/>
          <w:sz w:val="24"/>
        </w:rPr>
      </w:pPr>
      <w:r>
        <w:rPr>
          <w:noProof/>
          <w:sz w:val="24"/>
        </w:rPr>
        <w:drawing>
          <wp:inline distT="0" distB="0" distL="0" distR="0" wp14:anchorId="0B42EB73" wp14:editId="214F59F2">
            <wp:extent cx="5943600" cy="7658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658965"/>
                    </a:xfrm>
                    <a:prstGeom prst="rect">
                      <a:avLst/>
                    </a:prstGeom>
                    <a:noFill/>
                    <a:ln>
                      <a:noFill/>
                    </a:ln>
                  </pic:spPr>
                </pic:pic>
              </a:graphicData>
            </a:graphic>
          </wp:inline>
        </w:drawing>
      </w:r>
    </w:p>
    <w:p w:rsidR="00CD4522" w:rsidRDefault="00CD4522" w:rsidP="0057735A">
      <w:pPr>
        <w:widowControl/>
        <w:autoSpaceDE/>
        <w:autoSpaceDN/>
        <w:adjustRightInd/>
        <w:jc w:val="center"/>
        <w:rPr>
          <w:sz w:val="24"/>
        </w:rPr>
      </w:pPr>
      <w:r>
        <w:rPr>
          <w:noProof/>
          <w:sz w:val="24"/>
        </w:rPr>
        <w:lastRenderedPageBreak/>
        <w:drawing>
          <wp:inline distT="0" distB="0" distL="0" distR="0" wp14:anchorId="7C3A511B" wp14:editId="644681DA">
            <wp:extent cx="6280547" cy="80391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2986" cy="8042222"/>
                    </a:xfrm>
                    <a:prstGeom prst="rect">
                      <a:avLst/>
                    </a:prstGeom>
                    <a:noFill/>
                    <a:ln>
                      <a:noFill/>
                    </a:ln>
                  </pic:spPr>
                </pic:pic>
              </a:graphicData>
            </a:graphic>
          </wp:inline>
        </w:drawing>
      </w:r>
      <w:r>
        <w:rPr>
          <w:noProof/>
          <w:sz w:val="24"/>
        </w:rPr>
        <w:lastRenderedPageBreak/>
        <w:drawing>
          <wp:inline distT="0" distB="0" distL="0" distR="0" wp14:anchorId="7FF06A93" wp14:editId="45357633">
            <wp:extent cx="6210300" cy="79342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0300" cy="7934229"/>
                    </a:xfrm>
                    <a:prstGeom prst="rect">
                      <a:avLst/>
                    </a:prstGeom>
                    <a:noFill/>
                    <a:ln>
                      <a:noFill/>
                    </a:ln>
                  </pic:spPr>
                </pic:pic>
              </a:graphicData>
            </a:graphic>
          </wp:inline>
        </w:drawing>
      </w:r>
    </w:p>
    <w:p w:rsidR="00767446" w:rsidRDefault="00767446" w:rsidP="00CD4522">
      <w:pPr>
        <w:widowControl/>
        <w:autoSpaceDE/>
        <w:autoSpaceDN/>
        <w:adjustRightInd/>
        <w:jc w:val="center"/>
        <w:rPr>
          <w:b/>
          <w:sz w:val="24"/>
        </w:rPr>
      </w:pPr>
    </w:p>
    <w:p w:rsidR="00767446" w:rsidRDefault="00767446" w:rsidP="00CD4522">
      <w:pPr>
        <w:widowControl/>
        <w:autoSpaceDE/>
        <w:autoSpaceDN/>
        <w:adjustRightInd/>
        <w:jc w:val="center"/>
        <w:rPr>
          <w:b/>
          <w:sz w:val="24"/>
        </w:rPr>
      </w:pPr>
    </w:p>
    <w:p w:rsidR="00767446" w:rsidRDefault="00767446" w:rsidP="00CD4522">
      <w:pPr>
        <w:widowControl/>
        <w:autoSpaceDE/>
        <w:autoSpaceDN/>
        <w:adjustRightInd/>
        <w:jc w:val="center"/>
        <w:rPr>
          <w:b/>
          <w:sz w:val="24"/>
        </w:rPr>
      </w:pPr>
    </w:p>
    <w:p w:rsidR="00CD4522" w:rsidRDefault="00CD4522" w:rsidP="00CD4522">
      <w:pPr>
        <w:widowControl/>
        <w:autoSpaceDE/>
        <w:autoSpaceDN/>
        <w:adjustRightInd/>
        <w:jc w:val="center"/>
        <w:rPr>
          <w:b/>
          <w:noProof/>
          <w:sz w:val="24"/>
        </w:rPr>
      </w:pPr>
      <w:r w:rsidRPr="00CD4522">
        <w:rPr>
          <w:b/>
          <w:sz w:val="24"/>
        </w:rPr>
        <w:lastRenderedPageBreak/>
        <w:t>Attachment C</w:t>
      </w:r>
    </w:p>
    <w:p w:rsidR="0057735A" w:rsidRPr="00CD4522" w:rsidRDefault="0057735A" w:rsidP="00CD4522">
      <w:pPr>
        <w:widowControl/>
        <w:autoSpaceDE/>
        <w:autoSpaceDN/>
        <w:adjustRightInd/>
        <w:jc w:val="center"/>
        <w:rPr>
          <w:b/>
          <w:sz w:val="24"/>
        </w:rPr>
      </w:pPr>
      <w:r>
        <w:rPr>
          <w:b/>
          <w:noProof/>
          <w:sz w:val="24"/>
        </w:rPr>
        <w:drawing>
          <wp:inline distT="0" distB="0" distL="0" distR="0" wp14:anchorId="2F04527A" wp14:editId="53DCE4E4">
            <wp:extent cx="5943600" cy="76265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7626575"/>
                    </a:xfrm>
                    <a:prstGeom prst="rect">
                      <a:avLst/>
                    </a:prstGeom>
                    <a:noFill/>
                    <a:ln>
                      <a:noFill/>
                    </a:ln>
                  </pic:spPr>
                </pic:pic>
              </a:graphicData>
            </a:graphic>
          </wp:inline>
        </w:drawing>
      </w:r>
    </w:p>
    <w:sectPr w:rsidR="0057735A" w:rsidRPr="00CD4522" w:rsidSect="0057735A">
      <w:headerReference w:type="default" r:id="rId15"/>
      <w:footerReference w:type="even" r:id="rId16"/>
      <w:endnotePr>
        <w:numFmt w:val="decimal"/>
      </w:endnotePr>
      <w:type w:val="continuous"/>
      <w:pgSz w:w="12240" w:h="15840"/>
      <w:pgMar w:top="1440" w:right="1440" w:bottom="720" w:left="144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7CF" w:rsidRDefault="000857CF">
      <w:r>
        <w:separator/>
      </w:r>
    </w:p>
  </w:endnote>
  <w:endnote w:type="continuationSeparator" w:id="0">
    <w:p w:rsidR="000857CF" w:rsidRDefault="0008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772" w:rsidRDefault="001A5736">
    <w:pPr>
      <w:pStyle w:val="Footer"/>
      <w:framePr w:wrap="around" w:vAnchor="text" w:hAnchor="margin" w:xAlign="center" w:y="1"/>
      <w:rPr>
        <w:rStyle w:val="PageNumber"/>
      </w:rPr>
    </w:pPr>
    <w:r>
      <w:rPr>
        <w:rStyle w:val="PageNumber"/>
      </w:rPr>
      <w:fldChar w:fldCharType="begin"/>
    </w:r>
    <w:r w:rsidR="00CE5772">
      <w:rPr>
        <w:rStyle w:val="PageNumber"/>
      </w:rPr>
      <w:instrText xml:space="preserve">PAGE  </w:instrText>
    </w:r>
    <w:r>
      <w:rPr>
        <w:rStyle w:val="PageNumber"/>
      </w:rPr>
      <w:fldChar w:fldCharType="end"/>
    </w:r>
  </w:p>
  <w:p w:rsidR="00CE5772" w:rsidRDefault="00CE5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7CF" w:rsidRDefault="000857CF">
      <w:r>
        <w:separator/>
      </w:r>
    </w:p>
  </w:footnote>
  <w:footnote w:type="continuationSeparator" w:id="0">
    <w:p w:rsidR="000857CF" w:rsidRDefault="000857CF">
      <w:r>
        <w:continuationSeparator/>
      </w:r>
    </w:p>
  </w:footnote>
  <w:footnote w:id="1">
    <w:p w:rsidR="00537493" w:rsidRDefault="00537493">
      <w:pPr>
        <w:pStyle w:val="FootnoteText"/>
      </w:pPr>
      <w:r>
        <w:rPr>
          <w:rStyle w:val="FootnoteReference"/>
        </w:rPr>
        <w:footnoteRef/>
      </w:r>
      <w:r>
        <w:t xml:space="preserve"> See </w:t>
      </w:r>
      <w:r w:rsidRPr="00F663EC">
        <w:t>attachment</w:t>
      </w:r>
      <w:r w:rsidR="00CD4522">
        <w:t xml:space="preserve"> A</w:t>
      </w:r>
      <w:r w:rsidRPr="00F663EC">
        <w:t xml:space="preserve"> </w:t>
      </w:r>
      <w:r w:rsidRPr="00A92F44">
        <w:t>for</w:t>
      </w:r>
      <w:r w:rsidR="00CD4522">
        <w:t xml:space="preserve"> a copy of</w:t>
      </w:r>
      <w:r w:rsidRPr="00A92F44">
        <w:t xml:space="preserve"> </w:t>
      </w:r>
      <w:r w:rsidR="00D97194" w:rsidRPr="00D97194">
        <w:t>Quality Telephone, Inc.</w:t>
      </w:r>
      <w:r w:rsidR="00700D1A">
        <w:t>’s</w:t>
      </w:r>
      <w:r w:rsidR="008E1E18">
        <w:t xml:space="preserve"> </w:t>
      </w:r>
      <w:r w:rsidRPr="00F663EC">
        <w:t>Mitigation</w:t>
      </w:r>
      <w:r w:rsidR="009F4302">
        <w:t xml:space="preserve"> Request</w:t>
      </w:r>
      <w:r w:rsidRPr="00F663EC">
        <w:t>.</w:t>
      </w:r>
    </w:p>
  </w:footnote>
  <w:footnote w:id="2">
    <w:p w:rsidR="00CD4522" w:rsidRDefault="00CD4522">
      <w:pPr>
        <w:pStyle w:val="FootnoteText"/>
      </w:pPr>
      <w:r>
        <w:rPr>
          <w:rStyle w:val="FootnoteReference"/>
        </w:rPr>
        <w:footnoteRef/>
      </w:r>
      <w:r>
        <w:t xml:space="preserve"> See attachment B for a copy of the letter sent to all regulated companies on February 29, 2012.</w:t>
      </w:r>
    </w:p>
  </w:footnote>
  <w:footnote w:id="3">
    <w:p w:rsidR="00CD4522" w:rsidRPr="00CD4522" w:rsidRDefault="00CD4522">
      <w:pPr>
        <w:pStyle w:val="FootnoteText"/>
        <w:rPr>
          <w:vertAlign w:val="superscript"/>
        </w:rPr>
      </w:pPr>
      <w:r>
        <w:rPr>
          <w:rStyle w:val="FootnoteReference"/>
        </w:rPr>
        <w:footnoteRef/>
      </w:r>
      <w:r>
        <w:t xml:space="preserve"> See attachment C for a copy of the enforcement letter sent to the company on May 1</w:t>
      </w:r>
      <w:r w:rsidR="00D97194">
        <w:t>4</w:t>
      </w:r>
      <w:r>
        <w:t>,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C8" w:rsidRDefault="00B25DC8" w:rsidP="00B25DC8">
    <w:pPr>
      <w:pStyle w:val="Header"/>
    </w:pPr>
    <w:r>
      <w:t>UTC Annual Reports</w:t>
    </w:r>
  </w:p>
  <w:p w:rsidR="00B25DC8" w:rsidRDefault="00F95031" w:rsidP="00B25DC8">
    <w:pPr>
      <w:pStyle w:val="Header"/>
    </w:pPr>
    <w:r>
      <w:t>October 2</w:t>
    </w:r>
    <w:r w:rsidR="00D3247F">
      <w:t>3</w:t>
    </w:r>
    <w:r w:rsidR="00081275">
      <w:t>, 2012</w:t>
    </w:r>
  </w:p>
  <w:p w:rsidR="00B25DC8" w:rsidRDefault="00B25DC8" w:rsidP="00B25DC8">
    <w:pPr>
      <w:pStyle w:val="Header"/>
    </w:pPr>
    <w:r>
      <w:t xml:space="preserve">Page </w:t>
    </w:r>
    <w:r>
      <w:fldChar w:fldCharType="begin"/>
    </w:r>
    <w:r>
      <w:instrText xml:space="preserve"> PAGE   \* MERGEFORMAT </w:instrText>
    </w:r>
    <w:r>
      <w:fldChar w:fldCharType="separate"/>
    </w:r>
    <w:r w:rsidR="000035A1">
      <w:rPr>
        <w:noProof/>
      </w:rPr>
      <w:t>9</w:t>
    </w:r>
    <w:r>
      <w:rPr>
        <w:noProof/>
      </w:rPr>
      <w:fldChar w:fldCharType="end"/>
    </w:r>
  </w:p>
  <w:p w:rsidR="00B25DC8" w:rsidRDefault="00B25D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7354C2"/>
    <w:multiLevelType w:val="hybridMultilevel"/>
    <w:tmpl w:val="80D87A88"/>
    <w:lvl w:ilvl="0" w:tplc="0409000F">
      <w:start w:val="1"/>
      <w:numFmt w:val="decimal"/>
      <w:lvlText w:val="%1."/>
      <w:lvlJc w:val="left"/>
      <w:pPr>
        <w:tabs>
          <w:tab w:val="num" w:pos="720"/>
        </w:tabs>
        <w:ind w:left="720" w:hanging="360"/>
      </w:pPr>
    </w:lvl>
    <w:lvl w:ilvl="1" w:tplc="557C001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5014E9"/>
    <w:multiLevelType w:val="hybridMultilevel"/>
    <w:tmpl w:val="C03AE72C"/>
    <w:lvl w:ilvl="0" w:tplc="3500A85A">
      <w:start w:val="5"/>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FD7FD0"/>
    <w:multiLevelType w:val="hybridMultilevel"/>
    <w:tmpl w:val="598CA7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0B6FD9"/>
    <w:multiLevelType w:val="hybridMultilevel"/>
    <w:tmpl w:val="75D04F5E"/>
    <w:lvl w:ilvl="0" w:tplc="900C912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F764786"/>
    <w:multiLevelType w:val="hybridMultilevel"/>
    <w:tmpl w:val="2E6678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F10EA8"/>
    <w:multiLevelType w:val="hybridMultilevel"/>
    <w:tmpl w:val="E24AC3FE"/>
    <w:lvl w:ilvl="0" w:tplc="7592DBB4">
      <w:start w:val="8"/>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C328D3"/>
    <w:multiLevelType w:val="hybridMultilevel"/>
    <w:tmpl w:val="E7789A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73E47BD"/>
    <w:multiLevelType w:val="hybridMultilevel"/>
    <w:tmpl w:val="DF3E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D84297"/>
    <w:multiLevelType w:val="hybridMultilevel"/>
    <w:tmpl w:val="B11C08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AF01252"/>
    <w:multiLevelType w:val="hybridMultilevel"/>
    <w:tmpl w:val="228A51F8"/>
    <w:lvl w:ilvl="0" w:tplc="4328A2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C687289"/>
    <w:multiLevelType w:val="hybridMultilevel"/>
    <w:tmpl w:val="1690FB98"/>
    <w:lvl w:ilvl="0" w:tplc="9B2086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905710D"/>
    <w:multiLevelType w:val="hybridMultilevel"/>
    <w:tmpl w:val="96748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D6388E"/>
    <w:multiLevelType w:val="hybridMultilevel"/>
    <w:tmpl w:val="6B2CFB60"/>
    <w:lvl w:ilvl="0" w:tplc="F1B8C67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5A271F"/>
    <w:multiLevelType w:val="hybridMultilevel"/>
    <w:tmpl w:val="04B85A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209344C"/>
    <w:multiLevelType w:val="hybridMultilevel"/>
    <w:tmpl w:val="07CA4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2557FD"/>
    <w:multiLevelType w:val="hybridMultilevel"/>
    <w:tmpl w:val="874035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6E26DE"/>
    <w:multiLevelType w:val="hybridMultilevel"/>
    <w:tmpl w:val="239C9252"/>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A696356"/>
    <w:multiLevelType w:val="hybridMultilevel"/>
    <w:tmpl w:val="6458FA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ADF055D"/>
    <w:multiLevelType w:val="hybridMultilevel"/>
    <w:tmpl w:val="CADA9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845141"/>
    <w:multiLevelType w:val="hybridMultilevel"/>
    <w:tmpl w:val="E8384C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40336F4"/>
    <w:multiLevelType w:val="hybridMultilevel"/>
    <w:tmpl w:val="A2D09A38"/>
    <w:lvl w:ilvl="0" w:tplc="74A091E6">
      <w:start w:val="5"/>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4A03746"/>
    <w:multiLevelType w:val="hybridMultilevel"/>
    <w:tmpl w:val="093CB62E"/>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5090B3E"/>
    <w:multiLevelType w:val="hybridMultilevel"/>
    <w:tmpl w:val="4E02FC36"/>
    <w:lvl w:ilvl="0" w:tplc="FDD45FBC">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5335961"/>
    <w:multiLevelType w:val="hybridMultilevel"/>
    <w:tmpl w:val="643A7D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77603D7"/>
    <w:multiLevelType w:val="hybridMultilevel"/>
    <w:tmpl w:val="CC5A3DEA"/>
    <w:lvl w:ilvl="0" w:tplc="FCF2557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EB1AAC"/>
    <w:multiLevelType w:val="hybridMultilevel"/>
    <w:tmpl w:val="CC0EB6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F030F4"/>
    <w:multiLevelType w:val="hybridMultilevel"/>
    <w:tmpl w:val="6E82F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E675B5"/>
    <w:multiLevelType w:val="hybridMultilevel"/>
    <w:tmpl w:val="DFD44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F3047B4"/>
    <w:multiLevelType w:val="hybridMultilevel"/>
    <w:tmpl w:val="E12043D2"/>
    <w:lvl w:ilvl="0" w:tplc="8016556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5E776FA"/>
    <w:multiLevelType w:val="hybridMultilevel"/>
    <w:tmpl w:val="9B8E1564"/>
    <w:lvl w:ilvl="0" w:tplc="226032B6">
      <w:start w:val="1"/>
      <w:numFmt w:val="decimal"/>
      <w:lvlText w:val="%1"/>
      <w:lvlJc w:val="left"/>
      <w:pPr>
        <w:tabs>
          <w:tab w:val="num" w:pos="72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rPr>
        <w:rFonts w:hint="default"/>
        <w:b w:val="0"/>
        <w:i/>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036101"/>
    <w:multiLevelType w:val="hybridMultilevel"/>
    <w:tmpl w:val="4516F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B408B7"/>
    <w:multiLevelType w:val="hybridMultilevel"/>
    <w:tmpl w:val="56A0BB7C"/>
    <w:lvl w:ilvl="0" w:tplc="98EAE05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6"/>
  </w:num>
  <w:num w:numId="3">
    <w:abstractNumId w:val="20"/>
  </w:num>
  <w:num w:numId="4">
    <w:abstractNumId w:val="3"/>
  </w:num>
  <w:num w:numId="5">
    <w:abstractNumId w:val="28"/>
  </w:num>
  <w:num w:numId="6">
    <w:abstractNumId w:val="6"/>
  </w:num>
  <w:num w:numId="7">
    <w:abstractNumId w:val="27"/>
  </w:num>
  <w:num w:numId="8">
    <w:abstractNumId w:val="25"/>
  </w:num>
  <w:num w:numId="9">
    <w:abstractNumId w:val="12"/>
  </w:num>
  <w:num w:numId="10">
    <w:abstractNumId w:val="23"/>
  </w:num>
  <w:num w:numId="11">
    <w:abstractNumId w:val="31"/>
  </w:num>
  <w:num w:numId="12">
    <w:abstractNumId w:val="14"/>
  </w:num>
  <w:num w:numId="13">
    <w:abstractNumId w:val="5"/>
  </w:num>
  <w:num w:numId="14">
    <w:abstractNumId w:val="11"/>
  </w:num>
  <w:num w:numId="15">
    <w:abstractNumId w:val="8"/>
  </w:num>
  <w:num w:numId="16">
    <w:abstractNumId w:val="10"/>
  </w:num>
  <w:num w:numId="17">
    <w:abstractNumId w:val="17"/>
  </w:num>
  <w:num w:numId="18">
    <w:abstractNumId w:val="29"/>
  </w:num>
  <w:num w:numId="19">
    <w:abstractNumId w:val="16"/>
  </w:num>
  <w:num w:numId="20">
    <w:abstractNumId w:val="13"/>
  </w:num>
  <w:num w:numId="21">
    <w:abstractNumId w:val="33"/>
  </w:num>
  <w:num w:numId="22">
    <w:abstractNumId w:val="30"/>
  </w:num>
  <w:num w:numId="23">
    <w:abstractNumId w:val="24"/>
  </w:num>
  <w:num w:numId="24">
    <w:abstractNumId w:val="19"/>
  </w:num>
  <w:num w:numId="25">
    <w:abstractNumId w:val="21"/>
  </w:num>
  <w:num w:numId="26">
    <w:abstractNumId w:val="2"/>
  </w:num>
  <w:num w:numId="27">
    <w:abstractNumId w:val="34"/>
  </w:num>
  <w:num w:numId="28">
    <w:abstractNumId w:val="1"/>
  </w:num>
  <w:num w:numId="29">
    <w:abstractNumId w:val="15"/>
  </w:num>
  <w:num w:numId="30">
    <w:abstractNumId w:val="32"/>
  </w:num>
  <w:num w:numId="31">
    <w:abstractNumId w:val="7"/>
  </w:num>
  <w:num w:numId="32">
    <w:abstractNumId w:val="4"/>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507"/>
    <w:rsid w:val="00003191"/>
    <w:rsid w:val="000035A1"/>
    <w:rsid w:val="00021C26"/>
    <w:rsid w:val="00023B7D"/>
    <w:rsid w:val="00026B1A"/>
    <w:rsid w:val="00034108"/>
    <w:rsid w:val="000343F2"/>
    <w:rsid w:val="000363E0"/>
    <w:rsid w:val="000415FE"/>
    <w:rsid w:val="00042CB1"/>
    <w:rsid w:val="000557A6"/>
    <w:rsid w:val="0005648A"/>
    <w:rsid w:val="00057143"/>
    <w:rsid w:val="00057BFE"/>
    <w:rsid w:val="000622FC"/>
    <w:rsid w:val="00073D9C"/>
    <w:rsid w:val="00074494"/>
    <w:rsid w:val="00074507"/>
    <w:rsid w:val="000805BF"/>
    <w:rsid w:val="00081275"/>
    <w:rsid w:val="000857CF"/>
    <w:rsid w:val="00087C76"/>
    <w:rsid w:val="00090270"/>
    <w:rsid w:val="00096644"/>
    <w:rsid w:val="0009677D"/>
    <w:rsid w:val="000977E9"/>
    <w:rsid w:val="000B18FE"/>
    <w:rsid w:val="000C299C"/>
    <w:rsid w:val="000C7A44"/>
    <w:rsid w:val="000C7C1B"/>
    <w:rsid w:val="000D5FD6"/>
    <w:rsid w:val="000D60D3"/>
    <w:rsid w:val="000E0AB5"/>
    <w:rsid w:val="000E332F"/>
    <w:rsid w:val="000F308D"/>
    <w:rsid w:val="000F4966"/>
    <w:rsid w:val="000F66FC"/>
    <w:rsid w:val="00106220"/>
    <w:rsid w:val="00110E73"/>
    <w:rsid w:val="0011131F"/>
    <w:rsid w:val="00127C04"/>
    <w:rsid w:val="0014321F"/>
    <w:rsid w:val="00144041"/>
    <w:rsid w:val="00147462"/>
    <w:rsid w:val="001532E7"/>
    <w:rsid w:val="001546D4"/>
    <w:rsid w:val="001549B5"/>
    <w:rsid w:val="00163C57"/>
    <w:rsid w:val="00177F39"/>
    <w:rsid w:val="0019770A"/>
    <w:rsid w:val="001A22BA"/>
    <w:rsid w:val="001A5736"/>
    <w:rsid w:val="001A583E"/>
    <w:rsid w:val="001B5293"/>
    <w:rsid w:val="001B650B"/>
    <w:rsid w:val="001C6F09"/>
    <w:rsid w:val="001C7254"/>
    <w:rsid w:val="001C7FEB"/>
    <w:rsid w:val="001D7DBD"/>
    <w:rsid w:val="001E2607"/>
    <w:rsid w:val="001F401D"/>
    <w:rsid w:val="002037F2"/>
    <w:rsid w:val="00206183"/>
    <w:rsid w:val="002114D2"/>
    <w:rsid w:val="00211CBB"/>
    <w:rsid w:val="00236A9E"/>
    <w:rsid w:val="00260983"/>
    <w:rsid w:val="002738A9"/>
    <w:rsid w:val="00276FD5"/>
    <w:rsid w:val="00295126"/>
    <w:rsid w:val="002B20A5"/>
    <w:rsid w:val="002B4688"/>
    <w:rsid w:val="002B57BC"/>
    <w:rsid w:val="002D0C51"/>
    <w:rsid w:val="002E549B"/>
    <w:rsid w:val="002E76B9"/>
    <w:rsid w:val="002F1113"/>
    <w:rsid w:val="002F3753"/>
    <w:rsid w:val="002F67C9"/>
    <w:rsid w:val="002F7B70"/>
    <w:rsid w:val="00306D0F"/>
    <w:rsid w:val="0031240B"/>
    <w:rsid w:val="0031753C"/>
    <w:rsid w:val="00317D57"/>
    <w:rsid w:val="00321094"/>
    <w:rsid w:val="0032477C"/>
    <w:rsid w:val="00344642"/>
    <w:rsid w:val="00355D58"/>
    <w:rsid w:val="0035748E"/>
    <w:rsid w:val="0035788B"/>
    <w:rsid w:val="0036161E"/>
    <w:rsid w:val="003636F1"/>
    <w:rsid w:val="00365E6C"/>
    <w:rsid w:val="0037523D"/>
    <w:rsid w:val="0038227E"/>
    <w:rsid w:val="00392CA2"/>
    <w:rsid w:val="0039544A"/>
    <w:rsid w:val="003A5DF4"/>
    <w:rsid w:val="003A74AC"/>
    <w:rsid w:val="003B0245"/>
    <w:rsid w:val="003B33E4"/>
    <w:rsid w:val="003B3DA0"/>
    <w:rsid w:val="003C480E"/>
    <w:rsid w:val="003C7040"/>
    <w:rsid w:val="003D22A1"/>
    <w:rsid w:val="003F284D"/>
    <w:rsid w:val="003F4865"/>
    <w:rsid w:val="003F7AC7"/>
    <w:rsid w:val="00402A6F"/>
    <w:rsid w:val="00404CC3"/>
    <w:rsid w:val="00407E1B"/>
    <w:rsid w:val="00420CCE"/>
    <w:rsid w:val="00434726"/>
    <w:rsid w:val="0043712B"/>
    <w:rsid w:val="0046242E"/>
    <w:rsid w:val="00464AA8"/>
    <w:rsid w:val="00470FAF"/>
    <w:rsid w:val="004867DE"/>
    <w:rsid w:val="004A3679"/>
    <w:rsid w:val="004C0E1B"/>
    <w:rsid w:val="004D4418"/>
    <w:rsid w:val="004F1325"/>
    <w:rsid w:val="004F21C7"/>
    <w:rsid w:val="00506665"/>
    <w:rsid w:val="00506C8E"/>
    <w:rsid w:val="0050745E"/>
    <w:rsid w:val="0051039C"/>
    <w:rsid w:val="005131F0"/>
    <w:rsid w:val="00513AEF"/>
    <w:rsid w:val="005153F8"/>
    <w:rsid w:val="00522B27"/>
    <w:rsid w:val="00523F00"/>
    <w:rsid w:val="00535D9E"/>
    <w:rsid w:val="00536FDA"/>
    <w:rsid w:val="00537493"/>
    <w:rsid w:val="00554AC7"/>
    <w:rsid w:val="00556752"/>
    <w:rsid w:val="00572742"/>
    <w:rsid w:val="0057591E"/>
    <w:rsid w:val="0057735A"/>
    <w:rsid w:val="005856E5"/>
    <w:rsid w:val="00592856"/>
    <w:rsid w:val="00594B2E"/>
    <w:rsid w:val="005A0FFB"/>
    <w:rsid w:val="005B3411"/>
    <w:rsid w:val="005C3E22"/>
    <w:rsid w:val="005C400A"/>
    <w:rsid w:val="005D2E31"/>
    <w:rsid w:val="005E4A42"/>
    <w:rsid w:val="005F21A8"/>
    <w:rsid w:val="005F3DB1"/>
    <w:rsid w:val="006101E4"/>
    <w:rsid w:val="0061110E"/>
    <w:rsid w:val="006121F5"/>
    <w:rsid w:val="006203B6"/>
    <w:rsid w:val="00625AD0"/>
    <w:rsid w:val="0063264E"/>
    <w:rsid w:val="00633CD6"/>
    <w:rsid w:val="00635704"/>
    <w:rsid w:val="006358F5"/>
    <w:rsid w:val="0063629B"/>
    <w:rsid w:val="00666381"/>
    <w:rsid w:val="00672D1E"/>
    <w:rsid w:val="00674EB9"/>
    <w:rsid w:val="0067671D"/>
    <w:rsid w:val="0068023A"/>
    <w:rsid w:val="00684D95"/>
    <w:rsid w:val="00685A72"/>
    <w:rsid w:val="006867B7"/>
    <w:rsid w:val="006964E7"/>
    <w:rsid w:val="00697867"/>
    <w:rsid w:val="006A60C7"/>
    <w:rsid w:val="006B0838"/>
    <w:rsid w:val="006B2925"/>
    <w:rsid w:val="006B4575"/>
    <w:rsid w:val="006C2C85"/>
    <w:rsid w:val="006C6F81"/>
    <w:rsid w:val="006D7C64"/>
    <w:rsid w:val="006F3152"/>
    <w:rsid w:val="006F35BE"/>
    <w:rsid w:val="006F39CE"/>
    <w:rsid w:val="00700D1A"/>
    <w:rsid w:val="0070508E"/>
    <w:rsid w:val="00705704"/>
    <w:rsid w:val="00706955"/>
    <w:rsid w:val="007076EF"/>
    <w:rsid w:val="00730807"/>
    <w:rsid w:val="007323CA"/>
    <w:rsid w:val="00736E96"/>
    <w:rsid w:val="00752F7A"/>
    <w:rsid w:val="00753FDF"/>
    <w:rsid w:val="00755539"/>
    <w:rsid w:val="00767446"/>
    <w:rsid w:val="007676B3"/>
    <w:rsid w:val="00774465"/>
    <w:rsid w:val="00774CCC"/>
    <w:rsid w:val="00793AE4"/>
    <w:rsid w:val="007964A7"/>
    <w:rsid w:val="007969FF"/>
    <w:rsid w:val="00796BEA"/>
    <w:rsid w:val="007A55F3"/>
    <w:rsid w:val="007B1E4C"/>
    <w:rsid w:val="007C6DB2"/>
    <w:rsid w:val="007D29A9"/>
    <w:rsid w:val="007D548E"/>
    <w:rsid w:val="007E7DE7"/>
    <w:rsid w:val="007F6171"/>
    <w:rsid w:val="007F6609"/>
    <w:rsid w:val="00817398"/>
    <w:rsid w:val="008235DC"/>
    <w:rsid w:val="00824945"/>
    <w:rsid w:val="0082767B"/>
    <w:rsid w:val="008323AC"/>
    <w:rsid w:val="00833C16"/>
    <w:rsid w:val="00840003"/>
    <w:rsid w:val="0084099D"/>
    <w:rsid w:val="00844BCB"/>
    <w:rsid w:val="0085138F"/>
    <w:rsid w:val="0085276D"/>
    <w:rsid w:val="00865832"/>
    <w:rsid w:val="008718AE"/>
    <w:rsid w:val="00872D3F"/>
    <w:rsid w:val="008803B1"/>
    <w:rsid w:val="008825A5"/>
    <w:rsid w:val="0088297F"/>
    <w:rsid w:val="00883E12"/>
    <w:rsid w:val="008863EE"/>
    <w:rsid w:val="008B34FB"/>
    <w:rsid w:val="008B6957"/>
    <w:rsid w:val="008C259D"/>
    <w:rsid w:val="008D2F91"/>
    <w:rsid w:val="008E1E18"/>
    <w:rsid w:val="008F20DC"/>
    <w:rsid w:val="008F43E0"/>
    <w:rsid w:val="008F7BFD"/>
    <w:rsid w:val="00902CEC"/>
    <w:rsid w:val="00905822"/>
    <w:rsid w:val="00910E08"/>
    <w:rsid w:val="00913ABF"/>
    <w:rsid w:val="00914092"/>
    <w:rsid w:val="00914B56"/>
    <w:rsid w:val="009153CC"/>
    <w:rsid w:val="0092134C"/>
    <w:rsid w:val="009353E4"/>
    <w:rsid w:val="00935923"/>
    <w:rsid w:val="00942441"/>
    <w:rsid w:val="009443B6"/>
    <w:rsid w:val="00961E3C"/>
    <w:rsid w:val="009636B3"/>
    <w:rsid w:val="00965FCD"/>
    <w:rsid w:val="00971DB2"/>
    <w:rsid w:val="00987205"/>
    <w:rsid w:val="0099268B"/>
    <w:rsid w:val="009A2860"/>
    <w:rsid w:val="009A2A48"/>
    <w:rsid w:val="009B0AAA"/>
    <w:rsid w:val="009B6C5A"/>
    <w:rsid w:val="009D47D1"/>
    <w:rsid w:val="009E4C80"/>
    <w:rsid w:val="009F4302"/>
    <w:rsid w:val="009F61F7"/>
    <w:rsid w:val="00A03F37"/>
    <w:rsid w:val="00A1380D"/>
    <w:rsid w:val="00A30841"/>
    <w:rsid w:val="00A31264"/>
    <w:rsid w:val="00A34460"/>
    <w:rsid w:val="00A409B6"/>
    <w:rsid w:val="00A46AC9"/>
    <w:rsid w:val="00A6574F"/>
    <w:rsid w:val="00A66F7E"/>
    <w:rsid w:val="00A70741"/>
    <w:rsid w:val="00A70E91"/>
    <w:rsid w:val="00A72591"/>
    <w:rsid w:val="00A74622"/>
    <w:rsid w:val="00A812D2"/>
    <w:rsid w:val="00A92F44"/>
    <w:rsid w:val="00AA46A4"/>
    <w:rsid w:val="00AB7EAF"/>
    <w:rsid w:val="00AC7847"/>
    <w:rsid w:val="00AD0E85"/>
    <w:rsid w:val="00AD499D"/>
    <w:rsid w:val="00AE66EA"/>
    <w:rsid w:val="00AF0284"/>
    <w:rsid w:val="00AF3357"/>
    <w:rsid w:val="00AF5EB3"/>
    <w:rsid w:val="00B0527D"/>
    <w:rsid w:val="00B165DE"/>
    <w:rsid w:val="00B255E5"/>
    <w:rsid w:val="00B25DC8"/>
    <w:rsid w:val="00B26F40"/>
    <w:rsid w:val="00B3577A"/>
    <w:rsid w:val="00B40321"/>
    <w:rsid w:val="00B46780"/>
    <w:rsid w:val="00B46D62"/>
    <w:rsid w:val="00B7645A"/>
    <w:rsid w:val="00B76F8A"/>
    <w:rsid w:val="00B80F40"/>
    <w:rsid w:val="00B822A2"/>
    <w:rsid w:val="00B82D81"/>
    <w:rsid w:val="00BA162F"/>
    <w:rsid w:val="00BB158F"/>
    <w:rsid w:val="00BB1839"/>
    <w:rsid w:val="00BB2532"/>
    <w:rsid w:val="00BC7852"/>
    <w:rsid w:val="00BD5959"/>
    <w:rsid w:val="00BE52CC"/>
    <w:rsid w:val="00BF285A"/>
    <w:rsid w:val="00C0038D"/>
    <w:rsid w:val="00C036E3"/>
    <w:rsid w:val="00C05429"/>
    <w:rsid w:val="00C11D18"/>
    <w:rsid w:val="00C132B1"/>
    <w:rsid w:val="00C17E0F"/>
    <w:rsid w:val="00C21751"/>
    <w:rsid w:val="00C259C8"/>
    <w:rsid w:val="00C507EE"/>
    <w:rsid w:val="00C64C52"/>
    <w:rsid w:val="00C64CE0"/>
    <w:rsid w:val="00C7606D"/>
    <w:rsid w:val="00C7612E"/>
    <w:rsid w:val="00C86876"/>
    <w:rsid w:val="00CA14F2"/>
    <w:rsid w:val="00CA40A2"/>
    <w:rsid w:val="00CB7E4A"/>
    <w:rsid w:val="00CC50D9"/>
    <w:rsid w:val="00CD3B0A"/>
    <w:rsid w:val="00CD4522"/>
    <w:rsid w:val="00CE5772"/>
    <w:rsid w:val="00CE5EF9"/>
    <w:rsid w:val="00CF2AF0"/>
    <w:rsid w:val="00D10C46"/>
    <w:rsid w:val="00D136BF"/>
    <w:rsid w:val="00D227E6"/>
    <w:rsid w:val="00D23C03"/>
    <w:rsid w:val="00D3247F"/>
    <w:rsid w:val="00D40BD0"/>
    <w:rsid w:val="00D523F7"/>
    <w:rsid w:val="00D673E0"/>
    <w:rsid w:val="00D72CA9"/>
    <w:rsid w:val="00D86216"/>
    <w:rsid w:val="00D86F05"/>
    <w:rsid w:val="00D94497"/>
    <w:rsid w:val="00D97194"/>
    <w:rsid w:val="00DB7603"/>
    <w:rsid w:val="00DC2570"/>
    <w:rsid w:val="00DC6DB7"/>
    <w:rsid w:val="00DD2D78"/>
    <w:rsid w:val="00DD5507"/>
    <w:rsid w:val="00DE19F4"/>
    <w:rsid w:val="00DF56A6"/>
    <w:rsid w:val="00DF72B2"/>
    <w:rsid w:val="00DF793D"/>
    <w:rsid w:val="00E1140B"/>
    <w:rsid w:val="00E13739"/>
    <w:rsid w:val="00E21457"/>
    <w:rsid w:val="00E22515"/>
    <w:rsid w:val="00E42F9F"/>
    <w:rsid w:val="00E4724F"/>
    <w:rsid w:val="00E5129E"/>
    <w:rsid w:val="00E51FE7"/>
    <w:rsid w:val="00E62217"/>
    <w:rsid w:val="00E6415C"/>
    <w:rsid w:val="00E77982"/>
    <w:rsid w:val="00E95D5C"/>
    <w:rsid w:val="00EA51BF"/>
    <w:rsid w:val="00EB437A"/>
    <w:rsid w:val="00EB5C48"/>
    <w:rsid w:val="00ED6A38"/>
    <w:rsid w:val="00EE2E54"/>
    <w:rsid w:val="00EF4E2D"/>
    <w:rsid w:val="00F03179"/>
    <w:rsid w:val="00F03AC5"/>
    <w:rsid w:val="00F3107B"/>
    <w:rsid w:val="00F427C3"/>
    <w:rsid w:val="00F52B2B"/>
    <w:rsid w:val="00F663EC"/>
    <w:rsid w:val="00F67013"/>
    <w:rsid w:val="00F71FF1"/>
    <w:rsid w:val="00F82B11"/>
    <w:rsid w:val="00F95031"/>
    <w:rsid w:val="00F9687F"/>
    <w:rsid w:val="00FA6B9B"/>
    <w:rsid w:val="00FB2C14"/>
    <w:rsid w:val="00FC1EA0"/>
    <w:rsid w:val="00FD35FF"/>
    <w:rsid w:val="00FD602C"/>
    <w:rsid w:val="00FE6A7B"/>
    <w:rsid w:val="00FF0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DC"/>
    <w:pPr>
      <w:widowControl w:val="0"/>
      <w:autoSpaceDE w:val="0"/>
      <w:autoSpaceDN w:val="0"/>
      <w:adjustRightInd w:val="0"/>
    </w:pPr>
    <w:rPr>
      <w:szCs w:val="24"/>
    </w:rPr>
  </w:style>
  <w:style w:type="paragraph" w:styleId="Heading1">
    <w:name w:val="heading 1"/>
    <w:basedOn w:val="Normal"/>
    <w:next w:val="Normal"/>
    <w:link w:val="Heading1Char"/>
    <w:uiPriority w:val="9"/>
    <w:qFormat/>
    <w:rsid w:val="008235DC"/>
    <w:pPr>
      <w:keepNext/>
      <w:outlineLvl w:val="0"/>
    </w:pPr>
    <w:rPr>
      <w:sz w:val="24"/>
    </w:rPr>
  </w:style>
  <w:style w:type="paragraph" w:styleId="Heading2">
    <w:name w:val="heading 2"/>
    <w:basedOn w:val="Normal"/>
    <w:next w:val="Normal"/>
    <w:link w:val="Heading2Char"/>
    <w:unhideWhenUsed/>
    <w:qFormat/>
    <w:rsid w:val="003F7AC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35DC"/>
  </w:style>
  <w:style w:type="paragraph" w:customStyle="1" w:styleId="Level1">
    <w:name w:val="Level 1"/>
    <w:basedOn w:val="Normal"/>
    <w:rsid w:val="008235DC"/>
    <w:pPr>
      <w:numPr>
        <w:numId w:val="1"/>
      </w:numPr>
      <w:ind w:left="720" w:hanging="720"/>
      <w:outlineLvl w:val="0"/>
    </w:pPr>
  </w:style>
  <w:style w:type="paragraph" w:styleId="BodyTextIndent">
    <w:name w:val="Body Text Indent"/>
    <w:basedOn w:val="Normal"/>
    <w:rsid w:val="008235DC"/>
    <w:pPr>
      <w:ind w:left="720"/>
    </w:pPr>
    <w:rPr>
      <w:sz w:val="24"/>
    </w:rPr>
  </w:style>
  <w:style w:type="paragraph" w:styleId="BodyText">
    <w:name w:val="Body Text"/>
    <w:basedOn w:val="Normal"/>
    <w:link w:val="BodyTextChar"/>
    <w:rsid w:val="008235DC"/>
    <w:rPr>
      <w:sz w:val="24"/>
    </w:rPr>
  </w:style>
  <w:style w:type="character" w:styleId="Hyperlink">
    <w:name w:val="Hyperlink"/>
    <w:rsid w:val="008235DC"/>
    <w:rPr>
      <w:color w:val="0000FF"/>
      <w:u w:val="single"/>
    </w:rPr>
  </w:style>
  <w:style w:type="paragraph" w:styleId="BodyTextIndent2">
    <w:name w:val="Body Text Indent 2"/>
    <w:basedOn w:val="Normal"/>
    <w:rsid w:val="008235DC"/>
    <w:pPr>
      <w:ind w:firstLine="720"/>
    </w:pPr>
    <w:rPr>
      <w:sz w:val="24"/>
    </w:rPr>
  </w:style>
  <w:style w:type="character" w:styleId="PageNumber">
    <w:name w:val="page number"/>
    <w:basedOn w:val="DefaultParagraphFont"/>
    <w:rsid w:val="008235DC"/>
  </w:style>
  <w:style w:type="paragraph" w:styleId="Header">
    <w:name w:val="header"/>
    <w:basedOn w:val="Normal"/>
    <w:link w:val="HeaderChar"/>
    <w:uiPriority w:val="99"/>
    <w:rsid w:val="008235DC"/>
    <w:pPr>
      <w:tabs>
        <w:tab w:val="center" w:pos="4320"/>
        <w:tab w:val="right" w:pos="8640"/>
      </w:tabs>
    </w:pPr>
  </w:style>
  <w:style w:type="paragraph" w:styleId="Footer">
    <w:name w:val="footer"/>
    <w:basedOn w:val="Normal"/>
    <w:rsid w:val="008235DC"/>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link w:val="Header"/>
    <w:uiPriority w:val="99"/>
    <w:rsid w:val="00073D9C"/>
    <w:rPr>
      <w:szCs w:val="24"/>
    </w:rPr>
  </w:style>
  <w:style w:type="character" w:customStyle="1" w:styleId="Heading4Char">
    <w:name w:val="Heading 4 Char"/>
    <w:link w:val="Heading4"/>
    <w:rsid w:val="002F3753"/>
    <w:rPr>
      <w:b/>
      <w:bCs/>
      <w:sz w:val="28"/>
      <w:szCs w:val="28"/>
    </w:rPr>
  </w:style>
  <w:style w:type="paragraph" w:styleId="FootnoteText">
    <w:name w:val="footnote text"/>
    <w:basedOn w:val="Normal"/>
    <w:link w:val="FootnoteTextChar"/>
    <w:rsid w:val="002F3753"/>
    <w:rPr>
      <w:szCs w:val="20"/>
    </w:rPr>
  </w:style>
  <w:style w:type="character" w:customStyle="1" w:styleId="FootnoteTextChar">
    <w:name w:val="Footnote Text Char"/>
    <w:basedOn w:val="DefaultParagraphFont"/>
    <w:link w:val="FootnoteText"/>
    <w:rsid w:val="002F3753"/>
  </w:style>
  <w:style w:type="character" w:customStyle="1" w:styleId="Heading2Char">
    <w:name w:val="Heading 2 Char"/>
    <w:link w:val="Heading2"/>
    <w:rsid w:val="003F7AC7"/>
    <w:rPr>
      <w:rFonts w:ascii="Cambria" w:eastAsia="Times New Roman" w:hAnsi="Cambria" w:cs="Times New Roman"/>
      <w:b/>
      <w:bCs/>
      <w:i/>
      <w:iCs/>
      <w:sz w:val="28"/>
      <w:szCs w:val="28"/>
    </w:rPr>
  </w:style>
  <w:style w:type="character" w:customStyle="1" w:styleId="p">
    <w:name w:val="p"/>
    <w:basedOn w:val="DefaultParagraphFont"/>
    <w:rsid w:val="003F7AC7"/>
  </w:style>
  <w:style w:type="character" w:customStyle="1" w:styleId="fp">
    <w:name w:val="fp"/>
    <w:basedOn w:val="DefaultParagraphFont"/>
    <w:rsid w:val="003F7AC7"/>
  </w:style>
  <w:style w:type="character" w:customStyle="1" w:styleId="appendixp">
    <w:name w:val="appendixp"/>
    <w:basedOn w:val="DefaultParagraphFont"/>
    <w:rsid w:val="00AD499D"/>
  </w:style>
  <w:style w:type="character" w:customStyle="1" w:styleId="BodyTextChar">
    <w:name w:val="Body Text Char"/>
    <w:link w:val="BodyText"/>
    <w:rsid w:val="00592856"/>
    <w:rPr>
      <w:sz w:val="24"/>
      <w:szCs w:val="24"/>
    </w:rPr>
  </w:style>
  <w:style w:type="character" w:styleId="FollowedHyperlink">
    <w:name w:val="FollowedHyperlink"/>
    <w:rsid w:val="00B822A2"/>
    <w:rPr>
      <w:color w:val="800080"/>
      <w:u w:val="single"/>
    </w:rPr>
  </w:style>
  <w:style w:type="character" w:styleId="PlaceholderText">
    <w:name w:val="Placeholder Text"/>
    <w:basedOn w:val="DefaultParagraphFont"/>
    <w:uiPriority w:val="99"/>
    <w:semiHidden/>
    <w:rsid w:val="006C6F81"/>
    <w:rPr>
      <w:color w:val="808080"/>
    </w:rPr>
  </w:style>
  <w:style w:type="paragraph" w:styleId="EndnoteText">
    <w:name w:val="endnote text"/>
    <w:basedOn w:val="Normal"/>
    <w:link w:val="EndnoteTextChar"/>
    <w:rsid w:val="00074494"/>
    <w:rPr>
      <w:szCs w:val="20"/>
    </w:rPr>
  </w:style>
  <w:style w:type="character" w:customStyle="1" w:styleId="EndnoteTextChar">
    <w:name w:val="Endnote Text Char"/>
    <w:basedOn w:val="DefaultParagraphFont"/>
    <w:link w:val="EndnoteText"/>
    <w:rsid w:val="00074494"/>
  </w:style>
  <w:style w:type="character" w:styleId="EndnoteReference">
    <w:name w:val="endnote reference"/>
    <w:basedOn w:val="DefaultParagraphFont"/>
    <w:rsid w:val="00074494"/>
    <w:rPr>
      <w:vertAlign w:val="superscript"/>
    </w:rPr>
  </w:style>
  <w:style w:type="character" w:customStyle="1" w:styleId="Heading1Char">
    <w:name w:val="Heading 1 Char"/>
    <w:basedOn w:val="DefaultParagraphFont"/>
    <w:link w:val="Heading1"/>
    <w:uiPriority w:val="9"/>
    <w:rsid w:val="0053749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DC"/>
    <w:pPr>
      <w:widowControl w:val="0"/>
      <w:autoSpaceDE w:val="0"/>
      <w:autoSpaceDN w:val="0"/>
      <w:adjustRightInd w:val="0"/>
    </w:pPr>
    <w:rPr>
      <w:szCs w:val="24"/>
    </w:rPr>
  </w:style>
  <w:style w:type="paragraph" w:styleId="Heading1">
    <w:name w:val="heading 1"/>
    <w:basedOn w:val="Normal"/>
    <w:next w:val="Normal"/>
    <w:link w:val="Heading1Char"/>
    <w:uiPriority w:val="9"/>
    <w:qFormat/>
    <w:rsid w:val="008235DC"/>
    <w:pPr>
      <w:keepNext/>
      <w:outlineLvl w:val="0"/>
    </w:pPr>
    <w:rPr>
      <w:sz w:val="24"/>
    </w:rPr>
  </w:style>
  <w:style w:type="paragraph" w:styleId="Heading2">
    <w:name w:val="heading 2"/>
    <w:basedOn w:val="Normal"/>
    <w:next w:val="Normal"/>
    <w:link w:val="Heading2Char"/>
    <w:unhideWhenUsed/>
    <w:qFormat/>
    <w:rsid w:val="003F7AC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35DC"/>
  </w:style>
  <w:style w:type="paragraph" w:customStyle="1" w:styleId="Level1">
    <w:name w:val="Level 1"/>
    <w:basedOn w:val="Normal"/>
    <w:rsid w:val="008235DC"/>
    <w:pPr>
      <w:numPr>
        <w:numId w:val="1"/>
      </w:numPr>
      <w:ind w:left="720" w:hanging="720"/>
      <w:outlineLvl w:val="0"/>
    </w:pPr>
  </w:style>
  <w:style w:type="paragraph" w:styleId="BodyTextIndent">
    <w:name w:val="Body Text Indent"/>
    <w:basedOn w:val="Normal"/>
    <w:rsid w:val="008235DC"/>
    <w:pPr>
      <w:ind w:left="720"/>
    </w:pPr>
    <w:rPr>
      <w:sz w:val="24"/>
    </w:rPr>
  </w:style>
  <w:style w:type="paragraph" w:styleId="BodyText">
    <w:name w:val="Body Text"/>
    <w:basedOn w:val="Normal"/>
    <w:link w:val="BodyTextChar"/>
    <w:rsid w:val="008235DC"/>
    <w:rPr>
      <w:sz w:val="24"/>
    </w:rPr>
  </w:style>
  <w:style w:type="character" w:styleId="Hyperlink">
    <w:name w:val="Hyperlink"/>
    <w:rsid w:val="008235DC"/>
    <w:rPr>
      <w:color w:val="0000FF"/>
      <w:u w:val="single"/>
    </w:rPr>
  </w:style>
  <w:style w:type="paragraph" w:styleId="BodyTextIndent2">
    <w:name w:val="Body Text Indent 2"/>
    <w:basedOn w:val="Normal"/>
    <w:rsid w:val="008235DC"/>
    <w:pPr>
      <w:ind w:firstLine="720"/>
    </w:pPr>
    <w:rPr>
      <w:sz w:val="24"/>
    </w:rPr>
  </w:style>
  <w:style w:type="character" w:styleId="PageNumber">
    <w:name w:val="page number"/>
    <w:basedOn w:val="DefaultParagraphFont"/>
    <w:rsid w:val="008235DC"/>
  </w:style>
  <w:style w:type="paragraph" w:styleId="Header">
    <w:name w:val="header"/>
    <w:basedOn w:val="Normal"/>
    <w:link w:val="HeaderChar"/>
    <w:uiPriority w:val="99"/>
    <w:rsid w:val="008235DC"/>
    <w:pPr>
      <w:tabs>
        <w:tab w:val="center" w:pos="4320"/>
        <w:tab w:val="right" w:pos="8640"/>
      </w:tabs>
    </w:pPr>
  </w:style>
  <w:style w:type="paragraph" w:styleId="Footer">
    <w:name w:val="footer"/>
    <w:basedOn w:val="Normal"/>
    <w:rsid w:val="008235DC"/>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link w:val="Header"/>
    <w:uiPriority w:val="99"/>
    <w:rsid w:val="00073D9C"/>
    <w:rPr>
      <w:szCs w:val="24"/>
    </w:rPr>
  </w:style>
  <w:style w:type="character" w:customStyle="1" w:styleId="Heading4Char">
    <w:name w:val="Heading 4 Char"/>
    <w:link w:val="Heading4"/>
    <w:rsid w:val="002F3753"/>
    <w:rPr>
      <w:b/>
      <w:bCs/>
      <w:sz w:val="28"/>
      <w:szCs w:val="28"/>
    </w:rPr>
  </w:style>
  <w:style w:type="paragraph" w:styleId="FootnoteText">
    <w:name w:val="footnote text"/>
    <w:basedOn w:val="Normal"/>
    <w:link w:val="FootnoteTextChar"/>
    <w:rsid w:val="002F3753"/>
    <w:rPr>
      <w:szCs w:val="20"/>
    </w:rPr>
  </w:style>
  <w:style w:type="character" w:customStyle="1" w:styleId="FootnoteTextChar">
    <w:name w:val="Footnote Text Char"/>
    <w:basedOn w:val="DefaultParagraphFont"/>
    <w:link w:val="FootnoteText"/>
    <w:rsid w:val="002F3753"/>
  </w:style>
  <w:style w:type="character" w:customStyle="1" w:styleId="Heading2Char">
    <w:name w:val="Heading 2 Char"/>
    <w:link w:val="Heading2"/>
    <w:rsid w:val="003F7AC7"/>
    <w:rPr>
      <w:rFonts w:ascii="Cambria" w:eastAsia="Times New Roman" w:hAnsi="Cambria" w:cs="Times New Roman"/>
      <w:b/>
      <w:bCs/>
      <w:i/>
      <w:iCs/>
      <w:sz w:val="28"/>
      <w:szCs w:val="28"/>
    </w:rPr>
  </w:style>
  <w:style w:type="character" w:customStyle="1" w:styleId="p">
    <w:name w:val="p"/>
    <w:basedOn w:val="DefaultParagraphFont"/>
    <w:rsid w:val="003F7AC7"/>
  </w:style>
  <w:style w:type="character" w:customStyle="1" w:styleId="fp">
    <w:name w:val="fp"/>
    <w:basedOn w:val="DefaultParagraphFont"/>
    <w:rsid w:val="003F7AC7"/>
  </w:style>
  <w:style w:type="character" w:customStyle="1" w:styleId="appendixp">
    <w:name w:val="appendixp"/>
    <w:basedOn w:val="DefaultParagraphFont"/>
    <w:rsid w:val="00AD499D"/>
  </w:style>
  <w:style w:type="character" w:customStyle="1" w:styleId="BodyTextChar">
    <w:name w:val="Body Text Char"/>
    <w:link w:val="BodyText"/>
    <w:rsid w:val="00592856"/>
    <w:rPr>
      <w:sz w:val="24"/>
      <w:szCs w:val="24"/>
    </w:rPr>
  </w:style>
  <w:style w:type="character" w:styleId="FollowedHyperlink">
    <w:name w:val="FollowedHyperlink"/>
    <w:rsid w:val="00B822A2"/>
    <w:rPr>
      <w:color w:val="800080"/>
      <w:u w:val="single"/>
    </w:rPr>
  </w:style>
  <w:style w:type="character" w:styleId="PlaceholderText">
    <w:name w:val="Placeholder Text"/>
    <w:basedOn w:val="DefaultParagraphFont"/>
    <w:uiPriority w:val="99"/>
    <w:semiHidden/>
    <w:rsid w:val="006C6F81"/>
    <w:rPr>
      <w:color w:val="808080"/>
    </w:rPr>
  </w:style>
  <w:style w:type="paragraph" w:styleId="EndnoteText">
    <w:name w:val="endnote text"/>
    <w:basedOn w:val="Normal"/>
    <w:link w:val="EndnoteTextChar"/>
    <w:rsid w:val="00074494"/>
    <w:rPr>
      <w:szCs w:val="20"/>
    </w:rPr>
  </w:style>
  <w:style w:type="character" w:customStyle="1" w:styleId="EndnoteTextChar">
    <w:name w:val="Endnote Text Char"/>
    <w:basedOn w:val="DefaultParagraphFont"/>
    <w:link w:val="EndnoteText"/>
    <w:rsid w:val="00074494"/>
  </w:style>
  <w:style w:type="character" w:styleId="EndnoteReference">
    <w:name w:val="endnote reference"/>
    <w:basedOn w:val="DefaultParagraphFont"/>
    <w:rsid w:val="00074494"/>
    <w:rPr>
      <w:vertAlign w:val="superscript"/>
    </w:rPr>
  </w:style>
  <w:style w:type="character" w:customStyle="1" w:styleId="Heading1Char">
    <w:name w:val="Heading 1 Char"/>
    <w:basedOn w:val="DefaultParagraphFont"/>
    <w:link w:val="Heading1"/>
    <w:uiPriority w:val="9"/>
    <w:rsid w:val="005374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90192">
      <w:bodyDiv w:val="1"/>
      <w:marLeft w:val="0"/>
      <w:marRight w:val="0"/>
      <w:marTop w:val="0"/>
      <w:marBottom w:val="0"/>
      <w:divBdr>
        <w:top w:val="none" w:sz="0" w:space="0" w:color="auto"/>
        <w:left w:val="none" w:sz="0" w:space="0" w:color="auto"/>
        <w:bottom w:val="none" w:sz="0" w:space="0" w:color="auto"/>
        <w:right w:val="none" w:sz="0" w:space="0" w:color="auto"/>
      </w:divBdr>
    </w:div>
    <w:div w:id="786698221">
      <w:bodyDiv w:val="1"/>
      <w:marLeft w:val="0"/>
      <w:marRight w:val="0"/>
      <w:marTop w:val="0"/>
      <w:marBottom w:val="0"/>
      <w:divBdr>
        <w:top w:val="none" w:sz="0" w:space="0" w:color="auto"/>
        <w:left w:val="none" w:sz="0" w:space="0" w:color="auto"/>
        <w:bottom w:val="none" w:sz="0" w:space="0" w:color="auto"/>
        <w:right w:val="none" w:sz="0" w:space="0" w:color="auto"/>
      </w:divBdr>
    </w:div>
    <w:div w:id="896550615">
      <w:bodyDiv w:val="1"/>
      <w:marLeft w:val="0"/>
      <w:marRight w:val="0"/>
      <w:marTop w:val="0"/>
      <w:marBottom w:val="0"/>
      <w:divBdr>
        <w:top w:val="none" w:sz="0" w:space="0" w:color="auto"/>
        <w:left w:val="none" w:sz="0" w:space="0" w:color="auto"/>
        <w:bottom w:val="none" w:sz="0" w:space="0" w:color="auto"/>
        <w:right w:val="none" w:sz="0" w:space="0" w:color="auto"/>
      </w:divBdr>
    </w:div>
    <w:div w:id="1423186805">
      <w:bodyDiv w:val="1"/>
      <w:marLeft w:val="0"/>
      <w:marRight w:val="0"/>
      <w:marTop w:val="0"/>
      <w:marBottom w:val="0"/>
      <w:divBdr>
        <w:top w:val="none" w:sz="0" w:space="0" w:color="auto"/>
        <w:left w:val="none" w:sz="0" w:space="0" w:color="auto"/>
        <w:bottom w:val="none" w:sz="0" w:space="0" w:color="auto"/>
        <w:right w:val="none" w:sz="0" w:space="0" w:color="auto"/>
      </w:divBdr>
    </w:div>
    <w:div w:id="1911695856">
      <w:bodyDiv w:val="1"/>
      <w:marLeft w:val="0"/>
      <w:marRight w:val="0"/>
      <w:marTop w:val="0"/>
      <w:marBottom w:val="0"/>
      <w:divBdr>
        <w:top w:val="none" w:sz="0" w:space="0" w:color="auto"/>
        <w:left w:val="none" w:sz="0" w:space="0" w:color="auto"/>
        <w:bottom w:val="none" w:sz="0" w:space="0" w:color="auto"/>
        <w:right w:val="none" w:sz="0" w:space="0" w:color="auto"/>
      </w:divBdr>
    </w:div>
    <w:div w:id="209315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5.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347AA11-0C9E-4046-ADCC-57A0087FD1AF}"/>
      </w:docPartPr>
      <w:docPartBody>
        <w:p w:rsidR="003541F5" w:rsidRDefault="00BF5E02">
          <w:r w:rsidRPr="004C7B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E02"/>
    <w:rsid w:val="00047F66"/>
    <w:rsid w:val="00062F0F"/>
    <w:rsid w:val="000C6D82"/>
    <w:rsid w:val="001D19FC"/>
    <w:rsid w:val="002470D1"/>
    <w:rsid w:val="003541F5"/>
    <w:rsid w:val="00381236"/>
    <w:rsid w:val="00423EE7"/>
    <w:rsid w:val="00487004"/>
    <w:rsid w:val="004F2A2F"/>
    <w:rsid w:val="00526E9F"/>
    <w:rsid w:val="0053605C"/>
    <w:rsid w:val="005405E5"/>
    <w:rsid w:val="005D2FDC"/>
    <w:rsid w:val="006B3E1F"/>
    <w:rsid w:val="006D1A62"/>
    <w:rsid w:val="006F4BFF"/>
    <w:rsid w:val="0075464D"/>
    <w:rsid w:val="007B388F"/>
    <w:rsid w:val="00812E14"/>
    <w:rsid w:val="0088690D"/>
    <w:rsid w:val="008A0A2C"/>
    <w:rsid w:val="008D1B94"/>
    <w:rsid w:val="009B2A99"/>
    <w:rsid w:val="00A9309C"/>
    <w:rsid w:val="00AD7C7F"/>
    <w:rsid w:val="00BC415C"/>
    <w:rsid w:val="00BF5E02"/>
    <w:rsid w:val="00C02535"/>
    <w:rsid w:val="00CA1F07"/>
    <w:rsid w:val="00CB654A"/>
    <w:rsid w:val="00D6403C"/>
    <w:rsid w:val="00D705BB"/>
    <w:rsid w:val="00DA0D37"/>
    <w:rsid w:val="00DA3979"/>
    <w:rsid w:val="00E04EE1"/>
    <w:rsid w:val="00E2760E"/>
    <w:rsid w:val="00E66C6F"/>
    <w:rsid w:val="00EC584B"/>
    <w:rsid w:val="00ED1282"/>
    <w:rsid w:val="00EE7D49"/>
    <w:rsid w:val="00EF3067"/>
    <w:rsid w:val="00EF4FD4"/>
    <w:rsid w:val="00F13663"/>
    <w:rsid w:val="00F422FC"/>
    <w:rsid w:val="00F84E9B"/>
    <w:rsid w:val="00FD7427"/>
    <w:rsid w:val="00FE45DE"/>
    <w:rsid w:val="00FF6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D37"/>
    <w:rPr>
      <w:color w:val="808080"/>
    </w:rPr>
  </w:style>
  <w:style w:type="paragraph" w:customStyle="1" w:styleId="B44AAAE243E14F39B6829E1A440A6962">
    <w:name w:val="B44AAAE243E14F39B6829E1A440A6962"/>
    <w:rsid w:val="007B388F"/>
  </w:style>
  <w:style w:type="paragraph" w:customStyle="1" w:styleId="F98FD1F77527483F8C31EBE0C659BB2E">
    <w:name w:val="F98FD1F77527483F8C31EBE0C659BB2E"/>
    <w:rsid w:val="007B388F"/>
  </w:style>
  <w:style w:type="paragraph" w:customStyle="1" w:styleId="12036B9EA59E455EA5FE0393204DD32B">
    <w:name w:val="12036B9EA59E455EA5FE0393204DD32B"/>
    <w:rsid w:val="007B388F"/>
  </w:style>
  <w:style w:type="paragraph" w:customStyle="1" w:styleId="56F7005E654547DEA425E49300B7FC72">
    <w:name w:val="56F7005E654547DEA425E49300B7FC72"/>
    <w:rsid w:val="007B388F"/>
  </w:style>
  <w:style w:type="paragraph" w:customStyle="1" w:styleId="F16D408A3B6247A0B6FB2A72840ADB32">
    <w:name w:val="F16D408A3B6247A0B6FB2A72840ADB32"/>
    <w:rsid w:val="007B388F"/>
  </w:style>
  <w:style w:type="paragraph" w:customStyle="1" w:styleId="7A83FC5AA00842FAAFC741C79F9279D1">
    <w:name w:val="7A83FC5AA00842FAAFC741C79F9279D1"/>
    <w:rsid w:val="005405E5"/>
  </w:style>
  <w:style w:type="paragraph" w:customStyle="1" w:styleId="4C0CCD5AD58446BFA1EE66F1DEFD7052">
    <w:name w:val="4C0CCD5AD58446BFA1EE66F1DEFD7052"/>
    <w:rsid w:val="005405E5"/>
  </w:style>
  <w:style w:type="paragraph" w:customStyle="1" w:styleId="C4EAA1A1DA7A40E1A769B3154AEE9CDF">
    <w:name w:val="C4EAA1A1DA7A40E1A769B3154AEE9CDF"/>
    <w:rsid w:val="005405E5"/>
  </w:style>
  <w:style w:type="paragraph" w:customStyle="1" w:styleId="097BCFBE86BB4A9B93348B136326BDF4">
    <w:name w:val="097BCFBE86BB4A9B93348B136326BDF4"/>
    <w:rsid w:val="005405E5"/>
  </w:style>
  <w:style w:type="paragraph" w:customStyle="1" w:styleId="7C3735300B754F58A9A31DAA0224319C">
    <w:name w:val="7C3735300B754F58A9A31DAA0224319C"/>
    <w:rsid w:val="005405E5"/>
  </w:style>
  <w:style w:type="paragraph" w:customStyle="1" w:styleId="E0224E5DDF6048F489EDC970649E90BD">
    <w:name w:val="E0224E5DDF6048F489EDC970649E90BD"/>
    <w:rsid w:val="005405E5"/>
  </w:style>
  <w:style w:type="paragraph" w:customStyle="1" w:styleId="0D08731737EB4633A0E3F1802BE9B701">
    <w:name w:val="0D08731737EB4633A0E3F1802BE9B701"/>
    <w:rsid w:val="005405E5"/>
  </w:style>
  <w:style w:type="paragraph" w:customStyle="1" w:styleId="A2BEC8C86EF343248892E0F0A28BFFA0">
    <w:name w:val="A2BEC8C86EF343248892E0F0A28BFFA0"/>
    <w:rsid w:val="00DA0D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D37"/>
    <w:rPr>
      <w:color w:val="808080"/>
    </w:rPr>
  </w:style>
  <w:style w:type="paragraph" w:customStyle="1" w:styleId="B44AAAE243E14F39B6829E1A440A6962">
    <w:name w:val="B44AAAE243E14F39B6829E1A440A6962"/>
    <w:rsid w:val="007B388F"/>
  </w:style>
  <w:style w:type="paragraph" w:customStyle="1" w:styleId="F98FD1F77527483F8C31EBE0C659BB2E">
    <w:name w:val="F98FD1F77527483F8C31EBE0C659BB2E"/>
    <w:rsid w:val="007B388F"/>
  </w:style>
  <w:style w:type="paragraph" w:customStyle="1" w:styleId="12036B9EA59E455EA5FE0393204DD32B">
    <w:name w:val="12036B9EA59E455EA5FE0393204DD32B"/>
    <w:rsid w:val="007B388F"/>
  </w:style>
  <w:style w:type="paragraph" w:customStyle="1" w:styleId="56F7005E654547DEA425E49300B7FC72">
    <w:name w:val="56F7005E654547DEA425E49300B7FC72"/>
    <w:rsid w:val="007B388F"/>
  </w:style>
  <w:style w:type="paragraph" w:customStyle="1" w:styleId="F16D408A3B6247A0B6FB2A72840ADB32">
    <w:name w:val="F16D408A3B6247A0B6FB2A72840ADB32"/>
    <w:rsid w:val="007B388F"/>
  </w:style>
  <w:style w:type="paragraph" w:customStyle="1" w:styleId="7A83FC5AA00842FAAFC741C79F9279D1">
    <w:name w:val="7A83FC5AA00842FAAFC741C79F9279D1"/>
    <w:rsid w:val="005405E5"/>
  </w:style>
  <w:style w:type="paragraph" w:customStyle="1" w:styleId="4C0CCD5AD58446BFA1EE66F1DEFD7052">
    <w:name w:val="4C0CCD5AD58446BFA1EE66F1DEFD7052"/>
    <w:rsid w:val="005405E5"/>
  </w:style>
  <w:style w:type="paragraph" w:customStyle="1" w:styleId="C4EAA1A1DA7A40E1A769B3154AEE9CDF">
    <w:name w:val="C4EAA1A1DA7A40E1A769B3154AEE9CDF"/>
    <w:rsid w:val="005405E5"/>
  </w:style>
  <w:style w:type="paragraph" w:customStyle="1" w:styleId="097BCFBE86BB4A9B93348B136326BDF4">
    <w:name w:val="097BCFBE86BB4A9B93348B136326BDF4"/>
    <w:rsid w:val="005405E5"/>
  </w:style>
  <w:style w:type="paragraph" w:customStyle="1" w:styleId="7C3735300B754F58A9A31DAA0224319C">
    <w:name w:val="7C3735300B754F58A9A31DAA0224319C"/>
    <w:rsid w:val="005405E5"/>
  </w:style>
  <w:style w:type="paragraph" w:customStyle="1" w:styleId="E0224E5DDF6048F489EDC970649E90BD">
    <w:name w:val="E0224E5DDF6048F489EDC970649E90BD"/>
    <w:rsid w:val="005405E5"/>
  </w:style>
  <w:style w:type="paragraph" w:customStyle="1" w:styleId="0D08731737EB4633A0E3F1802BE9B701">
    <w:name w:val="0D08731737EB4633A0E3F1802BE9B701"/>
    <w:rsid w:val="005405E5"/>
  </w:style>
  <w:style w:type="paragraph" w:customStyle="1" w:styleId="A2BEC8C86EF343248892E0F0A28BFFA0">
    <w:name w:val="A2BEC8C86EF343248892E0F0A28BFFA0"/>
    <w:rsid w:val="00DA0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2012-06-13T07:00:00+00:00</OpenedDate>
    <Date1 xmlns="dc463f71-b30c-4ab2-9473-d307f9d35888">2012-10-23T07:00:00+00:00</Date1>
    <IsDocumentOrder xmlns="dc463f71-b30c-4ab2-9473-d307f9d35888" xsi:nil="true"/>
    <IsHighlyConfidential xmlns="dc463f71-b30c-4ab2-9473-d307f9d35888">false</IsHighlyConfidential>
    <CaseCompanyNames xmlns="dc463f71-b30c-4ab2-9473-d307f9d35888">Quality Telephone, Inc.</CaseCompanyNames>
    <DocketNumber xmlns="dc463f71-b30c-4ab2-9473-d307f9d35888">121003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E6DE7B2B5A14444BB239AB4C4BE8640" ma:contentTypeVersion="139" ma:contentTypeDescription="" ma:contentTypeScope="" ma:versionID="e014d20ae4ac22f271e0c13bf508d3a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A9B7EC-DE1A-453D-97DA-010F41FD6E24}"/>
</file>

<file path=customXml/itemProps2.xml><?xml version="1.0" encoding="utf-8"?>
<ds:datastoreItem xmlns:ds="http://schemas.openxmlformats.org/officeDocument/2006/customXml" ds:itemID="{E405F3CB-2B23-425B-9CDA-6B8EB3457DE5}"/>
</file>

<file path=customXml/itemProps3.xml><?xml version="1.0" encoding="utf-8"?>
<ds:datastoreItem xmlns:ds="http://schemas.openxmlformats.org/officeDocument/2006/customXml" ds:itemID="{B156E0B8-6167-434D-9622-5CF9E25AC200}"/>
</file>

<file path=customXml/itemProps4.xml><?xml version="1.0" encoding="utf-8"?>
<ds:datastoreItem xmlns:ds="http://schemas.openxmlformats.org/officeDocument/2006/customXml" ds:itemID="{D5973583-0272-4073-AA6D-BA71E1098117}"/>
</file>

<file path=customXml/itemProps5.xml><?xml version="1.0" encoding="utf-8"?>
<ds:datastoreItem xmlns:ds="http://schemas.openxmlformats.org/officeDocument/2006/customXml" ds:itemID="{8AE143AB-3A26-434E-B689-CBE27C0E3CAF}"/>
</file>

<file path=docProps/app.xml><?xml version="1.0" encoding="utf-8"?>
<Properties xmlns="http://schemas.openxmlformats.org/officeDocument/2006/extended-properties" xmlns:vt="http://schemas.openxmlformats.org/officeDocument/2006/docPropsVTypes">
  <Template>Normal.dotm</Template>
  <TotalTime>757</TotalTime>
  <Pages>9</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April 16, 2001</vt:lpstr>
    </vt:vector>
  </TitlesOfParts>
  <Company>WUTC</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16, 2001</dc:title>
  <dc:creator>Information Services</dc:creator>
  <cp:lastModifiedBy>Mathew Perkins</cp:lastModifiedBy>
  <cp:revision>117</cp:revision>
  <cp:lastPrinted>2012-10-23T21:45:00Z</cp:lastPrinted>
  <dcterms:created xsi:type="dcterms:W3CDTF">2012-07-23T19:55:00Z</dcterms:created>
  <dcterms:modified xsi:type="dcterms:W3CDTF">2012-10-23T21:45:00Z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0x0101006E56B4D1795A2E4DB2F0B01679ED314A007E6DE7B2B5A14444BB239AB4C4BE8640</vt:lpwstr>
  </property>
  <property fmtid="{D5CDD505-2E9C-101B-9397-08002B2CF9AE}" pid="3" name="_docset_NoMedatataSyncRequired">
    <vt:lpwstr>False</vt:lpwstr>
  </property>
</Properties>
</file>