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F351A7" w:rsidRDefault="006C391D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135C6D" w:rsidP="00794DA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Decem</w:t>
      </w:r>
      <w:r w:rsidR="00E935AC">
        <w:rPr>
          <w:rFonts w:ascii="Times New Roman" w:hAnsi="Times New Roman" w:cs="Times New Roman"/>
          <w:sz w:val="25"/>
          <w:szCs w:val="25"/>
        </w:rPr>
        <w:t>ber 27</w:t>
      </w:r>
      <w:r w:rsidR="00F351A7">
        <w:rPr>
          <w:rFonts w:ascii="Times New Roman" w:hAnsi="Times New Roman" w:cs="Times New Roman"/>
          <w:sz w:val="25"/>
          <w:szCs w:val="25"/>
        </w:rPr>
        <w:t>, 2011</w:t>
      </w: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794DA3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OF PENALTY </w:t>
      </w:r>
      <w:r w:rsidR="00C14022">
        <w:rPr>
          <w:rFonts w:ascii="Times New Roman" w:hAnsi="Times New Roman" w:cs="Times New Roman"/>
          <w:b/>
          <w:sz w:val="25"/>
          <w:szCs w:val="25"/>
        </w:rPr>
        <w:t>PAYMENT</w:t>
      </w: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1A6330" w:rsidRDefault="00F351A7" w:rsidP="00794DA3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C14022">
        <w:rPr>
          <w:i/>
          <w:sz w:val="25"/>
          <w:szCs w:val="25"/>
        </w:rPr>
        <w:t>Pacific Telecom Communications Group</w:t>
      </w:r>
      <w:r w:rsidRPr="00F16F15">
        <w:rPr>
          <w:i/>
          <w:sz w:val="25"/>
          <w:szCs w:val="25"/>
        </w:rPr>
        <w:t>,</w:t>
      </w:r>
      <w:r w:rsidRPr="001A6330">
        <w:rPr>
          <w:i/>
          <w:sz w:val="25"/>
          <w:szCs w:val="25"/>
        </w:rPr>
        <w:t xml:space="preserve"> </w:t>
      </w:r>
      <w:r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C14022">
        <w:rPr>
          <w:sz w:val="25"/>
          <w:szCs w:val="25"/>
        </w:rPr>
        <w:t>U</w:t>
      </w:r>
      <w:r w:rsidR="00E2647B">
        <w:rPr>
          <w:sz w:val="25"/>
          <w:szCs w:val="25"/>
        </w:rPr>
        <w:t>T-11</w:t>
      </w:r>
      <w:r w:rsidR="009B3188">
        <w:rPr>
          <w:sz w:val="25"/>
          <w:szCs w:val="25"/>
        </w:rPr>
        <w:t>1</w:t>
      </w:r>
      <w:r w:rsidR="00C14022">
        <w:rPr>
          <w:sz w:val="25"/>
          <w:szCs w:val="25"/>
        </w:rPr>
        <w:t>089</w:t>
      </w:r>
    </w:p>
    <w:p w:rsidR="00F351A7" w:rsidRDefault="00F351A7" w:rsidP="00794DA3">
      <w:pPr>
        <w:spacing w:line="264" w:lineRule="auto"/>
        <w:ind w:left="720" w:hanging="720"/>
        <w:rPr>
          <w:sz w:val="25"/>
          <w:szCs w:val="25"/>
        </w:rPr>
      </w:pPr>
    </w:p>
    <w:p w:rsidR="00794DA3" w:rsidRDefault="00794DA3" w:rsidP="00794DA3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:rsidR="00794DA3" w:rsidRPr="001A6330" w:rsidRDefault="00794DA3" w:rsidP="00794DA3">
      <w:pPr>
        <w:spacing w:line="264" w:lineRule="auto"/>
        <w:ind w:left="720" w:hanging="720"/>
        <w:rPr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B3188">
        <w:rPr>
          <w:rFonts w:ascii="Times New Roman" w:hAnsi="Times New Roman" w:cs="Times New Roman"/>
          <w:sz w:val="25"/>
          <w:szCs w:val="25"/>
        </w:rPr>
        <w:t xml:space="preserve">July </w:t>
      </w:r>
      <w:r w:rsidR="00C14022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 xml:space="preserve">, 2011,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06261C">
        <w:rPr>
          <w:rFonts w:ascii="Times New Roman" w:hAnsi="Times New Roman" w:cs="Times New Roman"/>
          <w:sz w:val="25"/>
          <w:szCs w:val="25"/>
        </w:rPr>
        <w:t xml:space="preserve"> </w:t>
      </w:r>
      <w:r w:rsidR="00C14022">
        <w:rPr>
          <w:rFonts w:ascii="Times New Roman" w:hAnsi="Times New Roman" w:cs="Times New Roman"/>
          <w:sz w:val="25"/>
          <w:szCs w:val="25"/>
        </w:rPr>
        <w:t>Pacific Telecom Communications Group</w:t>
      </w:r>
      <w:r w:rsidR="006710E0">
        <w:rPr>
          <w:rFonts w:ascii="Times New Roman" w:hAnsi="Times New Roman" w:cs="Times New Roman"/>
          <w:sz w:val="25"/>
          <w:szCs w:val="25"/>
        </w:rPr>
        <w:t xml:space="preserve"> (</w:t>
      </w:r>
      <w:r w:rsidR="00C14022">
        <w:rPr>
          <w:rFonts w:ascii="Times New Roman" w:hAnsi="Times New Roman" w:cs="Times New Roman"/>
          <w:sz w:val="25"/>
          <w:szCs w:val="25"/>
        </w:rPr>
        <w:t>P</w:t>
      </w:r>
      <w:r w:rsidR="0006261C">
        <w:rPr>
          <w:rFonts w:ascii="Times New Roman" w:hAnsi="Times New Roman" w:cs="Times New Roman"/>
          <w:sz w:val="25"/>
          <w:szCs w:val="25"/>
        </w:rPr>
        <w:t>acific</w:t>
      </w:r>
      <w:r w:rsidR="00135C6D">
        <w:rPr>
          <w:rFonts w:ascii="Times New Roman" w:hAnsi="Times New Roman" w:cs="Times New Roman"/>
          <w:sz w:val="25"/>
          <w:szCs w:val="25"/>
        </w:rPr>
        <w:t xml:space="preserve"> or Company</w:t>
      </w:r>
      <w:r w:rsidR="006710E0">
        <w:rPr>
          <w:rFonts w:ascii="Times New Roman" w:hAnsi="Times New Roman" w:cs="Times New Roman"/>
          <w:sz w:val="25"/>
          <w:szCs w:val="25"/>
        </w:rPr>
        <w:t>) in the amount of $</w:t>
      </w:r>
      <w:r w:rsidR="009B3188">
        <w:rPr>
          <w:rFonts w:ascii="Times New Roman" w:hAnsi="Times New Roman" w:cs="Times New Roman"/>
          <w:sz w:val="25"/>
          <w:szCs w:val="25"/>
        </w:rPr>
        <w:t>1</w:t>
      </w:r>
      <w:r w:rsidR="006710E0">
        <w:rPr>
          <w:rFonts w:ascii="Times New Roman" w:hAnsi="Times New Roman" w:cs="Times New Roman"/>
          <w:sz w:val="25"/>
          <w:szCs w:val="25"/>
        </w:rPr>
        <w:t>00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 xml:space="preserve">file its 2010 Annual Report </w:t>
      </w:r>
      <w:r w:rsidR="00C14022">
        <w:rPr>
          <w:rFonts w:ascii="Times New Roman" w:hAnsi="Times New Roman" w:cs="Times New Roman"/>
          <w:sz w:val="25"/>
          <w:szCs w:val="25"/>
        </w:rPr>
        <w:t xml:space="preserve">and Regulatory Fees </w:t>
      </w:r>
      <w:r w:rsidR="009B3188">
        <w:rPr>
          <w:rFonts w:ascii="Times New Roman" w:hAnsi="Times New Roman" w:cs="Times New Roman"/>
          <w:sz w:val="25"/>
          <w:szCs w:val="25"/>
        </w:rPr>
        <w:t xml:space="preserve">by May 1, 2011,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C14022">
        <w:rPr>
          <w:rFonts w:ascii="Times New Roman" w:hAnsi="Times New Roman" w:cs="Times New Roman"/>
          <w:sz w:val="25"/>
          <w:szCs w:val="25"/>
        </w:rPr>
        <w:t>120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C14022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C14022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4F7555">
        <w:rPr>
          <w:rFonts w:ascii="Times New Roman" w:hAnsi="Times New Roman" w:cs="Times New Roman"/>
          <w:sz w:val="25"/>
          <w:szCs w:val="25"/>
        </w:rPr>
        <w:t>November 29</w:t>
      </w:r>
      <w:r>
        <w:rPr>
          <w:rFonts w:ascii="Times New Roman" w:hAnsi="Times New Roman" w:cs="Times New Roman"/>
          <w:sz w:val="25"/>
          <w:szCs w:val="25"/>
        </w:rPr>
        <w:t xml:space="preserve">, 2011, Pacific </w:t>
      </w:r>
      <w:r w:rsidR="009B3188">
        <w:rPr>
          <w:rFonts w:ascii="Times New Roman" w:hAnsi="Times New Roman" w:cs="Times New Roman"/>
          <w:sz w:val="25"/>
          <w:szCs w:val="25"/>
        </w:rPr>
        <w:t xml:space="preserve">filed </w:t>
      </w:r>
      <w:r>
        <w:rPr>
          <w:rFonts w:ascii="Times New Roman" w:hAnsi="Times New Roman" w:cs="Times New Roman"/>
          <w:sz w:val="25"/>
          <w:szCs w:val="25"/>
        </w:rPr>
        <w:t xml:space="preserve">an application for mitigation of the penalty assessment on the grounds that </w:t>
      </w:r>
      <w:r w:rsidR="00135C6D">
        <w:rPr>
          <w:rFonts w:ascii="Times New Roman" w:hAnsi="Times New Roman" w:cs="Times New Roman"/>
          <w:sz w:val="25"/>
          <w:szCs w:val="25"/>
        </w:rPr>
        <w:t>the Company</w:t>
      </w:r>
      <w:r>
        <w:rPr>
          <w:rFonts w:ascii="Times New Roman" w:hAnsi="Times New Roman" w:cs="Times New Roman"/>
          <w:sz w:val="25"/>
          <w:szCs w:val="25"/>
        </w:rPr>
        <w:t xml:space="preserve"> ha</w:t>
      </w:r>
      <w:r w:rsidR="00135C6D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paid the penalty amount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5C6D" w:rsidRDefault="00413B4B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</w:t>
      </w:r>
      <w:r w:rsidR="00C14022">
        <w:rPr>
          <w:rFonts w:ascii="Times New Roman" w:hAnsi="Times New Roman" w:cs="Times New Roman"/>
          <w:sz w:val="25"/>
          <w:szCs w:val="25"/>
        </w:rPr>
        <w:t>itigation</w:t>
      </w:r>
      <w:r w:rsidR="00135C6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is not available under these circumstances </w:t>
      </w:r>
      <w:r w:rsidR="00C14022">
        <w:rPr>
          <w:rFonts w:ascii="Times New Roman" w:hAnsi="Times New Roman" w:cs="Times New Roman"/>
          <w:sz w:val="25"/>
          <w:szCs w:val="25"/>
        </w:rPr>
        <w:t xml:space="preserve">because the Commission </w:t>
      </w:r>
      <w:r w:rsidR="00135C6D">
        <w:rPr>
          <w:rFonts w:ascii="Times New Roman" w:hAnsi="Times New Roman" w:cs="Times New Roman"/>
          <w:sz w:val="25"/>
          <w:szCs w:val="25"/>
        </w:rPr>
        <w:t xml:space="preserve">has </w:t>
      </w:r>
      <w:r>
        <w:rPr>
          <w:rFonts w:ascii="Times New Roman" w:hAnsi="Times New Roman" w:cs="Times New Roman"/>
          <w:sz w:val="25"/>
          <w:szCs w:val="25"/>
        </w:rPr>
        <w:t xml:space="preserve">already </w:t>
      </w:r>
      <w:r w:rsidR="00C14022">
        <w:rPr>
          <w:rFonts w:ascii="Times New Roman" w:hAnsi="Times New Roman" w:cs="Times New Roman"/>
          <w:sz w:val="25"/>
          <w:szCs w:val="25"/>
        </w:rPr>
        <w:t xml:space="preserve">received the full penalty amount.  Rather, Pacific’s request is more in the nature of a request </w:t>
      </w:r>
      <w:r>
        <w:rPr>
          <w:rFonts w:ascii="Times New Roman" w:hAnsi="Times New Roman" w:cs="Times New Roman"/>
          <w:sz w:val="25"/>
          <w:szCs w:val="25"/>
        </w:rPr>
        <w:t>for dismissal of</w:t>
      </w:r>
      <w:r w:rsidR="00C14022">
        <w:rPr>
          <w:rFonts w:ascii="Times New Roman" w:hAnsi="Times New Roman" w:cs="Times New Roman"/>
          <w:sz w:val="25"/>
          <w:szCs w:val="25"/>
        </w:rPr>
        <w:t xml:space="preserve"> the complaint filed against it </w:t>
      </w:r>
      <w:r w:rsidR="00135C6D">
        <w:rPr>
          <w:rFonts w:ascii="Times New Roman" w:hAnsi="Times New Roman" w:cs="Times New Roman"/>
          <w:sz w:val="25"/>
          <w:szCs w:val="25"/>
        </w:rPr>
        <w:t xml:space="preserve">(and other companies) </w:t>
      </w:r>
      <w:r w:rsidR="00C14022">
        <w:rPr>
          <w:rFonts w:ascii="Times New Roman" w:hAnsi="Times New Roman" w:cs="Times New Roman"/>
          <w:sz w:val="25"/>
          <w:szCs w:val="25"/>
        </w:rPr>
        <w:t>in Docket UT-</w:t>
      </w:r>
      <w:r w:rsidR="00E935AC">
        <w:rPr>
          <w:rFonts w:ascii="Times New Roman" w:hAnsi="Times New Roman" w:cs="Times New Roman"/>
          <w:sz w:val="25"/>
          <w:szCs w:val="25"/>
        </w:rPr>
        <w:t>111529</w:t>
      </w:r>
      <w:r w:rsidR="00C1402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for cancellation of its registration as a telecommunications company </w:t>
      </w:r>
      <w:r w:rsidR="00135C6D">
        <w:rPr>
          <w:rFonts w:ascii="Times New Roman" w:hAnsi="Times New Roman" w:cs="Times New Roman"/>
          <w:sz w:val="25"/>
          <w:szCs w:val="25"/>
        </w:rPr>
        <w:t>because the Company is in compliance with its</w:t>
      </w:r>
      <w:r>
        <w:rPr>
          <w:rFonts w:ascii="Times New Roman" w:hAnsi="Times New Roman" w:cs="Times New Roman"/>
          <w:sz w:val="25"/>
          <w:szCs w:val="25"/>
        </w:rPr>
        <w:t xml:space="preserve"> regulatory</w:t>
      </w:r>
      <w:r w:rsidR="00135C6D">
        <w:rPr>
          <w:rFonts w:ascii="Times New Roman" w:hAnsi="Times New Roman" w:cs="Times New Roman"/>
          <w:sz w:val="25"/>
          <w:szCs w:val="25"/>
        </w:rPr>
        <w:t xml:space="preserve"> obligations.  The Commission has already taken that action in Order 0</w:t>
      </w:r>
      <w:r w:rsidR="00E935AC">
        <w:rPr>
          <w:rFonts w:ascii="Times New Roman" w:hAnsi="Times New Roman" w:cs="Times New Roman"/>
          <w:sz w:val="25"/>
          <w:szCs w:val="25"/>
        </w:rPr>
        <w:t>1</w:t>
      </w:r>
      <w:r w:rsidR="00135C6D">
        <w:rPr>
          <w:rFonts w:ascii="Times New Roman" w:hAnsi="Times New Roman" w:cs="Times New Roman"/>
          <w:sz w:val="25"/>
          <w:szCs w:val="25"/>
        </w:rPr>
        <w:t xml:space="preserve"> in Docket UT-</w:t>
      </w:r>
      <w:r w:rsidR="00E935AC">
        <w:rPr>
          <w:rFonts w:ascii="Times New Roman" w:hAnsi="Times New Roman" w:cs="Times New Roman"/>
          <w:sz w:val="25"/>
          <w:szCs w:val="25"/>
        </w:rPr>
        <w:t>111529</w:t>
      </w:r>
      <w:r w:rsidR="00135C6D">
        <w:rPr>
          <w:rFonts w:ascii="Times New Roman" w:hAnsi="Times New Roman" w:cs="Times New Roman"/>
          <w:sz w:val="25"/>
          <w:szCs w:val="25"/>
        </w:rPr>
        <w:t xml:space="preserve">, issued December </w:t>
      </w:r>
      <w:r w:rsidR="00E935AC">
        <w:rPr>
          <w:rFonts w:ascii="Times New Roman" w:hAnsi="Times New Roman" w:cs="Times New Roman"/>
          <w:sz w:val="25"/>
          <w:szCs w:val="25"/>
        </w:rPr>
        <w:t>20</w:t>
      </w:r>
      <w:r w:rsidR="00135C6D">
        <w:rPr>
          <w:rFonts w:ascii="Times New Roman" w:hAnsi="Times New Roman" w:cs="Times New Roman"/>
          <w:sz w:val="25"/>
          <w:szCs w:val="25"/>
        </w:rPr>
        <w:t>, 2011.</w:t>
      </w:r>
    </w:p>
    <w:p w:rsidR="00135C6D" w:rsidRDefault="00135C6D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135C6D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 further action is warranted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 w:rsidR="00206821"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 w:rsidR="00206821">
        <w:rPr>
          <w:rFonts w:ascii="Times New Roman" w:hAnsi="Times New Roman" w:cs="Times New Roman"/>
          <w:sz w:val="25"/>
          <w:szCs w:val="25"/>
        </w:rPr>
        <w:t>his docket is closed.</w:t>
      </w:r>
    </w:p>
    <w:p w:rsidR="00565B8C" w:rsidRDefault="00565B8C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0A2248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794DA3" w:rsidRPr="00F351A7" w:rsidRDefault="000A2248" w:rsidP="00794DA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794DA3" w:rsidRPr="00F351A7" w:rsidSect="00794DA3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02" w:rsidRDefault="00084D02" w:rsidP="00084D02">
      <w:r>
        <w:separator/>
      </w:r>
    </w:p>
  </w:endnote>
  <w:endnote w:type="continuationSeparator" w:id="0">
    <w:p w:rsidR="00084D02" w:rsidRDefault="00084D02" w:rsidP="0008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02" w:rsidRDefault="00084D02" w:rsidP="00084D02">
      <w:r>
        <w:separator/>
      </w:r>
    </w:p>
  </w:footnote>
  <w:footnote w:type="continuationSeparator" w:id="0">
    <w:p w:rsidR="00084D02" w:rsidRDefault="00084D02" w:rsidP="0008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84D02"/>
    <w:rsid w:val="000A2248"/>
    <w:rsid w:val="000C159F"/>
    <w:rsid w:val="000F5AE5"/>
    <w:rsid w:val="00134F21"/>
    <w:rsid w:val="00135C6D"/>
    <w:rsid w:val="001605B2"/>
    <w:rsid w:val="001E6ED7"/>
    <w:rsid w:val="00206821"/>
    <w:rsid w:val="0025477A"/>
    <w:rsid w:val="00270B6C"/>
    <w:rsid w:val="00413B4B"/>
    <w:rsid w:val="00490703"/>
    <w:rsid w:val="004D03CC"/>
    <w:rsid w:val="004D5E7A"/>
    <w:rsid w:val="004F7555"/>
    <w:rsid w:val="00565B8C"/>
    <w:rsid w:val="0057556D"/>
    <w:rsid w:val="005A4601"/>
    <w:rsid w:val="005E662A"/>
    <w:rsid w:val="006056F1"/>
    <w:rsid w:val="00625F87"/>
    <w:rsid w:val="006710E0"/>
    <w:rsid w:val="006C391D"/>
    <w:rsid w:val="006E2075"/>
    <w:rsid w:val="00767561"/>
    <w:rsid w:val="00794DA3"/>
    <w:rsid w:val="007E6723"/>
    <w:rsid w:val="00833F97"/>
    <w:rsid w:val="008735F0"/>
    <w:rsid w:val="0089007A"/>
    <w:rsid w:val="008927D2"/>
    <w:rsid w:val="008A0BC8"/>
    <w:rsid w:val="008A2759"/>
    <w:rsid w:val="008C4198"/>
    <w:rsid w:val="00950B86"/>
    <w:rsid w:val="00956140"/>
    <w:rsid w:val="009A5465"/>
    <w:rsid w:val="009B3188"/>
    <w:rsid w:val="00A25D45"/>
    <w:rsid w:val="00BD4460"/>
    <w:rsid w:val="00C14022"/>
    <w:rsid w:val="00C32100"/>
    <w:rsid w:val="00C55CFC"/>
    <w:rsid w:val="00CB7F41"/>
    <w:rsid w:val="00D36495"/>
    <w:rsid w:val="00D6592D"/>
    <w:rsid w:val="00E2647B"/>
    <w:rsid w:val="00E935AC"/>
    <w:rsid w:val="00E95080"/>
    <w:rsid w:val="00EB24FE"/>
    <w:rsid w:val="00ED6C41"/>
    <w:rsid w:val="00F351A7"/>
    <w:rsid w:val="00F65615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57AE7FFE09BB48AF6A14E461292C80" ma:contentTypeVersion="143" ma:contentTypeDescription="" ma:contentTypeScope="" ma:versionID="dede7175ce7f84d6475109617c52c4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2011-06-15T07:00:00+00:00</OpenedDate>
    <Date1 xmlns="dc463f71-b30c-4ab2-9473-d307f9d35888">2011-12-27T08:00:00+00:00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Telecom Communications Group</CaseCompanyNames>
    <DocketNumber xmlns="dc463f71-b30c-4ab2-9473-d307f9d35888">111089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8DDDB6-0B59-4D98-9492-6DF164AA70B3}"/>
</file>

<file path=customXml/itemProps2.xml><?xml version="1.0" encoding="utf-8"?>
<ds:datastoreItem xmlns:ds="http://schemas.openxmlformats.org/officeDocument/2006/customXml" ds:itemID="{DE9DB1FB-08A2-4674-875A-EA1A06140353}"/>
</file>

<file path=customXml/itemProps3.xml><?xml version="1.0" encoding="utf-8"?>
<ds:datastoreItem xmlns:ds="http://schemas.openxmlformats.org/officeDocument/2006/customXml" ds:itemID="{29082C41-6A64-44D6-BD73-26390CEA4A15}"/>
</file>

<file path=customXml/itemProps4.xml><?xml version="1.0" encoding="utf-8"?>
<ds:datastoreItem xmlns:ds="http://schemas.openxmlformats.org/officeDocument/2006/customXml" ds:itemID="{8B40E722-9B63-401A-9950-56C955945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2011-12-27T20:03:00Z</dcterms:created>
  <dcterms:modified xsi:type="dcterms:W3CDTF">2011-12-27T20:03:00Z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0x0101006E56B4D1795A2E4DB2F0B01679ED314A007857AE7FFE09BB48AF6A14E461292C80</vt:lpwstr>
  </property>
  <property fmtid="{D5CDD505-2E9C-101B-9397-08002B2CF9AE}" pid="3" name="_docset_NoMedatataSyncRequired">
    <vt:lpwstr>False</vt:lpwstr>
  </property>
</Properties>
</file>