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  <w:r>
        <w:rPr>
          <w:rFonts w:ascii="MS Reference Sans Serif" w:hAnsi="MS Reference Sans Serif" w:cs="Microsoft Sans Serif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471805</wp:posOffset>
            </wp:positionV>
            <wp:extent cx="2207260" cy="1047750"/>
            <wp:effectExtent l="19050" t="0" r="2540" b="0"/>
            <wp:wrapTight wrapText="bothSides">
              <wp:wrapPolygon edited="0">
                <wp:start x="-186" y="0"/>
                <wp:lineTo x="-186" y="21207"/>
                <wp:lineTo x="21625" y="21207"/>
                <wp:lineTo x="21625" y="0"/>
                <wp:lineTo x="-186" y="0"/>
              </wp:wrapPolygon>
            </wp:wrapTight>
            <wp:docPr id="4" name="Picture 0" descr="UTC Logo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C Logo 2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000" w:rsidRPr="00DB2BDA" w:rsidRDefault="00467000" w:rsidP="00467000">
      <w:pPr>
        <w:rPr>
          <w:rFonts w:ascii="MS Reference Sans Serif" w:hAnsi="MS Reference Sans Serif" w:cs="Microsoft Sans Serif"/>
        </w:rPr>
      </w:pPr>
    </w:p>
    <w:p w:rsidR="00467000" w:rsidRPr="00DB2BDA" w:rsidRDefault="00467000" w:rsidP="00467000">
      <w:pPr>
        <w:rPr>
          <w:rFonts w:ascii="MS Reference Sans Serif" w:hAnsi="MS Reference Sans Serif" w:cs="Microsoft Sans Serif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72"/>
          <w:szCs w:val="72"/>
        </w:rPr>
      </w:pPr>
      <w:r w:rsidRPr="00DB2BDA">
        <w:rPr>
          <w:rFonts w:ascii="MS Reference Sans Serif" w:hAnsi="MS Reference Sans Serif" w:cs="Microsoft Sans Serif"/>
          <w:sz w:val="72"/>
          <w:szCs w:val="72"/>
        </w:rPr>
        <w:t>Investigation Report</w:t>
      </w:r>
    </w:p>
    <w:p w:rsidR="00467000" w:rsidRPr="00C208DF" w:rsidRDefault="00264001" w:rsidP="00467000">
      <w:pPr>
        <w:rPr>
          <w:rFonts w:ascii="MS Reference Sans Serif" w:hAnsi="MS Reference Sans Serif" w:cs="Microsoft Sans Serif"/>
          <w:sz w:val="52"/>
          <w:szCs w:val="52"/>
        </w:rPr>
      </w:pPr>
      <w:r>
        <w:rPr>
          <w:rFonts w:ascii="MS Reference Sans Serif" w:hAnsi="MS Reference Sans Serif" w:cs="Microsoft Sans Serif"/>
          <w:sz w:val="52"/>
          <w:szCs w:val="52"/>
        </w:rPr>
        <w:t>Avista Corporation</w:t>
      </w:r>
    </w:p>
    <w:p w:rsidR="00467000" w:rsidRPr="001C0A44" w:rsidRDefault="00467000" w:rsidP="00467000">
      <w:pPr>
        <w:rPr>
          <w:rFonts w:ascii="MS Reference Sans Serif" w:hAnsi="MS Reference Sans Serif" w:cs="Microsoft Sans Serif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  <w:r>
        <w:rPr>
          <w:rFonts w:ascii="MS Reference Sans Serif" w:hAnsi="MS Reference Sans Serif" w:cs="Microsoft Sans Serif"/>
          <w:sz w:val="32"/>
          <w:szCs w:val="32"/>
        </w:rPr>
        <w:t>U-</w:t>
      </w:r>
      <w:r w:rsidR="00264001">
        <w:rPr>
          <w:rFonts w:ascii="MS Reference Sans Serif" w:hAnsi="MS Reference Sans Serif" w:cs="Microsoft Sans Serif"/>
          <w:sz w:val="32"/>
          <w:szCs w:val="32"/>
        </w:rPr>
        <w:t>101169</w:t>
      </w: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Pr="001C0A44" w:rsidRDefault="00467000" w:rsidP="00467000">
      <w:pPr>
        <w:rPr>
          <w:rFonts w:ascii="MS Reference Sans Serif" w:hAnsi="MS Reference Sans Serif" w:cs="Microsoft Sans Serif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  <w:r w:rsidRPr="00DB2BDA">
        <w:rPr>
          <w:rFonts w:ascii="MS Reference Sans Serif" w:hAnsi="MS Reference Sans Serif" w:cs="Microsoft Sans Serif"/>
          <w:sz w:val="32"/>
          <w:szCs w:val="32"/>
        </w:rPr>
        <w:cr/>
      </w: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Default="00467000" w:rsidP="00467000">
      <w:pPr>
        <w:rPr>
          <w:rFonts w:ascii="MS Reference Sans Serif" w:hAnsi="MS Reference Sans Serif" w:cs="Microsoft Sans Serif"/>
          <w:sz w:val="32"/>
          <w:szCs w:val="32"/>
        </w:rPr>
      </w:pPr>
    </w:p>
    <w:p w:rsidR="00467000" w:rsidRPr="001C0A44" w:rsidRDefault="00467000" w:rsidP="00467000">
      <w:pPr>
        <w:rPr>
          <w:rFonts w:ascii="MS Reference Sans Serif" w:hAnsi="MS Reference Sans Serif" w:cs="Microsoft Sans Serif"/>
          <w:sz w:val="30"/>
          <w:szCs w:val="30"/>
        </w:rPr>
      </w:pPr>
      <w:r>
        <w:rPr>
          <w:rFonts w:ascii="MS Reference Sans Serif" w:hAnsi="MS Reference Sans Serif" w:cs="Microsoft Sans Serif"/>
          <w:sz w:val="30"/>
          <w:szCs w:val="30"/>
        </w:rPr>
        <w:t>Rayne Pearson</w:t>
      </w:r>
      <w:r>
        <w:rPr>
          <w:rFonts w:ascii="MS Reference Sans Serif" w:hAnsi="MS Reference Sans Serif" w:cs="Microsoft Sans Serif"/>
          <w:sz w:val="30"/>
          <w:szCs w:val="30"/>
        </w:rPr>
        <w:br/>
      </w:r>
      <w:r w:rsidRPr="001C0A44">
        <w:rPr>
          <w:rFonts w:ascii="MS Reference Sans Serif" w:hAnsi="MS Reference Sans Serif" w:cs="Microsoft Sans Serif"/>
          <w:sz w:val="30"/>
          <w:szCs w:val="30"/>
        </w:rPr>
        <w:t>Compliance Investigations</w:t>
      </w:r>
      <w:r w:rsidRPr="001C0A44">
        <w:rPr>
          <w:rFonts w:ascii="MS Reference Sans Serif" w:hAnsi="MS Reference Sans Serif" w:cs="Microsoft Sans Serif"/>
          <w:sz w:val="30"/>
          <w:szCs w:val="30"/>
        </w:rPr>
        <w:cr/>
      </w:r>
    </w:p>
    <w:p w:rsidR="00467000" w:rsidRPr="001C0A44" w:rsidRDefault="00264001" w:rsidP="00467000">
      <w:pPr>
        <w:rPr>
          <w:rFonts w:ascii="MS Reference Sans Serif" w:hAnsi="MS Reference Sans Serif" w:cs="Microsoft Sans Serif"/>
          <w:sz w:val="30"/>
          <w:szCs w:val="30"/>
        </w:rPr>
      </w:pPr>
      <w:r>
        <w:rPr>
          <w:rFonts w:ascii="MS Reference Sans Serif" w:hAnsi="MS Reference Sans Serif" w:cs="Microsoft Sans Serif"/>
          <w:sz w:val="30"/>
          <w:szCs w:val="30"/>
        </w:rPr>
        <w:t>December</w:t>
      </w:r>
      <w:r w:rsidR="00467000">
        <w:rPr>
          <w:rFonts w:ascii="MS Reference Sans Serif" w:hAnsi="MS Reference Sans Serif" w:cs="Microsoft Sans Serif"/>
          <w:sz w:val="30"/>
          <w:szCs w:val="30"/>
        </w:rPr>
        <w:t xml:space="preserve"> 2010</w:t>
      </w:r>
      <w:r w:rsidR="00467000" w:rsidRPr="001C0A44">
        <w:rPr>
          <w:rFonts w:ascii="MS Reference Sans Serif" w:hAnsi="MS Reference Sans Serif" w:cs="Microsoft Sans Serif"/>
          <w:sz w:val="30"/>
          <w:szCs w:val="30"/>
        </w:rPr>
        <w:cr/>
      </w:r>
    </w:p>
    <w:p w:rsidR="005A7F20" w:rsidRDefault="005A7F20"/>
    <w:sectPr w:rsidR="005A7F20" w:rsidSect="005A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000"/>
    <w:rsid w:val="00264001"/>
    <w:rsid w:val="002E6BA4"/>
    <w:rsid w:val="00400A82"/>
    <w:rsid w:val="00467000"/>
    <w:rsid w:val="005A7F20"/>
    <w:rsid w:val="005E6DC7"/>
    <w:rsid w:val="0088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00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2010-07-06T07:00:00+00:00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101169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441BEE39ED3C4DB79350AEBA07D92F" ma:contentTypeVersion="131" ma:contentTypeDescription="" ma:contentTypeScope="" ma:versionID="7b8799101c3c33993cb0b722f37ad7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FDE67-ADB9-4543-B150-FE7D513D559E}"/>
</file>

<file path=customXml/itemProps2.xml><?xml version="1.0" encoding="utf-8"?>
<ds:datastoreItem xmlns:ds="http://schemas.openxmlformats.org/officeDocument/2006/customXml" ds:itemID="{73F3695A-4B4F-430B-913C-235451C76055}"/>
</file>

<file path=customXml/itemProps3.xml><?xml version="1.0" encoding="utf-8"?>
<ds:datastoreItem xmlns:ds="http://schemas.openxmlformats.org/officeDocument/2006/customXml" ds:itemID="{A6F5896B-7E4A-4C20-903D-81F8250ED5D0}"/>
</file>

<file path=customXml/itemProps4.xml><?xml version="1.0" encoding="utf-8"?>
<ds:datastoreItem xmlns:ds="http://schemas.openxmlformats.org/officeDocument/2006/customXml" ds:itemID="{073FEB21-0602-48BB-BB05-610C51057C02}"/>
</file>

<file path=customXml/itemProps5.xml><?xml version="1.0" encoding="utf-8"?>
<ds:datastoreItem xmlns:ds="http://schemas.openxmlformats.org/officeDocument/2006/customXml" ds:itemID="{55CAD2B2-4CF5-4612-BF03-B0105A7A7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 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 Pearson</dc:creator>
  <cp:keywords/>
  <dc:description/>
  <cp:lastModifiedBy>Rayne Pearson</cp:lastModifiedBy>
  <cp:revision>2</cp:revision>
  <dcterms:created xsi:type="dcterms:W3CDTF">2010-12-14T23:19:00Z</dcterms:created>
  <dcterms:modified xsi:type="dcterms:W3CDTF">2010-12-14T23:19:00Z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0x0101006E56B4D1795A2E4DB2F0B01679ED314A006B441BEE39ED3C4DB79350AEBA07D92F</vt:lpwstr>
  </property>
  <property fmtid="{D5CDD505-2E9C-101B-9397-08002B2CF9AE}" pid="3" name="_docset_NoMedatataSyncRequired">
    <vt:lpwstr>False</vt:lpwstr>
  </property>
</Properties>
</file>