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68" w:rsidRDefault="00811068">
      <w:pPr>
        <w:pStyle w:val="Title"/>
        <w:jc w:val="left"/>
        <w:rPr>
          <w:rFonts w:ascii="Palatino Linotype" w:hAnsi="Palatino Linotype"/>
        </w:rPr>
      </w:pPr>
      <w:r>
        <w:rPr>
          <w:rFonts w:ascii="Palatino Linotype" w:hAnsi="Palatino Linotype"/>
        </w:rPr>
        <w:t>Original Sheet No. 1</w:t>
      </w:r>
    </w:p>
    <w:p w:rsidR="00811068" w:rsidRDefault="00811068">
      <w:pPr>
        <w:rPr>
          <w:rFonts w:ascii="Palatino Linotype" w:hAnsi="Palatino Linotype"/>
          <w:sz w:val="24"/>
        </w:rPr>
      </w:pPr>
      <w:r>
        <w:rPr>
          <w:rFonts w:ascii="Palatino Linotype" w:hAnsi="Palatino Linotype"/>
          <w:sz w:val="24"/>
        </w:rPr>
        <w:t>WN U-1</w:t>
      </w:r>
    </w:p>
    <w:p w:rsidR="00811068" w:rsidRDefault="00811068">
      <w:pPr>
        <w:ind w:left="2880" w:firstLine="720"/>
        <w:rPr>
          <w:rFonts w:ascii="Palatino Linotype" w:hAnsi="Palatino Linotype"/>
        </w:rPr>
      </w:pPr>
      <w:r>
        <w:rPr>
          <w:rFonts w:ascii="Palatino Linotype" w:hAnsi="Palatino Linotype"/>
        </w:rPr>
        <w:tab/>
      </w:r>
      <w:r w:rsidR="003B3B08">
        <w:rPr>
          <w:rFonts w:ascii="Palatino Linotype" w:hAnsi="Palatino Linotype"/>
        </w:rPr>
        <w:tab/>
      </w:r>
      <w:r>
        <w:rPr>
          <w:rFonts w:ascii="Palatino Linotype" w:hAnsi="Palatino Linotype"/>
        </w:rPr>
        <w:tab/>
      </w:r>
      <w:r>
        <w:rPr>
          <w:rFonts w:ascii="Palatino Linotype" w:hAnsi="Palatino Linotype"/>
          <w:b/>
        </w:rPr>
        <w:t>For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26" style="position:absolute;z-index:251648000" from="0,2.4pt" to="489.6pt,2.4pt" o:allowincell="f" strokeweight="2.25pt"/>
        </w:pict>
      </w:r>
    </w:p>
    <w:p w:rsidR="00811068" w:rsidRDefault="00811068">
      <w:pPr>
        <w:rPr>
          <w:rFonts w:ascii="Palatino Linotype" w:hAnsi="Palatino Linotype"/>
          <w:sz w:val="24"/>
        </w:rPr>
      </w:pPr>
    </w:p>
    <w:p w:rsidR="00811068" w:rsidRPr="005D5221" w:rsidRDefault="00451244">
      <w:pPr>
        <w:jc w:val="center"/>
        <w:rPr>
          <w:rFonts w:ascii="Palatino Linotype" w:hAnsi="Palatino Linotype"/>
          <w:b/>
          <w:sz w:val="40"/>
          <w:szCs w:val="40"/>
        </w:rPr>
      </w:pPr>
      <w:r>
        <w:rPr>
          <w:rFonts w:ascii="Palatino Linotype" w:hAnsi="Palatino Linotype"/>
          <w:b/>
          <w:sz w:val="40"/>
          <w:szCs w:val="40"/>
        </w:rPr>
        <w:t>B</w:t>
      </w:r>
      <w:r w:rsidR="00EF028D" w:rsidRPr="005D5221">
        <w:rPr>
          <w:rFonts w:ascii="Palatino Linotype" w:hAnsi="Palatino Linotype"/>
          <w:b/>
          <w:sz w:val="40"/>
          <w:szCs w:val="40"/>
        </w:rPr>
        <w:t>C W</w:t>
      </w:r>
      <w:r w:rsidR="001A34F4">
        <w:rPr>
          <w:rFonts w:ascii="Palatino Linotype" w:hAnsi="Palatino Linotype"/>
          <w:b/>
          <w:sz w:val="40"/>
          <w:szCs w:val="40"/>
        </w:rPr>
        <w:t>ATER</w:t>
      </w:r>
      <w:r w:rsidR="00EF028D" w:rsidRPr="005D5221">
        <w:rPr>
          <w:rFonts w:ascii="Palatino Linotype" w:hAnsi="Palatino Linotype"/>
          <w:b/>
          <w:sz w:val="40"/>
          <w:szCs w:val="40"/>
        </w:rPr>
        <w:t xml:space="preserve"> C</w:t>
      </w:r>
      <w:r w:rsidR="001A34F4">
        <w:rPr>
          <w:rFonts w:ascii="Palatino Linotype" w:hAnsi="Palatino Linotype"/>
          <w:b/>
          <w:sz w:val="40"/>
          <w:szCs w:val="40"/>
        </w:rPr>
        <w:t>O</w:t>
      </w:r>
      <w:r w:rsidR="00EF028D" w:rsidRPr="005D5221">
        <w:rPr>
          <w:rFonts w:ascii="Palatino Linotype" w:hAnsi="Palatino Linotype"/>
          <w:b/>
          <w:sz w:val="40"/>
          <w:szCs w:val="40"/>
        </w:rPr>
        <w:t xml:space="preserve"> LLC               </w:t>
      </w:r>
    </w:p>
    <w:p w:rsidR="00811068" w:rsidRDefault="00811068">
      <w:pPr>
        <w:jc w:val="center"/>
        <w:rPr>
          <w:rFonts w:ascii="Palatino Linotype" w:hAnsi="Palatino Linotype"/>
          <w:sz w:val="24"/>
        </w:rPr>
      </w:pPr>
    </w:p>
    <w:p w:rsidR="00811068" w:rsidRDefault="00811068">
      <w:pPr>
        <w:jc w:val="center"/>
        <w:rPr>
          <w:rFonts w:ascii="Palatino Linotype" w:hAnsi="Palatino Linotype"/>
          <w:sz w:val="24"/>
        </w:rPr>
      </w:pPr>
    </w:p>
    <w:p w:rsidR="00811068" w:rsidRDefault="00811068">
      <w:pPr>
        <w:jc w:val="center"/>
        <w:rPr>
          <w:rFonts w:ascii="Palatino Linotype" w:hAnsi="Palatino Linotype"/>
          <w:sz w:val="24"/>
        </w:rPr>
      </w:pPr>
    </w:p>
    <w:p w:rsidR="00811068" w:rsidRDefault="00811068">
      <w:pPr>
        <w:jc w:val="center"/>
        <w:rPr>
          <w:rFonts w:ascii="Palatino Linotype" w:hAnsi="Palatino Linotype"/>
          <w:sz w:val="24"/>
        </w:rPr>
      </w:pPr>
      <w:r>
        <w:rPr>
          <w:rFonts w:ascii="Palatino Linotype" w:hAnsi="Palatino Linotype"/>
          <w:b/>
          <w:sz w:val="24"/>
          <w:u w:val="single"/>
        </w:rPr>
        <w:t>NAMING RATES FOR</w:t>
      </w:r>
    </w:p>
    <w:p w:rsidR="00811068" w:rsidRDefault="00811068">
      <w:pPr>
        <w:jc w:val="center"/>
        <w:rPr>
          <w:rFonts w:ascii="Palatino Linotype" w:hAnsi="Palatino Linotype"/>
          <w:sz w:val="24"/>
        </w:rPr>
      </w:pPr>
    </w:p>
    <w:p w:rsidR="00811068" w:rsidRDefault="00811068">
      <w:pPr>
        <w:jc w:val="center"/>
        <w:rPr>
          <w:rFonts w:ascii="Palatino Linotype" w:hAnsi="Palatino Linotype"/>
          <w:sz w:val="24"/>
        </w:rPr>
      </w:pPr>
    </w:p>
    <w:p w:rsidR="00811068" w:rsidRDefault="00EF028D">
      <w:pPr>
        <w:jc w:val="center"/>
        <w:rPr>
          <w:rFonts w:ascii="Palatino Linotype" w:hAnsi="Palatino Linotype"/>
          <w:sz w:val="24"/>
        </w:rPr>
      </w:pPr>
      <w:r>
        <w:rPr>
          <w:rFonts w:ascii="Palatino Linotype" w:hAnsi="Palatino Linotype"/>
          <w:sz w:val="24"/>
        </w:rPr>
        <w:t>Domestic W</w:t>
      </w:r>
      <w:r w:rsidR="00811068">
        <w:rPr>
          <w:rFonts w:ascii="Palatino Linotype" w:hAnsi="Palatino Linotype"/>
          <w:sz w:val="24"/>
        </w:rPr>
        <w:t>ater Service</w:t>
      </w:r>
    </w:p>
    <w:p w:rsidR="00811068" w:rsidRDefault="00811068">
      <w:pPr>
        <w:jc w:val="center"/>
        <w:rPr>
          <w:rFonts w:ascii="Palatino Linotype" w:hAnsi="Palatino Linotype"/>
          <w:sz w:val="24"/>
        </w:rPr>
      </w:pPr>
    </w:p>
    <w:p w:rsidR="00811068" w:rsidRDefault="00811068">
      <w:pPr>
        <w:jc w:val="center"/>
        <w:rPr>
          <w:rFonts w:ascii="Palatino Linotype" w:hAnsi="Palatino Linotype"/>
          <w:sz w:val="24"/>
        </w:rPr>
      </w:pPr>
    </w:p>
    <w:p w:rsidR="00811068" w:rsidRDefault="00811068">
      <w:pPr>
        <w:jc w:val="center"/>
        <w:rPr>
          <w:rFonts w:ascii="Palatino Linotype" w:hAnsi="Palatino Linotype"/>
          <w:sz w:val="24"/>
        </w:rPr>
      </w:pPr>
      <w:r>
        <w:rPr>
          <w:rFonts w:ascii="Palatino Linotype" w:hAnsi="Palatino Linotype"/>
          <w:b/>
          <w:sz w:val="24"/>
          <w:u w:val="single"/>
        </w:rPr>
        <w:t>At</w:t>
      </w:r>
    </w:p>
    <w:p w:rsidR="00811068" w:rsidRDefault="00811068">
      <w:pPr>
        <w:jc w:val="center"/>
        <w:rPr>
          <w:rFonts w:ascii="Palatino Linotype" w:hAnsi="Palatino Linotype"/>
          <w:sz w:val="24"/>
        </w:rPr>
      </w:pPr>
    </w:p>
    <w:p w:rsidR="00811068" w:rsidRDefault="00451244">
      <w:pPr>
        <w:jc w:val="center"/>
        <w:rPr>
          <w:rFonts w:ascii="Palatino Linotype" w:hAnsi="Palatino Linotype"/>
          <w:sz w:val="24"/>
        </w:rPr>
      </w:pPr>
      <w:r>
        <w:rPr>
          <w:rFonts w:ascii="Palatino Linotype" w:hAnsi="Palatino Linotype"/>
          <w:sz w:val="24"/>
        </w:rPr>
        <w:t>22307 S Cottonwood Dr.</w:t>
      </w:r>
    </w:p>
    <w:p w:rsidR="00811068" w:rsidRDefault="00451244">
      <w:pPr>
        <w:jc w:val="center"/>
        <w:rPr>
          <w:rFonts w:ascii="Palatino Linotype" w:hAnsi="Palatino Linotype"/>
          <w:sz w:val="24"/>
        </w:rPr>
      </w:pPr>
      <w:r>
        <w:rPr>
          <w:rFonts w:ascii="Palatino Linotype" w:hAnsi="Palatino Linotype"/>
          <w:sz w:val="24"/>
        </w:rPr>
        <w:t>Kennewick, WA 99338</w:t>
      </w:r>
    </w:p>
    <w:p w:rsidR="00811068" w:rsidRDefault="00811068">
      <w:pPr>
        <w:jc w:val="center"/>
        <w:rPr>
          <w:rFonts w:ascii="Palatino Linotype" w:hAnsi="Palatino Linotype"/>
          <w:sz w:val="24"/>
        </w:rPr>
      </w:pPr>
    </w:p>
    <w:p w:rsidR="00811068" w:rsidRDefault="00811068">
      <w:pPr>
        <w:jc w:val="center"/>
        <w:rPr>
          <w:rFonts w:ascii="Palatino Linotype" w:hAnsi="Palatino Linotype"/>
          <w:sz w:val="24"/>
        </w:rPr>
      </w:pPr>
    </w:p>
    <w:p w:rsidR="00811068" w:rsidRDefault="00811068">
      <w:pPr>
        <w:jc w:val="center"/>
        <w:rPr>
          <w:rFonts w:ascii="Palatino Linotype" w:hAnsi="Palatino Linotype"/>
          <w:sz w:val="24"/>
        </w:rPr>
      </w:pPr>
      <w:r>
        <w:rPr>
          <w:rFonts w:ascii="Palatino Linotype" w:hAnsi="Palatino Linotype"/>
          <w:b/>
          <w:sz w:val="24"/>
          <w:u w:val="single"/>
        </w:rPr>
        <w:t>And</w:t>
      </w:r>
    </w:p>
    <w:p w:rsidR="00811068" w:rsidRDefault="00811068">
      <w:pPr>
        <w:jc w:val="center"/>
        <w:rPr>
          <w:rFonts w:ascii="Palatino Linotype" w:hAnsi="Palatino Linotype"/>
          <w:sz w:val="24"/>
        </w:rPr>
      </w:pPr>
    </w:p>
    <w:p w:rsidR="00811068" w:rsidRDefault="00811068">
      <w:pPr>
        <w:jc w:val="center"/>
        <w:rPr>
          <w:rFonts w:ascii="Palatino Linotype" w:hAnsi="Palatino Linotype"/>
          <w:sz w:val="24"/>
        </w:rPr>
      </w:pPr>
      <w:r>
        <w:rPr>
          <w:rFonts w:ascii="Palatino Linotype" w:hAnsi="Palatino Linotype"/>
          <w:b/>
          <w:sz w:val="24"/>
          <w:u w:val="single"/>
        </w:rPr>
        <w:t>CONTAINING RULES AND REGULATIONS</w:t>
      </w:r>
    </w:p>
    <w:p w:rsidR="00811068" w:rsidRDefault="00811068">
      <w:pPr>
        <w:jc w:val="center"/>
        <w:rPr>
          <w:rFonts w:ascii="Palatino Linotype" w:hAnsi="Palatino Linotype"/>
          <w:sz w:val="24"/>
        </w:rPr>
      </w:pPr>
    </w:p>
    <w:p w:rsidR="00811068" w:rsidRDefault="00811068">
      <w:pPr>
        <w:jc w:val="center"/>
        <w:rPr>
          <w:rFonts w:ascii="Palatino Linotype" w:hAnsi="Palatino Linotype"/>
          <w:sz w:val="24"/>
        </w:rPr>
      </w:pPr>
      <w:r>
        <w:rPr>
          <w:rFonts w:ascii="Palatino Linotype" w:hAnsi="Palatino Linotype"/>
          <w:b/>
          <w:sz w:val="24"/>
          <w:u w:val="single"/>
        </w:rPr>
        <w:t>GOVERNING SERVICE</w:t>
      </w:r>
    </w:p>
    <w:p w:rsidR="00811068" w:rsidRDefault="00811068">
      <w:pPr>
        <w:jc w:val="cente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noProof/>
          <w:snapToGrid/>
          <w:sz w:val="24"/>
        </w:rPr>
        <w:pict>
          <v:line id="_x0000_s1048" style="position:absolute;z-index:251661312" from="0,2.4pt" to="489.6pt,2.4pt" o:allowincell="f" strokeweight="2.25pt"/>
        </w:pict>
      </w:r>
    </w:p>
    <w:p w:rsidR="00811068" w:rsidRDefault="00811068">
      <w:pPr>
        <w:rPr>
          <w:rFonts w:ascii="Palatino Linotype" w:hAnsi="Palatino Linotype"/>
          <w:b/>
          <w:sz w:val="24"/>
        </w:rPr>
      </w:pPr>
      <w:r>
        <w:rPr>
          <w:rFonts w:ascii="Palatino Linotype" w:hAnsi="Palatino Linotype"/>
          <w:b/>
          <w:sz w:val="24"/>
        </w:rPr>
        <w:t>Issued</w:t>
      </w:r>
      <w:r>
        <w:rPr>
          <w:rFonts w:ascii="Palatino Linotype" w:hAnsi="Palatino Linotype"/>
          <w:b/>
          <w:sz w:val="24"/>
          <w:u w:val="single"/>
        </w:rPr>
        <w:t xml:space="preserve">    </w:t>
      </w:r>
      <w:r w:rsidR="006465C7">
        <w:rPr>
          <w:rFonts w:ascii="Palatino Linotype" w:hAnsi="Palatino Linotype"/>
          <w:b/>
          <w:sz w:val="24"/>
          <w:u w:val="single"/>
        </w:rPr>
        <w:t>September 28</w:t>
      </w:r>
      <w:proofErr w:type="gramStart"/>
      <w:r w:rsidR="00451244">
        <w:rPr>
          <w:rFonts w:ascii="Palatino Linotype" w:hAnsi="Palatino Linotype"/>
          <w:b/>
          <w:sz w:val="24"/>
          <w:u w:val="single"/>
        </w:rPr>
        <w:t>,  2009</w:t>
      </w:r>
      <w:proofErr w:type="gramEnd"/>
      <w:r w:rsidR="00451244">
        <w:rPr>
          <w:rFonts w:ascii="Palatino Linotype" w:hAnsi="Palatino Linotype"/>
          <w:b/>
          <w:sz w:val="24"/>
          <w:u w:val="single"/>
        </w:rPr>
        <w:t xml:space="preserve">   </w:t>
      </w:r>
      <w:r>
        <w:rPr>
          <w:rFonts w:ascii="Palatino Linotype" w:hAnsi="Palatino Linotype"/>
          <w:b/>
          <w:sz w:val="24"/>
          <w:u w:val="single"/>
        </w:rPr>
        <w:t xml:space="preserve">                      </w:t>
      </w:r>
      <w:r w:rsidR="00451244">
        <w:rPr>
          <w:rFonts w:ascii="Palatino Linotype" w:hAnsi="Palatino Linotype"/>
          <w:b/>
          <w:sz w:val="24"/>
          <w:u w:val="single"/>
        </w:rPr>
        <w:t xml:space="preserve">     </w:t>
      </w:r>
      <w:r w:rsidR="006465C7">
        <w:rPr>
          <w:rFonts w:ascii="Palatino Linotype" w:hAnsi="Palatino Linotype"/>
          <w:b/>
          <w:sz w:val="24"/>
        </w:rPr>
        <w:t>Effective  October  5</w:t>
      </w:r>
      <w:r w:rsidR="00451244">
        <w:rPr>
          <w:rFonts w:ascii="Palatino Linotype" w:hAnsi="Palatino Linotype"/>
          <w:b/>
          <w:sz w:val="24"/>
        </w:rPr>
        <w:t>,  2009</w:t>
      </w:r>
    </w:p>
    <w:p w:rsidR="00811068" w:rsidRDefault="00811068">
      <w:pPr>
        <w:rPr>
          <w:rFonts w:ascii="Palatino Linotype" w:hAnsi="Palatino Linotype"/>
          <w:b/>
          <w:sz w:val="24"/>
        </w:rPr>
      </w:pPr>
    </w:p>
    <w:p w:rsidR="00811068" w:rsidRDefault="00811068">
      <w:pPr>
        <w:pStyle w:val="Heading4"/>
        <w:rPr>
          <w:rFonts w:ascii="Palatino Linotype" w:hAnsi="Palatino Linotype"/>
        </w:rPr>
      </w:pPr>
      <w:r>
        <w:rPr>
          <w:rFonts w:ascii="Palatino Linotype" w:hAnsi="Palatino Linotype"/>
        </w:rPr>
        <w:t xml:space="preserve">Issued by  </w:t>
      </w:r>
      <w:r w:rsidR="001A34F4">
        <w:rPr>
          <w:rFonts w:ascii="Palatino Linotype" w:hAnsi="Palatino Linotype"/>
        </w:rPr>
        <w:t xml:space="preserve">  B</w:t>
      </w:r>
      <w:r w:rsidR="000858CB">
        <w:rPr>
          <w:rFonts w:ascii="Palatino Linotype" w:hAnsi="Palatino Linotype"/>
        </w:rPr>
        <w:t>C W</w:t>
      </w:r>
      <w:r w:rsidR="001A34F4">
        <w:rPr>
          <w:rFonts w:ascii="Palatino Linotype" w:hAnsi="Palatino Linotype"/>
        </w:rPr>
        <w:t>ATER CO</w:t>
      </w:r>
      <w:r w:rsidR="000858CB">
        <w:rPr>
          <w:rFonts w:ascii="Palatino Linotype" w:hAnsi="Palatino Linotype"/>
        </w:rPr>
        <w:t xml:space="preserve"> LLC </w:t>
      </w:r>
    </w:p>
    <w:p w:rsidR="00811068" w:rsidRDefault="00811068">
      <w:pPr>
        <w:rPr>
          <w:rFonts w:ascii="Palatino Linotype" w:hAnsi="Palatino Linotype"/>
          <w:b/>
          <w:sz w:val="24"/>
        </w:rPr>
      </w:pPr>
    </w:p>
    <w:p w:rsidR="00811068" w:rsidRDefault="00811068">
      <w:pPr>
        <w:rPr>
          <w:rFonts w:ascii="Palatino Linotype" w:hAnsi="Palatino Linotype"/>
          <w:b/>
          <w:sz w:val="24"/>
        </w:rPr>
      </w:pPr>
      <w:proofErr w:type="gramStart"/>
      <w:r>
        <w:rPr>
          <w:rFonts w:ascii="Palatino Linotype" w:hAnsi="Palatino Linotype"/>
          <w:b/>
          <w:sz w:val="24"/>
        </w:rPr>
        <w:t xml:space="preserve">By  </w:t>
      </w:r>
      <w:r w:rsidR="000858CB">
        <w:rPr>
          <w:rFonts w:ascii="Palatino Linotype" w:hAnsi="Palatino Linotype"/>
          <w:b/>
          <w:sz w:val="24"/>
        </w:rPr>
        <w:t>Clayne</w:t>
      </w:r>
      <w:proofErr w:type="gramEnd"/>
      <w:r w:rsidR="000858CB">
        <w:rPr>
          <w:rFonts w:ascii="Palatino Linotype" w:hAnsi="Palatino Linotype"/>
          <w:b/>
          <w:sz w:val="24"/>
        </w:rPr>
        <w:t xml:space="preserve"> Wiser</w:t>
      </w:r>
      <w:r w:rsidR="00FC25D4">
        <w:rPr>
          <w:rFonts w:ascii="Palatino Linotype" w:hAnsi="Palatino Linotype"/>
          <w:b/>
          <w:sz w:val="24"/>
        </w:rPr>
        <w:t xml:space="preserve">                                        </w:t>
      </w:r>
      <w:r>
        <w:rPr>
          <w:rFonts w:ascii="Palatino Linotype" w:hAnsi="Palatino Linotype"/>
          <w:b/>
          <w:sz w:val="24"/>
        </w:rPr>
        <w:t xml:space="preserve"> Title </w:t>
      </w:r>
      <w:r w:rsidR="000858CB">
        <w:rPr>
          <w:rFonts w:ascii="Palatino Linotype" w:hAnsi="Palatino Linotype"/>
          <w:b/>
          <w:sz w:val="24"/>
        </w:rPr>
        <w:t xml:space="preserve">  Member</w:t>
      </w:r>
      <w:r>
        <w:rPr>
          <w:rFonts w:ascii="Palatino Linotype" w:hAnsi="Palatino Linotype"/>
          <w:b/>
          <w:sz w:val="24"/>
        </w:rPr>
        <w:t xml:space="preserve"> </w:t>
      </w:r>
    </w:p>
    <w:p w:rsidR="00FC25D4" w:rsidRDefault="00FC25D4">
      <w:pPr>
        <w:rPr>
          <w:rFonts w:ascii="Palatino Linotype" w:hAnsi="Palatino Linotype"/>
          <w:sz w:val="24"/>
        </w:rPr>
      </w:pPr>
    </w:p>
    <w:p w:rsidR="00811068" w:rsidRDefault="00811068">
      <w:pPr>
        <w:pStyle w:val="Heading4"/>
        <w:rPr>
          <w:rFonts w:ascii="Palatino Linotype" w:hAnsi="Palatino Linotype"/>
        </w:rPr>
      </w:pPr>
      <w:r>
        <w:rPr>
          <w:rFonts w:ascii="Palatino Linotype" w:hAnsi="Palatino Linotype"/>
        </w:rPr>
        <w:t xml:space="preserve">Address   </w:t>
      </w:r>
      <w:r w:rsidR="000858CB">
        <w:rPr>
          <w:rFonts w:ascii="Palatino Linotype" w:hAnsi="Palatino Linotype"/>
        </w:rPr>
        <w:t>22307 S Cottonwood Dr</w:t>
      </w:r>
      <w:r>
        <w:rPr>
          <w:rFonts w:ascii="Palatino Linotype" w:hAnsi="Palatino Linotype"/>
        </w:rPr>
        <w:t xml:space="preserve">    </w:t>
      </w:r>
      <w:r w:rsidR="00451244">
        <w:rPr>
          <w:rFonts w:ascii="Palatino Linotype" w:hAnsi="Palatino Linotype"/>
        </w:rPr>
        <w:t xml:space="preserve">        Kennewick, WA 99338</w:t>
      </w:r>
      <w:r>
        <w:rPr>
          <w:rFonts w:ascii="Palatino Linotype" w:hAnsi="Palatino Linotype"/>
        </w:rPr>
        <w:t xml:space="preserve">                        </w:t>
      </w:r>
    </w:p>
    <w:p w:rsidR="00811068" w:rsidRDefault="00811068">
      <w:pPr>
        <w:rPr>
          <w:rFonts w:ascii="Palatino Linotype" w:hAnsi="Palatino Linotype"/>
          <w:sz w:val="24"/>
        </w:rPr>
      </w:pPr>
    </w:p>
    <w:p w:rsidR="00811068" w:rsidRDefault="00811068">
      <w:pPr>
        <w:rPr>
          <w:rFonts w:ascii="Palatino Linotype" w:hAnsi="Palatino Linotype"/>
          <w:b/>
          <w:sz w:val="24"/>
        </w:rPr>
      </w:pPr>
      <w:r>
        <w:rPr>
          <w:rFonts w:ascii="Palatino Linotype" w:hAnsi="Palatino Linotype"/>
          <w:b/>
          <w:sz w:val="24"/>
        </w:rPr>
        <w:t xml:space="preserve">Telephone Number </w:t>
      </w:r>
      <w:r w:rsidR="004B1EA7">
        <w:rPr>
          <w:rFonts w:ascii="Palatino Linotype" w:hAnsi="Palatino Linotype"/>
          <w:b/>
          <w:sz w:val="24"/>
          <w:u w:val="single"/>
        </w:rPr>
        <w:t xml:space="preserve">  509-627-7164           </w:t>
      </w:r>
      <w:r>
        <w:rPr>
          <w:rFonts w:ascii="Palatino Linotype" w:hAnsi="Palatino Linotype"/>
          <w:b/>
          <w:sz w:val="24"/>
        </w:rPr>
        <w:t xml:space="preserve"> Fax </w:t>
      </w:r>
      <w:proofErr w:type="gramStart"/>
      <w:r>
        <w:rPr>
          <w:rFonts w:ascii="Palatino Linotype" w:hAnsi="Palatino Linotype"/>
          <w:b/>
          <w:sz w:val="24"/>
        </w:rPr>
        <w:t xml:space="preserve">Number </w:t>
      </w:r>
      <w:r w:rsidR="000858CB">
        <w:rPr>
          <w:rFonts w:ascii="Palatino Linotype" w:hAnsi="Palatino Linotype"/>
          <w:b/>
          <w:sz w:val="24"/>
        </w:rPr>
        <w:t xml:space="preserve"> 509</w:t>
      </w:r>
      <w:proofErr w:type="gramEnd"/>
      <w:r w:rsidR="000858CB">
        <w:rPr>
          <w:rFonts w:ascii="Palatino Linotype" w:hAnsi="Palatino Linotype"/>
          <w:b/>
          <w:sz w:val="24"/>
        </w:rPr>
        <w:t>-627-7165</w:t>
      </w:r>
      <w:r>
        <w:rPr>
          <w:rFonts w:ascii="Palatino Linotype" w:hAnsi="Palatino Linotype"/>
          <w:b/>
          <w:sz w:val="24"/>
        </w:rPr>
        <w:t xml:space="preserve">                                           </w:t>
      </w:r>
    </w:p>
    <w:p w:rsidR="00811068" w:rsidRDefault="00811068">
      <w:pPr>
        <w:rPr>
          <w:rFonts w:ascii="Palatino Linotype" w:hAnsi="Palatino Linotype"/>
          <w:sz w:val="24"/>
        </w:rPr>
        <w:sectPr w:rsidR="00811068">
          <w:footnotePr>
            <w:numRestart w:val="eachSect"/>
          </w:footnotePr>
          <w:endnotePr>
            <w:numFmt w:val="decimal"/>
          </w:endnotePr>
          <w:type w:val="continuous"/>
          <w:pgSz w:w="12240" w:h="15840" w:code="1"/>
          <w:pgMar w:top="1152" w:right="1440" w:bottom="1152" w:left="1440" w:header="432" w:footer="432" w:gutter="0"/>
          <w:cols w:space="720"/>
        </w:sectPr>
      </w:pPr>
    </w:p>
    <w:p w:rsidR="00811068" w:rsidRDefault="00811068">
      <w:pPr>
        <w:pStyle w:val="Heading2"/>
        <w:jc w:val="left"/>
        <w:rPr>
          <w:rFonts w:ascii="Palatino Linotype" w:hAnsi="Palatino Linotype"/>
        </w:rPr>
      </w:pPr>
      <w:r>
        <w:rPr>
          <w:rFonts w:ascii="Palatino Linotype" w:hAnsi="Palatino Linotype"/>
        </w:rPr>
        <w:lastRenderedPageBreak/>
        <w:t>Original Sheet No. 2</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EF028D" w:rsidRPr="00FD26F7">
        <w:rPr>
          <w:rFonts w:ascii="Palatino Linotype" w:hAnsi="Palatino Linotype"/>
          <w:b/>
          <w:sz w:val="24"/>
        </w:rPr>
        <w:t>C W</w:t>
      </w:r>
      <w:r>
        <w:rPr>
          <w:rFonts w:ascii="Palatino Linotype" w:hAnsi="Palatino Linotype"/>
          <w:b/>
          <w:sz w:val="24"/>
        </w:rPr>
        <w:t>ATER</w:t>
      </w:r>
      <w:r w:rsidR="00EF028D" w:rsidRPr="00FD26F7">
        <w:rPr>
          <w:rFonts w:ascii="Palatino Linotype" w:hAnsi="Palatino Linotype"/>
          <w:b/>
          <w:sz w:val="24"/>
        </w:rPr>
        <w:t xml:space="preserve"> C</w:t>
      </w:r>
      <w:r>
        <w:rPr>
          <w:rFonts w:ascii="Palatino Linotype" w:hAnsi="Palatino Linotype"/>
          <w:b/>
          <w:sz w:val="24"/>
        </w:rPr>
        <w:t>O</w:t>
      </w:r>
      <w:r w:rsidR="00EF028D" w:rsidRPr="00FD26F7">
        <w:rPr>
          <w:rFonts w:ascii="Palatino Linotype" w:hAnsi="Palatino Linotype"/>
          <w:b/>
          <w:sz w:val="24"/>
        </w:rPr>
        <w:t xml:space="preserve"> LLC</w:t>
      </w:r>
      <w:r w:rsidR="00FD26F7">
        <w:rPr>
          <w:rFonts w:ascii="Palatino Linotype" w:hAnsi="Palatino Linotype"/>
          <w:sz w:val="24"/>
        </w:rPr>
        <w:t xml:space="preserve"> </w:t>
      </w:r>
      <w:r>
        <w:rPr>
          <w:rFonts w:ascii="Palatino Linotype" w:hAnsi="Palatino Linotype"/>
          <w:sz w:val="24"/>
        </w:rPr>
        <w:t xml:space="preserve">       </w:t>
      </w:r>
      <w:r w:rsidR="00FD26F7">
        <w:rPr>
          <w:rFonts w:ascii="Palatino Linotype" w:hAnsi="Palatino Linotype"/>
          <w:sz w:val="24"/>
        </w:rPr>
        <w:t xml:space="preserve">             </w:t>
      </w:r>
      <w:r w:rsidR="003B3B08">
        <w:rPr>
          <w:rFonts w:ascii="Palatino Linotype" w:hAnsi="Palatino Linotype"/>
        </w:rPr>
        <w:tab/>
      </w:r>
      <w:r w:rsidR="003B3B08">
        <w:rPr>
          <w:rFonts w:ascii="Palatino Linotype" w:hAnsi="Palatino Linotype"/>
        </w:rPr>
        <w:tab/>
      </w:r>
      <w:r w:rsidR="003B3B08">
        <w:rPr>
          <w:rFonts w:ascii="Palatino Linotype" w:hAnsi="Palatino Linotype"/>
        </w:rPr>
        <w:tab/>
      </w:r>
      <w:r>
        <w:rPr>
          <w:rFonts w:ascii="Palatino Linotype" w:hAnsi="Palatino Linotype"/>
        </w:rPr>
        <w:t xml:space="preserve">             </w:t>
      </w:r>
      <w:proofErr w:type="gramStart"/>
      <w:r w:rsidR="003B3B08">
        <w:rPr>
          <w:rFonts w:ascii="Palatino Linotype" w:hAnsi="Palatino Linotype"/>
        </w:rPr>
        <w:t>Fo</w:t>
      </w:r>
      <w:r w:rsidR="00060F4F">
        <w:rPr>
          <w:rFonts w:ascii="Palatino Linotype" w:hAnsi="Palatino Linotype"/>
        </w:rPr>
        <w:t>r</w:t>
      </w:r>
      <w:proofErr w:type="gramEnd"/>
      <w:r w:rsidR="00060F4F">
        <w:rPr>
          <w:rFonts w:ascii="Palatino Linotype" w:hAnsi="Palatino Linotype"/>
        </w:rPr>
        <w:t xml:space="preserve"> Co</w:t>
      </w:r>
      <w:r w:rsidR="00811068">
        <w:rPr>
          <w:rFonts w:ascii="Palatino Linotype" w:hAnsi="Palatino Linotype"/>
          <w:b/>
        </w:rPr>
        <w:t>mmission's Receipt Stamp</w:t>
      </w:r>
    </w:p>
    <w:p w:rsidR="00811068" w:rsidRDefault="00811068">
      <w:pPr>
        <w:rPr>
          <w:rFonts w:ascii="Palatino Linotype" w:hAnsi="Palatino Linotype"/>
          <w:sz w:val="24"/>
          <w:u w:val="single"/>
        </w:rPr>
      </w:pPr>
      <w:r>
        <w:rPr>
          <w:rFonts w:ascii="Palatino Linotype" w:hAnsi="Palatino Linotype"/>
          <w:noProof/>
          <w:snapToGrid/>
          <w:sz w:val="24"/>
        </w:rPr>
        <w:pict>
          <v:line id="_x0000_s1027" style="position:absolute;z-index:251643904" from="0,2.4pt" to="489.6pt,2.4pt" o:allowincell="f" strokeweight="2.25pt"/>
        </w:pict>
      </w:r>
      <w:r>
        <w:rPr>
          <w:rFonts w:ascii="Palatino Linotype" w:hAnsi="Palatino Linotype"/>
          <w:noProof/>
          <w:snapToGrid/>
          <w:sz w:val="24"/>
        </w:rPr>
        <w:pict>
          <v:line id="_x0000_s1028" style="position:absolute;z-index:251644928" from="0,2.4pt" to="489.6pt,2.4pt" o:allowincell="f" strokeweight="2.25pt"/>
        </w:pict>
      </w:r>
    </w:p>
    <w:p w:rsidR="00811068" w:rsidRDefault="00811068">
      <w:pPr>
        <w:pStyle w:val="Heading3"/>
        <w:rPr>
          <w:rFonts w:ascii="Palatino Linotype" w:hAnsi="Palatino Linotype"/>
        </w:rPr>
      </w:pPr>
      <w:r>
        <w:rPr>
          <w:rFonts w:ascii="Palatino Linotype" w:hAnsi="Palatino Linotype"/>
        </w:rPr>
        <w:t>INDEX PAGE</w:t>
      </w:r>
    </w:p>
    <w:p w:rsidR="00811068" w:rsidRDefault="00811068">
      <w:pPr>
        <w:rPr>
          <w:rFonts w:ascii="Palatino Linotype" w:hAnsi="Palatino Linotype"/>
          <w:sz w:val="24"/>
        </w:rPr>
      </w:pPr>
      <w:r>
        <w:rPr>
          <w:rFonts w:ascii="Palatino Linotype" w:hAnsi="Palatino Linotype"/>
          <w:sz w:val="24"/>
        </w:rPr>
        <w:tab/>
      </w:r>
      <w:r>
        <w:rPr>
          <w:rFonts w:ascii="Palatino Linotype" w:hAnsi="Palatino Linotype"/>
          <w:sz w:val="24"/>
        </w:rPr>
        <w:tab/>
      </w:r>
      <w:proofErr w:type="gramStart"/>
      <w:r>
        <w:rPr>
          <w:rFonts w:ascii="Palatino Linotype" w:hAnsi="Palatino Linotype"/>
          <w:b/>
          <w:sz w:val="24"/>
          <w:u w:val="single"/>
        </w:rPr>
        <w:t>Sheet Title</w:t>
      </w:r>
      <w:r>
        <w:rPr>
          <w:rFonts w:ascii="Palatino Linotype" w:hAnsi="Palatino Linotype"/>
          <w:b/>
          <w:sz w:val="24"/>
          <w:u w:val="single"/>
        </w:rPr>
        <w:tab/>
      </w:r>
      <w:r>
        <w:rPr>
          <w:rFonts w:ascii="Palatino Linotype" w:hAnsi="Palatino Linotype"/>
          <w:b/>
          <w:sz w:val="24"/>
        </w:rPr>
        <w:t xml:space="preserve">   </w:t>
      </w:r>
      <w:r>
        <w:rPr>
          <w:rFonts w:ascii="Palatino Linotype" w:hAnsi="Palatino Linotype"/>
          <w:sz w:val="24"/>
        </w:rPr>
        <w:t xml:space="preserve">            </w:t>
      </w:r>
      <w:r>
        <w:rPr>
          <w:rFonts w:ascii="Palatino Linotype" w:hAnsi="Palatino Linotype"/>
          <w:sz w:val="24"/>
        </w:rPr>
        <w:tab/>
      </w:r>
      <w:r>
        <w:rPr>
          <w:rFonts w:ascii="Palatino Linotype" w:hAnsi="Palatino Linotype"/>
          <w:b/>
          <w:sz w:val="24"/>
        </w:rPr>
        <w:tab/>
      </w:r>
      <w:r>
        <w:rPr>
          <w:rFonts w:ascii="Palatino Linotype" w:hAnsi="Palatino Linotype"/>
          <w:b/>
          <w:sz w:val="24"/>
        </w:rPr>
        <w:tab/>
        <w:t xml:space="preserve"> </w:t>
      </w:r>
      <w:r>
        <w:rPr>
          <w:rFonts w:ascii="Palatino Linotype" w:hAnsi="Palatino Linotype"/>
          <w:b/>
          <w:sz w:val="24"/>
        </w:rPr>
        <w:tab/>
      </w:r>
      <w:r>
        <w:rPr>
          <w:rFonts w:ascii="Palatino Linotype" w:hAnsi="Palatino Linotype"/>
          <w:b/>
          <w:sz w:val="24"/>
        </w:rPr>
        <w:tab/>
      </w:r>
      <w:r>
        <w:rPr>
          <w:rFonts w:ascii="Palatino Linotype" w:hAnsi="Palatino Linotype"/>
          <w:b/>
          <w:sz w:val="24"/>
        </w:rPr>
        <w:tab/>
        <w:t xml:space="preserve">     </w:t>
      </w:r>
      <w:r>
        <w:rPr>
          <w:rFonts w:ascii="Palatino Linotype" w:hAnsi="Palatino Linotype"/>
          <w:b/>
          <w:sz w:val="24"/>
          <w:u w:val="single"/>
        </w:rPr>
        <w:t>Sheet No.</w:t>
      </w:r>
      <w:proofErr w:type="gramEnd"/>
      <w:r>
        <w:rPr>
          <w:rFonts w:ascii="Palatino Linotype" w:hAnsi="Palatino Linotype"/>
          <w:sz w:val="24"/>
          <w:u w:val="single"/>
        </w:rPr>
        <w:t xml:space="preserve"> </w:t>
      </w:r>
      <w:r>
        <w:rPr>
          <w:rFonts w:ascii="Palatino Linotype" w:hAnsi="Palatino Linotype"/>
          <w:sz w:val="24"/>
        </w:rPr>
        <w:t xml:space="preserve">         </w:t>
      </w:r>
    </w:p>
    <w:p w:rsidR="00811068" w:rsidRDefault="00811068">
      <w:pPr>
        <w:rPr>
          <w:rFonts w:ascii="Palatino Linotype" w:hAnsi="Palatino Linotype"/>
          <w:sz w:val="24"/>
        </w:rPr>
      </w:pPr>
      <w:r>
        <w:rPr>
          <w:rFonts w:ascii="Palatino Linotype" w:hAnsi="Palatino Linotype"/>
          <w:sz w:val="24"/>
        </w:rPr>
        <w:t>COVER SHEET</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w:t>
      </w:r>
    </w:p>
    <w:p w:rsidR="00811068" w:rsidRDefault="00811068">
      <w:pPr>
        <w:rPr>
          <w:rFonts w:ascii="Palatino Linotype" w:hAnsi="Palatino Linotype"/>
          <w:sz w:val="24"/>
        </w:rPr>
      </w:pPr>
      <w:r>
        <w:rPr>
          <w:rFonts w:ascii="Palatino Linotype" w:hAnsi="Palatino Linotype"/>
          <w:sz w:val="24"/>
        </w:rPr>
        <w:t>INDEX PAGE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2</w:t>
      </w:r>
    </w:p>
    <w:p w:rsidR="00811068" w:rsidRDefault="00811068">
      <w:pPr>
        <w:tabs>
          <w:tab w:val="left" w:pos="-1440"/>
        </w:tabs>
        <w:rPr>
          <w:rFonts w:ascii="Palatino Linotype" w:hAnsi="Palatino Linotype"/>
          <w:sz w:val="24"/>
        </w:rPr>
      </w:pPr>
      <w:r>
        <w:rPr>
          <w:rFonts w:ascii="Palatino Linotype" w:hAnsi="Palatino Linotype"/>
          <w:sz w:val="24"/>
        </w:rPr>
        <w:t>RULES AND REGULATIONS</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5</w:t>
      </w:r>
    </w:p>
    <w:p w:rsidR="00811068" w:rsidRDefault="00811068">
      <w:pPr>
        <w:pStyle w:val="Heading6"/>
        <w:ind w:left="0" w:firstLine="0"/>
        <w:rPr>
          <w:rFonts w:ascii="Palatino Linotype" w:hAnsi="Palatino Linotype"/>
        </w:rPr>
      </w:pPr>
      <w:r>
        <w:rPr>
          <w:rFonts w:ascii="Palatino Linotype" w:hAnsi="Palatino Linotype"/>
        </w:rPr>
        <w:t>Adoption of Rules and Regulatory Authorities</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5</w:t>
      </w:r>
    </w:p>
    <w:p w:rsidR="00811068" w:rsidRDefault="00811068">
      <w:pPr>
        <w:rPr>
          <w:rFonts w:ascii="Palatino Linotype" w:hAnsi="Palatino Linotype"/>
          <w:sz w:val="24"/>
        </w:rPr>
      </w:pPr>
      <w:r>
        <w:rPr>
          <w:rFonts w:ascii="Palatino Linotype" w:hAnsi="Palatino Linotype"/>
          <w:sz w:val="24"/>
        </w:rPr>
        <w:t>Schedules and Conditions, Application and Agreement for Service</w:t>
      </w:r>
      <w:r>
        <w:rPr>
          <w:rFonts w:ascii="Palatino Linotype" w:hAnsi="Palatino Linotype"/>
          <w:sz w:val="24"/>
        </w:rPr>
        <w:tab/>
      </w:r>
      <w:r>
        <w:rPr>
          <w:rFonts w:ascii="Palatino Linotype" w:hAnsi="Palatino Linotype"/>
          <w:sz w:val="24"/>
        </w:rPr>
        <w:tab/>
      </w:r>
      <w:r>
        <w:rPr>
          <w:rFonts w:ascii="Palatino Linotype" w:hAnsi="Palatino Linotype"/>
          <w:sz w:val="24"/>
        </w:rPr>
        <w:tab/>
        <w:t>5</w:t>
      </w:r>
    </w:p>
    <w:p w:rsidR="00811068" w:rsidRDefault="00811068">
      <w:pPr>
        <w:rPr>
          <w:rFonts w:ascii="Palatino Linotype" w:hAnsi="Palatino Linotype"/>
          <w:sz w:val="24"/>
        </w:rPr>
      </w:pPr>
      <w:r>
        <w:rPr>
          <w:rFonts w:ascii="Palatino Linotype" w:hAnsi="Palatino Linotype"/>
          <w:sz w:val="24"/>
        </w:rPr>
        <w:t>Definition of Service, Disconnection Visit Charge / Reconnection Charge</w:t>
      </w:r>
      <w:r>
        <w:rPr>
          <w:rFonts w:ascii="Palatino Linotype" w:hAnsi="Palatino Linotype"/>
          <w:sz w:val="24"/>
        </w:rPr>
        <w:tab/>
      </w:r>
      <w:r>
        <w:rPr>
          <w:rFonts w:ascii="Palatino Linotype" w:hAnsi="Palatino Linotype"/>
          <w:sz w:val="24"/>
        </w:rPr>
        <w:tab/>
        <w:t>6</w:t>
      </w:r>
    </w:p>
    <w:p w:rsidR="00811068" w:rsidRDefault="00811068">
      <w:pPr>
        <w:rPr>
          <w:rFonts w:ascii="Palatino Linotype" w:hAnsi="Palatino Linotype"/>
          <w:sz w:val="24"/>
        </w:rPr>
      </w:pPr>
      <w:r>
        <w:rPr>
          <w:rFonts w:ascii="Palatino Linotype" w:hAnsi="Palatino Linotype"/>
          <w:sz w:val="24"/>
        </w:rPr>
        <w:t>Installation of Service Pipes and Meters</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7</w:t>
      </w:r>
    </w:p>
    <w:p w:rsidR="00811068" w:rsidRDefault="00811068">
      <w:pPr>
        <w:rPr>
          <w:rFonts w:ascii="Palatino Linotype" w:hAnsi="Palatino Linotype"/>
          <w:sz w:val="24"/>
        </w:rPr>
      </w:pPr>
      <w:proofErr w:type="gramStart"/>
      <w:r>
        <w:rPr>
          <w:rFonts w:ascii="Palatino Linotype" w:hAnsi="Palatino Linotype"/>
          <w:sz w:val="24"/>
        </w:rPr>
        <w:t>Distribution Main Extension.</w:t>
      </w:r>
      <w:proofErr w:type="gramEnd"/>
      <w:r>
        <w:rPr>
          <w:rFonts w:ascii="Palatino Linotype" w:hAnsi="Palatino Linotype"/>
          <w:sz w:val="24"/>
        </w:rPr>
        <w:t xml:space="preserve"> Responsibility for, and Maintenance of, Services</w:t>
      </w:r>
      <w:r>
        <w:rPr>
          <w:rFonts w:ascii="Palatino Linotype" w:hAnsi="Palatino Linotype"/>
          <w:sz w:val="24"/>
        </w:rPr>
        <w:tab/>
        <w:t>8</w:t>
      </w:r>
    </w:p>
    <w:p w:rsidR="00811068" w:rsidRDefault="00811068">
      <w:pPr>
        <w:rPr>
          <w:rFonts w:ascii="Palatino Linotype" w:hAnsi="Palatino Linotype"/>
          <w:sz w:val="24"/>
        </w:rPr>
      </w:pPr>
      <w:r>
        <w:rPr>
          <w:rFonts w:ascii="Palatino Linotype" w:hAnsi="Palatino Linotype"/>
          <w:sz w:val="24"/>
        </w:rPr>
        <w:t xml:space="preserve">Access to Premises / </w:t>
      </w:r>
      <w:r>
        <w:rPr>
          <w:rFonts w:ascii="Palatino Linotype" w:hAnsi="Palatino Linotype"/>
          <w:bCs/>
          <w:sz w:val="24"/>
        </w:rPr>
        <w:t>Service Visit Charge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9</w:t>
      </w:r>
    </w:p>
    <w:p w:rsidR="00811068" w:rsidRDefault="00811068">
      <w:pPr>
        <w:rPr>
          <w:rFonts w:ascii="Palatino Linotype" w:hAnsi="Palatino Linotype"/>
          <w:sz w:val="24"/>
        </w:rPr>
      </w:pPr>
      <w:r>
        <w:rPr>
          <w:rFonts w:ascii="Palatino Linotype" w:hAnsi="Palatino Linotype"/>
          <w:sz w:val="24"/>
        </w:rPr>
        <w:t>Interruption to Service, Bills / Late Payment Charge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10</w:t>
      </w:r>
    </w:p>
    <w:p w:rsidR="00811068" w:rsidRDefault="00811068">
      <w:pPr>
        <w:rPr>
          <w:rFonts w:ascii="Palatino Linotype" w:hAnsi="Palatino Linotype"/>
          <w:sz w:val="24"/>
        </w:rPr>
      </w:pPr>
      <w:r>
        <w:rPr>
          <w:rFonts w:ascii="Palatino Linotype" w:hAnsi="Palatino Linotype"/>
          <w:sz w:val="24"/>
        </w:rPr>
        <w:t>Deposits / Responsibility for Delinquent Accounts</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11</w:t>
      </w:r>
    </w:p>
    <w:p w:rsidR="00811068" w:rsidRDefault="00811068">
      <w:pPr>
        <w:rPr>
          <w:rFonts w:ascii="Palatino Linotype" w:hAnsi="Palatino Linotype"/>
          <w:sz w:val="24"/>
        </w:rPr>
      </w:pPr>
      <w:r>
        <w:rPr>
          <w:rFonts w:ascii="Palatino Linotype" w:hAnsi="Palatino Linotype"/>
          <w:sz w:val="24"/>
        </w:rPr>
        <w:t>Discontinuance of Service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12, 13</w:t>
      </w:r>
    </w:p>
    <w:p w:rsidR="00811068" w:rsidRDefault="00811068">
      <w:pPr>
        <w:rPr>
          <w:rFonts w:ascii="Palatino Linotype" w:hAnsi="Palatino Linotype"/>
          <w:sz w:val="24"/>
        </w:rPr>
      </w:pPr>
      <w:r>
        <w:rPr>
          <w:rFonts w:ascii="Palatino Linotype" w:hAnsi="Palatino Linotype"/>
          <w:sz w:val="24"/>
        </w:rPr>
        <w:t>Sprinkling and Irrigation, Rates</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14</w:t>
      </w:r>
    </w:p>
    <w:p w:rsidR="00811068" w:rsidRDefault="00811068">
      <w:pPr>
        <w:rPr>
          <w:rFonts w:ascii="Palatino Linotype" w:hAnsi="Palatino Linotype"/>
          <w:sz w:val="24"/>
        </w:rPr>
      </w:pPr>
      <w:r>
        <w:rPr>
          <w:rFonts w:ascii="Palatino Linotype" w:hAnsi="Palatino Linotype"/>
          <w:sz w:val="24"/>
        </w:rPr>
        <w:t>Account Set-Up Charge/NSF (Non-Sufficient Funds) Charge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15</w:t>
      </w:r>
    </w:p>
    <w:p w:rsidR="00811068" w:rsidRDefault="00811068">
      <w:pPr>
        <w:rPr>
          <w:rFonts w:ascii="Palatino Linotype" w:hAnsi="Palatino Linotype"/>
          <w:sz w:val="24"/>
        </w:rPr>
      </w:pPr>
      <w:r>
        <w:rPr>
          <w:rFonts w:ascii="Palatino Linotype" w:hAnsi="Palatino Linotype"/>
          <w:sz w:val="24"/>
        </w:rPr>
        <w:t>Water Availability Letter Charge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15</w:t>
      </w:r>
    </w:p>
    <w:p w:rsidR="00811068" w:rsidRDefault="00811068">
      <w:pPr>
        <w:rPr>
          <w:rFonts w:ascii="Palatino Linotype" w:hAnsi="Palatino Linotype"/>
          <w:sz w:val="24"/>
        </w:rPr>
      </w:pPr>
      <w:r>
        <w:rPr>
          <w:rFonts w:ascii="Palatino Linotype" w:hAnsi="Palatino Linotype"/>
          <w:sz w:val="24"/>
        </w:rPr>
        <w:t>Cross Connection Control</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16</w:t>
      </w:r>
    </w:p>
    <w:p w:rsidR="00811068" w:rsidRDefault="00811068">
      <w:pPr>
        <w:pStyle w:val="Heading7"/>
        <w:ind w:left="0" w:firstLine="0"/>
        <w:rPr>
          <w:rFonts w:ascii="Palatino Linotype" w:hAnsi="Palatino Linotype"/>
        </w:rPr>
      </w:pPr>
      <w:r>
        <w:rPr>
          <w:rFonts w:ascii="Palatino Linotype" w:hAnsi="Palatino Linotype"/>
        </w:rPr>
        <w:t>SERVICE AREA</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20</w:t>
      </w:r>
    </w:p>
    <w:p w:rsidR="00811068" w:rsidRDefault="00811068">
      <w:pPr>
        <w:pStyle w:val="Heading8"/>
        <w:tabs>
          <w:tab w:val="clear" w:pos="720"/>
          <w:tab w:val="left" w:pos="540"/>
          <w:tab w:val="left" w:pos="2880"/>
        </w:tabs>
        <w:ind w:left="0" w:firstLine="0"/>
        <w:rPr>
          <w:rFonts w:ascii="Palatino Linotype" w:hAnsi="Palatino Linotype"/>
        </w:rPr>
      </w:pPr>
      <w:r>
        <w:rPr>
          <w:rFonts w:ascii="Palatino Linotype" w:hAnsi="Palatino Linotype"/>
          <w:b/>
          <w:u w:val="single"/>
        </w:rPr>
        <w:t>Schedule No.</w:t>
      </w:r>
      <w:r>
        <w:rPr>
          <w:rFonts w:ascii="Palatino Linotype" w:hAnsi="Palatino Linotype"/>
          <w:b/>
        </w:rPr>
        <w:t xml:space="preserve">  </w:t>
      </w:r>
      <w:r>
        <w:rPr>
          <w:rFonts w:ascii="Palatino Linotype" w:hAnsi="Palatino Linotype"/>
        </w:rPr>
        <w:t xml:space="preserve"> </w:t>
      </w:r>
    </w:p>
    <w:p w:rsidR="00811068" w:rsidRDefault="00811068">
      <w:pPr>
        <w:pStyle w:val="Heading8"/>
        <w:tabs>
          <w:tab w:val="clear" w:pos="720"/>
          <w:tab w:val="left" w:pos="540"/>
          <w:tab w:val="left" w:pos="2880"/>
        </w:tabs>
        <w:ind w:left="0" w:firstLine="0"/>
        <w:rPr>
          <w:rFonts w:ascii="Palatino Linotype" w:hAnsi="Palatino Linotype"/>
        </w:rPr>
      </w:pPr>
      <w:r>
        <w:rPr>
          <w:rFonts w:ascii="Palatino Linotype" w:hAnsi="Palatino Linotype"/>
        </w:rPr>
        <w:t xml:space="preserve"> 1</w:t>
      </w:r>
      <w:r>
        <w:rPr>
          <w:rFonts w:ascii="Palatino Linotype" w:hAnsi="Palatino Linotype"/>
        </w:rPr>
        <w:tab/>
        <w:t>FLAT RATE SERVICE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21</w:t>
      </w:r>
    </w:p>
    <w:p w:rsidR="00811068" w:rsidRDefault="00811068">
      <w:pPr>
        <w:pStyle w:val="Heading8"/>
        <w:tabs>
          <w:tab w:val="clear" w:pos="720"/>
          <w:tab w:val="left" w:pos="540"/>
          <w:tab w:val="left" w:pos="2880"/>
        </w:tabs>
        <w:ind w:left="0" w:firstLine="0"/>
        <w:rPr>
          <w:rFonts w:ascii="Palatino Linotype" w:hAnsi="Palatino Linotype"/>
        </w:rPr>
      </w:pPr>
      <w:r>
        <w:rPr>
          <w:rFonts w:ascii="Palatino Linotype" w:hAnsi="Palatino Linotype"/>
        </w:rPr>
        <w:t xml:space="preserve"> 2</w:t>
      </w:r>
      <w:r>
        <w:rPr>
          <w:rFonts w:ascii="Palatino Linotype" w:hAnsi="Palatino Linotype"/>
        </w:rPr>
        <w:tab/>
        <w:t>METERED RATE SERVICE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22</w:t>
      </w:r>
    </w:p>
    <w:p w:rsidR="00811068" w:rsidRDefault="00811068">
      <w:pPr>
        <w:pStyle w:val="Heading8"/>
        <w:tabs>
          <w:tab w:val="clear" w:pos="720"/>
          <w:tab w:val="left" w:pos="540"/>
          <w:tab w:val="left" w:pos="2880"/>
        </w:tabs>
        <w:ind w:left="0" w:firstLine="0"/>
        <w:rPr>
          <w:rFonts w:ascii="Palatino Linotype" w:hAnsi="Palatino Linotype"/>
        </w:rPr>
      </w:pPr>
      <w:r>
        <w:rPr>
          <w:rFonts w:ascii="Palatino Linotype" w:hAnsi="Palatino Linotype"/>
        </w:rPr>
        <w:t xml:space="preserve"> 3</w:t>
      </w:r>
      <w:r>
        <w:rPr>
          <w:rFonts w:ascii="Palatino Linotype" w:hAnsi="Palatino Linotype"/>
        </w:rPr>
        <w:tab/>
        <w:t>READY TO SERVE SERVICE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23</w:t>
      </w:r>
    </w:p>
    <w:p w:rsidR="00811068" w:rsidRDefault="00811068">
      <w:pPr>
        <w:pStyle w:val="Heading8"/>
        <w:tabs>
          <w:tab w:val="clear" w:pos="720"/>
          <w:tab w:val="left" w:pos="540"/>
          <w:tab w:val="left" w:pos="2880"/>
        </w:tabs>
        <w:ind w:left="0" w:firstLine="0"/>
        <w:rPr>
          <w:rFonts w:ascii="Palatino Linotype" w:hAnsi="Palatino Linotype"/>
        </w:rPr>
      </w:pPr>
      <w:r>
        <w:rPr>
          <w:rFonts w:ascii="Palatino Linotype" w:hAnsi="Palatino Linotype"/>
        </w:rPr>
        <w:t xml:space="preserve"> 4</w:t>
      </w:r>
      <w:r>
        <w:rPr>
          <w:rFonts w:ascii="Palatino Linotype" w:hAnsi="Palatino Linotype"/>
        </w:rPr>
        <w:tab/>
        <w:t>CAPITAL IMPROVEMENT SURCHARGE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24</w:t>
      </w:r>
    </w:p>
    <w:p w:rsidR="00811068" w:rsidRDefault="00811068">
      <w:pPr>
        <w:pStyle w:val="Heading9"/>
        <w:tabs>
          <w:tab w:val="left" w:pos="540"/>
        </w:tabs>
        <w:ind w:firstLine="0"/>
        <w:rPr>
          <w:rFonts w:ascii="Palatino Linotype" w:hAnsi="Palatino Linotype"/>
        </w:rPr>
      </w:pPr>
      <w:r>
        <w:rPr>
          <w:rFonts w:ascii="Palatino Linotype" w:hAnsi="Palatino Linotype"/>
        </w:rPr>
        <w:t xml:space="preserve"> 5</w:t>
      </w:r>
      <w:r>
        <w:rPr>
          <w:rFonts w:ascii="Palatino Linotype" w:hAnsi="Palatino Linotype"/>
        </w:rPr>
        <w:tab/>
        <w:t>WATER SYSTEM FACILITIES CHARGE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25</w:t>
      </w:r>
    </w:p>
    <w:p w:rsidR="00811068" w:rsidRDefault="00811068">
      <w:pPr>
        <w:pStyle w:val="Heading8"/>
        <w:tabs>
          <w:tab w:val="clear" w:pos="720"/>
          <w:tab w:val="left" w:pos="540"/>
          <w:tab w:val="left" w:pos="2880"/>
        </w:tabs>
        <w:ind w:left="0" w:firstLine="0"/>
        <w:rPr>
          <w:rFonts w:ascii="Palatino Linotype" w:hAnsi="Palatino Linotype"/>
        </w:rPr>
      </w:pPr>
      <w:r>
        <w:rPr>
          <w:rFonts w:ascii="Palatino Linotype" w:hAnsi="Palatino Linotype"/>
        </w:rPr>
        <w:t>10</w:t>
      </w:r>
      <w:r>
        <w:rPr>
          <w:rFonts w:ascii="Palatino Linotype" w:hAnsi="Palatino Linotype"/>
        </w:rPr>
        <w:tab/>
        <w:t>SERVICE CONNECTION CHARGE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30, 31</w:t>
      </w:r>
    </w:p>
    <w:p w:rsidR="00811068" w:rsidRDefault="00811068">
      <w:pPr>
        <w:pStyle w:val="Heading8"/>
        <w:tabs>
          <w:tab w:val="clear" w:pos="720"/>
          <w:tab w:val="left" w:pos="540"/>
          <w:tab w:val="left" w:pos="2880"/>
        </w:tabs>
        <w:ind w:left="0" w:firstLine="0"/>
        <w:rPr>
          <w:rFonts w:ascii="Palatino Linotype" w:hAnsi="Palatino Linotype"/>
        </w:rPr>
      </w:pPr>
      <w:r>
        <w:rPr>
          <w:rFonts w:ascii="Palatino Linotype" w:hAnsi="Palatino Linotype"/>
        </w:rPr>
        <w:t>11</w:t>
      </w:r>
      <w:r>
        <w:rPr>
          <w:rFonts w:ascii="Palatino Linotype" w:hAnsi="Palatino Linotype"/>
        </w:rPr>
        <w:tab/>
        <w:t>METER INSTALLATION CHARGE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32, 33</w:t>
      </w:r>
    </w:p>
    <w:p w:rsidR="00811068" w:rsidRDefault="00811068">
      <w:pPr>
        <w:pStyle w:val="Heading8"/>
        <w:tabs>
          <w:tab w:val="clear" w:pos="720"/>
          <w:tab w:val="left" w:pos="540"/>
          <w:tab w:val="left" w:pos="2880"/>
        </w:tabs>
        <w:ind w:left="0" w:firstLine="0"/>
        <w:rPr>
          <w:rFonts w:ascii="Palatino Linotype" w:hAnsi="Palatino Linotype"/>
        </w:rPr>
      </w:pPr>
      <w:r>
        <w:rPr>
          <w:rFonts w:ascii="Palatino Linotype" w:hAnsi="Palatino Linotype"/>
        </w:rPr>
        <w:t>12</w:t>
      </w:r>
      <w:r>
        <w:rPr>
          <w:rFonts w:ascii="Palatino Linotype" w:hAnsi="Palatino Linotype"/>
        </w:rPr>
        <w:tab/>
        <w:t>CROSS CONNECTION CONTROL</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40</w:t>
      </w:r>
    </w:p>
    <w:p w:rsidR="00811068" w:rsidRDefault="00811068">
      <w:pPr>
        <w:pStyle w:val="Heading9"/>
        <w:tabs>
          <w:tab w:val="left" w:pos="540"/>
        </w:tabs>
        <w:ind w:firstLine="0"/>
        <w:rPr>
          <w:rFonts w:ascii="Palatino Linotype" w:hAnsi="Palatino Linotype"/>
        </w:rPr>
      </w:pPr>
      <w:r>
        <w:rPr>
          <w:rFonts w:ascii="Palatino Linotype" w:hAnsi="Palatino Linotype"/>
        </w:rPr>
        <w:t xml:space="preserve"> X</w:t>
      </w:r>
      <w:r>
        <w:rPr>
          <w:rFonts w:ascii="Palatino Linotype" w:hAnsi="Palatino Linotype"/>
        </w:rPr>
        <w:tab/>
        <w:t>ANCILLARY CHARGES</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45</w:t>
      </w:r>
    </w:p>
    <w:p w:rsidR="00811068" w:rsidRDefault="00811068">
      <w:pPr>
        <w:rPr>
          <w:rFonts w:ascii="Palatino Linotype" w:hAnsi="Palatino Linotype"/>
          <w:sz w:val="24"/>
        </w:rPr>
      </w:pPr>
      <w:r>
        <w:rPr>
          <w:rFonts w:ascii="Palatino Linotype" w:hAnsi="Palatino Linotype"/>
          <w:sz w:val="24"/>
          <w:u w:val="single"/>
        </w:rPr>
        <w:t xml:space="preserve">                                                                                                                                                            </w:t>
      </w:r>
    </w:p>
    <w:p w:rsidR="00811068" w:rsidRDefault="00811068">
      <w:pPr>
        <w:rPr>
          <w:rFonts w:ascii="Palatino Linotype" w:hAnsi="Palatino Linotype"/>
          <w:sz w:val="24"/>
        </w:rPr>
      </w:pPr>
      <w:r>
        <w:rPr>
          <w:rFonts w:ascii="Palatino Linotype" w:hAnsi="Palatino Linotype"/>
          <w:noProof/>
          <w:snapToGrid/>
          <w:sz w:val="24"/>
        </w:rPr>
        <w:pict>
          <v:line id="_x0000_s1029" style="position:absolute;z-index:251660288" from="0,2.4pt" to="489.6pt,2.4pt" o:allowincell="f" strokeweight="2.25pt"/>
        </w:pict>
      </w:r>
    </w:p>
    <w:p w:rsidR="00811068" w:rsidRDefault="00811068">
      <w:pPr>
        <w:rPr>
          <w:rFonts w:ascii="Palatino Linotype" w:hAnsi="Palatino Linotype"/>
          <w:b/>
          <w:sz w:val="24"/>
          <w:u w:val="single"/>
        </w:rPr>
      </w:pPr>
      <w:proofErr w:type="gramStart"/>
      <w:r>
        <w:rPr>
          <w:rFonts w:ascii="Palatino Linotype" w:hAnsi="Palatino Linotype"/>
          <w:b/>
          <w:sz w:val="24"/>
        </w:rPr>
        <w:t xml:space="preserve">Issued  </w:t>
      </w:r>
      <w:r w:rsidR="006465C7">
        <w:rPr>
          <w:rFonts w:ascii="Palatino Linotype" w:hAnsi="Palatino Linotype"/>
          <w:b/>
          <w:sz w:val="24"/>
        </w:rPr>
        <w:t>September</w:t>
      </w:r>
      <w:proofErr w:type="gramEnd"/>
      <w:r w:rsidR="006465C7">
        <w:rPr>
          <w:rFonts w:ascii="Palatino Linotype" w:hAnsi="Palatino Linotype"/>
          <w:b/>
          <w:sz w:val="24"/>
        </w:rPr>
        <w:t xml:space="preserve">  28</w:t>
      </w:r>
      <w:r w:rsidR="00FC25D4">
        <w:rPr>
          <w:rFonts w:ascii="Palatino Linotype" w:hAnsi="Palatino Linotype"/>
          <w:b/>
          <w:sz w:val="24"/>
        </w:rPr>
        <w:t>,</w:t>
      </w:r>
      <w:r w:rsidR="00451244">
        <w:rPr>
          <w:rFonts w:ascii="Palatino Linotype" w:hAnsi="Palatino Linotype"/>
          <w:b/>
          <w:sz w:val="24"/>
        </w:rPr>
        <w:t xml:space="preserve"> </w:t>
      </w:r>
      <w:r w:rsidR="00FC25D4">
        <w:rPr>
          <w:rFonts w:ascii="Palatino Linotype" w:hAnsi="Palatino Linotype"/>
          <w:b/>
          <w:sz w:val="24"/>
        </w:rPr>
        <w:t xml:space="preserve"> 2009            </w:t>
      </w:r>
      <w:r>
        <w:rPr>
          <w:rFonts w:ascii="Palatino Linotype" w:hAnsi="Palatino Linotype"/>
          <w:b/>
          <w:sz w:val="24"/>
        </w:rPr>
        <w:t xml:space="preserve"> </w:t>
      </w:r>
      <w:r>
        <w:rPr>
          <w:rFonts w:ascii="Palatino Linotype" w:hAnsi="Palatino Linotype"/>
          <w:b/>
          <w:sz w:val="24"/>
        </w:rPr>
        <w:tab/>
      </w:r>
      <w:r>
        <w:rPr>
          <w:rFonts w:ascii="Palatino Linotype" w:hAnsi="Palatino Linotype"/>
          <w:b/>
          <w:sz w:val="24"/>
        </w:rPr>
        <w:tab/>
        <w:t xml:space="preserve">Effective  </w:t>
      </w:r>
      <w:r w:rsidR="00451244">
        <w:rPr>
          <w:rFonts w:ascii="Palatino Linotype" w:hAnsi="Palatino Linotype"/>
          <w:b/>
          <w:sz w:val="24"/>
        </w:rPr>
        <w:t xml:space="preserve">October </w:t>
      </w:r>
      <w:r w:rsidR="006465C7">
        <w:rPr>
          <w:rFonts w:ascii="Palatino Linotype" w:hAnsi="Palatino Linotype"/>
          <w:b/>
          <w:sz w:val="24"/>
        </w:rPr>
        <w:t xml:space="preserve"> 5</w:t>
      </w:r>
      <w:r w:rsidR="00FC25D4">
        <w:rPr>
          <w:rFonts w:ascii="Palatino Linotype" w:hAnsi="Palatino Linotype"/>
          <w:b/>
          <w:sz w:val="24"/>
        </w:rPr>
        <w:t>,</w:t>
      </w:r>
      <w:r w:rsidR="00451244">
        <w:rPr>
          <w:rFonts w:ascii="Palatino Linotype" w:hAnsi="Palatino Linotype"/>
          <w:b/>
          <w:sz w:val="24"/>
        </w:rPr>
        <w:t xml:space="preserve"> </w:t>
      </w:r>
      <w:r w:rsidR="00FC25D4">
        <w:rPr>
          <w:rFonts w:ascii="Palatino Linotype" w:hAnsi="Palatino Linotype"/>
          <w:b/>
          <w:sz w:val="24"/>
        </w:rPr>
        <w:t xml:space="preserve"> 2009</w:t>
      </w:r>
    </w:p>
    <w:p w:rsidR="00811068" w:rsidRDefault="00811068">
      <w:pPr>
        <w:rPr>
          <w:rFonts w:ascii="Palatino Linotype" w:hAnsi="Palatino Linotype"/>
          <w:b/>
          <w:sz w:val="24"/>
        </w:rPr>
      </w:pPr>
    </w:p>
    <w:p w:rsidR="00811068" w:rsidRDefault="00811068">
      <w:pPr>
        <w:rPr>
          <w:rFonts w:ascii="Palatino Linotype" w:hAnsi="Palatino Linotype"/>
          <w:sz w:val="24"/>
          <w:u w:val="single"/>
        </w:rPr>
      </w:pPr>
      <w:r>
        <w:rPr>
          <w:rFonts w:ascii="Palatino Linotype" w:hAnsi="Palatino Linotype"/>
          <w:b/>
          <w:sz w:val="24"/>
        </w:rPr>
        <w:t xml:space="preserve">Issued </w:t>
      </w:r>
      <w:proofErr w:type="gramStart"/>
      <w:r>
        <w:rPr>
          <w:rFonts w:ascii="Palatino Linotype" w:hAnsi="Palatino Linotype"/>
          <w:b/>
          <w:sz w:val="24"/>
        </w:rPr>
        <w:t xml:space="preserve">by  </w:t>
      </w:r>
      <w:r>
        <w:rPr>
          <w:rFonts w:ascii="Palatino Linotype" w:hAnsi="Palatino Linotype"/>
          <w:sz w:val="24"/>
        </w:rPr>
        <w:t>_</w:t>
      </w:r>
      <w:proofErr w:type="gramEnd"/>
      <w:r w:rsidR="00451244">
        <w:rPr>
          <w:rFonts w:ascii="Palatino Linotype" w:hAnsi="Palatino Linotype"/>
          <w:sz w:val="24"/>
        </w:rPr>
        <w:t>BC W</w:t>
      </w:r>
      <w:r w:rsidR="001A34F4">
        <w:rPr>
          <w:rFonts w:ascii="Palatino Linotype" w:hAnsi="Palatino Linotype"/>
          <w:sz w:val="24"/>
        </w:rPr>
        <w:t>ATER</w:t>
      </w:r>
      <w:r w:rsidR="00451244">
        <w:rPr>
          <w:rFonts w:ascii="Palatino Linotype" w:hAnsi="Palatino Linotype"/>
          <w:sz w:val="24"/>
        </w:rPr>
        <w:t xml:space="preserve"> C</w:t>
      </w:r>
      <w:r w:rsidR="001A34F4">
        <w:rPr>
          <w:rFonts w:ascii="Palatino Linotype" w:hAnsi="Palatino Linotype"/>
          <w:sz w:val="24"/>
        </w:rPr>
        <w:t>O</w:t>
      </w:r>
      <w:r w:rsidR="00451244">
        <w:rPr>
          <w:rFonts w:ascii="Palatino Linotype" w:hAnsi="Palatino Linotype"/>
          <w:sz w:val="24"/>
        </w:rPr>
        <w:t xml:space="preserve"> LLC</w:t>
      </w:r>
      <w:r>
        <w:rPr>
          <w:rFonts w:ascii="Palatino Linotype" w:hAnsi="Palatino Linotype"/>
          <w:sz w:val="24"/>
        </w:rPr>
        <w:t xml:space="preserve">___________________________ </w:t>
      </w:r>
    </w:p>
    <w:p w:rsidR="00811068" w:rsidRDefault="00811068">
      <w:pPr>
        <w:rPr>
          <w:rFonts w:ascii="Palatino Linotype" w:hAnsi="Palatino Linotype"/>
          <w:b/>
          <w:sz w:val="24"/>
        </w:rPr>
      </w:pPr>
    </w:p>
    <w:p w:rsidR="00811068" w:rsidRDefault="00811068">
      <w:pPr>
        <w:rPr>
          <w:rFonts w:ascii="Palatino Linotype" w:hAnsi="Palatino Linotype"/>
          <w:b/>
          <w:sz w:val="24"/>
        </w:rPr>
      </w:pPr>
      <w:proofErr w:type="gramStart"/>
      <w:r>
        <w:rPr>
          <w:rFonts w:ascii="Palatino Linotype" w:hAnsi="Palatino Linotype"/>
          <w:b/>
          <w:sz w:val="24"/>
        </w:rPr>
        <w:t>By  _</w:t>
      </w:r>
      <w:proofErr w:type="gramEnd"/>
      <w:r w:rsidR="00451244">
        <w:rPr>
          <w:rFonts w:ascii="Palatino Linotype" w:hAnsi="Palatino Linotype"/>
          <w:b/>
          <w:sz w:val="24"/>
        </w:rPr>
        <w:t>Clayne Wiser</w:t>
      </w:r>
      <w:r>
        <w:rPr>
          <w:rFonts w:ascii="Palatino Linotype" w:hAnsi="Palatino Linotype"/>
          <w:b/>
          <w:sz w:val="24"/>
        </w:rPr>
        <w:t>_</w:t>
      </w:r>
      <w:r w:rsidR="00451244">
        <w:rPr>
          <w:rFonts w:ascii="Palatino Linotype" w:hAnsi="Palatino Linotype"/>
          <w:b/>
          <w:sz w:val="24"/>
        </w:rPr>
        <w:t xml:space="preserve"> ______________</w:t>
      </w:r>
      <w:r>
        <w:rPr>
          <w:rFonts w:ascii="Palatino Linotype" w:hAnsi="Palatino Linotype"/>
          <w:b/>
          <w:sz w:val="24"/>
        </w:rPr>
        <w:tab/>
        <w:t>Title  _</w:t>
      </w:r>
      <w:r w:rsidR="00451244">
        <w:rPr>
          <w:rFonts w:ascii="Palatino Linotype" w:hAnsi="Palatino Linotype"/>
          <w:b/>
          <w:sz w:val="24"/>
        </w:rPr>
        <w:t>member</w:t>
      </w:r>
      <w:r>
        <w:rPr>
          <w:rFonts w:ascii="Palatino Linotype" w:hAnsi="Palatino Linotype"/>
          <w:b/>
          <w:sz w:val="24"/>
        </w:rPr>
        <w:t>____________________</w:t>
      </w:r>
    </w:p>
    <w:p w:rsidR="00811068" w:rsidRDefault="00811068">
      <w:pPr>
        <w:rPr>
          <w:rFonts w:ascii="Palatino Linotype" w:hAnsi="Palatino Linotype"/>
          <w:sz w:val="24"/>
        </w:rPr>
        <w:sectPr w:rsidR="00811068">
          <w:footerReference w:type="default" r:id="rId7"/>
          <w:footnotePr>
            <w:numRestart w:val="eachSect"/>
          </w:footnotePr>
          <w:endnotePr>
            <w:numFmt w:val="decimal"/>
          </w:endnotePr>
          <w:type w:val="continuous"/>
          <w:pgSz w:w="12240" w:h="15840" w:code="1"/>
          <w:pgMar w:top="1152" w:right="1440" w:bottom="720" w:left="1440" w:header="432" w:footer="432" w:gutter="0"/>
          <w:cols w:space="720"/>
        </w:sectPr>
      </w:pPr>
    </w:p>
    <w:p w:rsidR="00811068" w:rsidRDefault="00811068">
      <w:pPr>
        <w:pStyle w:val="Heading2"/>
        <w:jc w:val="left"/>
        <w:rPr>
          <w:rFonts w:ascii="Palatino Linotype" w:hAnsi="Palatino Linotype"/>
        </w:rPr>
      </w:pPr>
      <w:r>
        <w:rPr>
          <w:rFonts w:ascii="Palatino Linotype" w:hAnsi="Palatino Linotype"/>
        </w:rPr>
        <w:lastRenderedPageBreak/>
        <w:t>Original Sheet No. 5</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EF028D" w:rsidRPr="00FD26F7">
        <w:rPr>
          <w:rFonts w:ascii="Palatino Linotype" w:hAnsi="Palatino Linotype"/>
          <w:b/>
          <w:sz w:val="24"/>
        </w:rPr>
        <w:t>C W</w:t>
      </w:r>
      <w:r>
        <w:rPr>
          <w:rFonts w:ascii="Palatino Linotype" w:hAnsi="Palatino Linotype"/>
          <w:b/>
          <w:sz w:val="24"/>
        </w:rPr>
        <w:t>ATER</w:t>
      </w:r>
      <w:r w:rsidR="00EF028D" w:rsidRPr="00FD26F7">
        <w:rPr>
          <w:rFonts w:ascii="Palatino Linotype" w:hAnsi="Palatino Linotype"/>
          <w:b/>
          <w:sz w:val="24"/>
        </w:rPr>
        <w:t xml:space="preserve"> C</w:t>
      </w:r>
      <w:r>
        <w:rPr>
          <w:rFonts w:ascii="Palatino Linotype" w:hAnsi="Palatino Linotype"/>
          <w:b/>
          <w:sz w:val="24"/>
        </w:rPr>
        <w:t>O</w:t>
      </w:r>
      <w:r w:rsidR="00EF028D" w:rsidRPr="00FD26F7">
        <w:rPr>
          <w:rFonts w:ascii="Palatino Linotype" w:hAnsi="Palatino Linotype"/>
          <w:b/>
          <w:sz w:val="24"/>
        </w:rPr>
        <w:t xml:space="preserve"> LLC</w:t>
      </w:r>
      <w:r w:rsidR="00FD26F7">
        <w:rPr>
          <w:rFonts w:ascii="Palatino Linotype" w:hAnsi="Palatino Linotype"/>
          <w:sz w:val="24"/>
        </w:rPr>
        <w:t xml:space="preserve"> </w:t>
      </w:r>
      <w:r>
        <w:rPr>
          <w:rFonts w:ascii="Palatino Linotype" w:hAnsi="Palatino Linotype"/>
          <w:sz w:val="24"/>
        </w:rPr>
        <w:tab/>
      </w:r>
      <w:r w:rsidR="00FD26F7">
        <w:rPr>
          <w:rFonts w:ascii="Palatino Linotype" w:hAnsi="Palatino Linotype"/>
          <w:sz w:val="24"/>
        </w:rPr>
        <w:t xml:space="preserve"> </w:t>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rPr>
        <w:tab/>
      </w:r>
      <w:proofErr w:type="gramStart"/>
      <w:r w:rsidR="00060F4F">
        <w:rPr>
          <w:rFonts w:ascii="Palatino Linotype" w:hAnsi="Palatino Linotype"/>
          <w:b/>
        </w:rPr>
        <w:t>For</w:t>
      </w:r>
      <w:proofErr w:type="gramEnd"/>
      <w:r w:rsidR="00060F4F">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31" style="position:absolute;z-index:251645952" from="0,2.4pt" to="489.6pt,2.4pt" o:allowincell="f" strokeweight="2.25pt"/>
        </w:pict>
      </w:r>
    </w:p>
    <w:p w:rsidR="00811068" w:rsidRDefault="006465C7" w:rsidP="006465C7">
      <w:pPr>
        <w:tabs>
          <w:tab w:val="center" w:pos="4680"/>
          <w:tab w:val="right" w:pos="9360"/>
        </w:tabs>
        <w:rPr>
          <w:rFonts w:ascii="Palatino Linotype" w:hAnsi="Palatino Linotype"/>
          <w:b/>
          <w:sz w:val="24"/>
        </w:rPr>
      </w:pPr>
      <w:r>
        <w:rPr>
          <w:rFonts w:ascii="Palatino Linotype" w:hAnsi="Palatino Linotype"/>
          <w:b/>
          <w:sz w:val="24"/>
        </w:rPr>
        <w:tab/>
      </w:r>
      <w:r w:rsidR="00811068">
        <w:rPr>
          <w:rFonts w:ascii="Palatino Linotype" w:hAnsi="Palatino Linotype"/>
          <w:b/>
          <w:sz w:val="24"/>
        </w:rPr>
        <w:t>WATER SERVICE</w:t>
      </w:r>
      <w:r>
        <w:rPr>
          <w:rFonts w:ascii="Palatino Linotype" w:hAnsi="Palatino Linotype"/>
          <w:b/>
          <w:sz w:val="24"/>
        </w:rPr>
        <w:tab/>
      </w:r>
    </w:p>
    <w:p w:rsidR="00811068" w:rsidRDefault="00811068">
      <w:pPr>
        <w:jc w:val="center"/>
        <w:rPr>
          <w:rFonts w:ascii="Palatino Linotype" w:hAnsi="Palatino Linotype"/>
          <w:b/>
          <w:sz w:val="24"/>
        </w:rPr>
      </w:pPr>
      <w:r>
        <w:rPr>
          <w:rFonts w:ascii="Palatino Linotype" w:hAnsi="Palatino Linotype"/>
          <w:b/>
          <w:sz w:val="24"/>
          <w:u w:val="single"/>
        </w:rPr>
        <w:t>RULES AND REGULATIONS</w:t>
      </w:r>
    </w:p>
    <w:p w:rsidR="00811068" w:rsidRDefault="00811068">
      <w:pPr>
        <w:rPr>
          <w:rFonts w:ascii="Palatino Linotype" w:hAnsi="Palatino Linotype"/>
          <w:b/>
          <w:sz w:val="24"/>
        </w:rPr>
      </w:pPr>
    </w:p>
    <w:p w:rsidR="00811068" w:rsidRDefault="00811068">
      <w:pPr>
        <w:rPr>
          <w:rFonts w:ascii="Palatino Linotype" w:hAnsi="Palatino Linotype"/>
          <w:sz w:val="24"/>
        </w:rPr>
      </w:pPr>
      <w:r>
        <w:rPr>
          <w:rFonts w:ascii="Palatino Linotype" w:hAnsi="Palatino Linotype"/>
          <w:b/>
          <w:sz w:val="24"/>
          <w:u w:val="single"/>
        </w:rPr>
        <w:t>Rule 1 - Adoption of Rules of Regulatory Authorities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rules regulating water service prescribed by the Washington Utilities and Transportation Commission, after this called the Commission, are adopted and by this reference are made a part of this tariff.</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2 - Schedules and Conditions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The schedules and conditions specified in this tariff for water service are subject to change according to the public service laws of the State of </w:t>
      </w:r>
      <w:smartTag w:uri="urn:schemas-microsoft-com:office:smarttags" w:element="State">
        <w:smartTag w:uri="urn:schemas-microsoft-com:office:smarttags" w:element="place">
          <w:r>
            <w:rPr>
              <w:rFonts w:ascii="Palatino Linotype" w:hAnsi="Palatino Linotype"/>
              <w:sz w:val="24"/>
            </w:rPr>
            <w:t>Washington</w:t>
          </w:r>
        </w:smartTag>
      </w:smartTag>
      <w:r>
        <w:rPr>
          <w:rFonts w:ascii="Palatino Linotype" w:hAnsi="Palatino Linotype"/>
          <w:sz w:val="24"/>
        </w:rPr>
        <w:t xml:space="preserve">.  The amount of water furnished is subject to the Department of Health required standards of quantity and quality.  All schedules for water service apply to applicants for or customers receiving water service from the utility.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3 - Application and Agreement for Service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Each prospective customer desiring water service will be required to sign the utility's standard form of application before service is supplied. </w:t>
      </w:r>
    </w:p>
    <w:p w:rsidR="00811068" w:rsidRDefault="00811068">
      <w:pPr>
        <w:rPr>
          <w:rFonts w:ascii="Palatino Linotype" w:hAnsi="Palatino Linotype"/>
          <w:sz w:val="24"/>
        </w:rPr>
      </w:pPr>
    </w:p>
    <w:p w:rsidR="00811068" w:rsidRDefault="00811068">
      <w:pPr>
        <w:pStyle w:val="BodyText"/>
        <w:rPr>
          <w:rFonts w:ascii="Palatino Linotype" w:hAnsi="Palatino Linotype"/>
        </w:rPr>
      </w:pPr>
      <w:r>
        <w:rPr>
          <w:rFonts w:ascii="Palatino Linotype" w:hAnsi="Palatino Linotype"/>
        </w:rPr>
        <w:t>An application for service is notice that the prospective customer desires water service from the utility and represents agreement to comply with the utility's rules and regulations on file with the Commission and in effect at the time service is furnished.  In the absence of a signed application for water service, the delivery of water by the utility through a standard connection and the taking thereof by the customer will constitute an agreement by and between the utility and the customer for the delivery and acceptance of service under the applicable rate schedule(s) and these rules and regulations.   For new customers, a survey will be required as part of the application prior to accepting the applicant as a customer.</w:t>
      </w:r>
    </w:p>
    <w:p w:rsidR="00811068" w:rsidRDefault="00811068">
      <w:pPr>
        <w:pStyle w:val="Heading1"/>
        <w:rPr>
          <w:rFonts w:ascii="Palatino Linotype" w:hAnsi="Palatino Linotype"/>
        </w:rPr>
      </w:pPr>
      <w:r>
        <w:rPr>
          <w:rFonts w:ascii="Palatino Linotype" w:hAnsi="Palatino Linotype"/>
        </w:rPr>
        <w:br w:type="page"/>
      </w:r>
      <w:r>
        <w:rPr>
          <w:rFonts w:ascii="Palatino Linotype" w:hAnsi="Palatino Linotype"/>
        </w:rPr>
        <w:lastRenderedPageBreak/>
        <w:t>Original Sheet No. 6</w:t>
      </w:r>
    </w:p>
    <w:p w:rsidR="00811068" w:rsidRDefault="00811068">
      <w:pPr>
        <w:pStyle w:val="Heading1"/>
        <w:widowControl/>
        <w:rPr>
          <w:rFonts w:ascii="Palatino Linotype" w:hAnsi="Palatino Linotype"/>
        </w:rPr>
      </w:pPr>
      <w:r>
        <w:rPr>
          <w:rFonts w:ascii="Palatino Linotype" w:hAnsi="Palatino Linotype"/>
        </w:rPr>
        <w:t>WN U-1</w:t>
      </w:r>
    </w:p>
    <w:p w:rsidR="00811068" w:rsidRDefault="00811068">
      <w:pPr>
        <w:rPr>
          <w:rFonts w:ascii="Palatino Linotype" w:hAnsi="Palatino Linotype"/>
          <w:sz w:val="24"/>
        </w:rPr>
      </w:pPr>
      <w:r>
        <w:rPr>
          <w:rFonts w:ascii="Palatino Linotype" w:hAnsi="Palatino Linotype"/>
          <w:sz w:val="24"/>
        </w:rPr>
        <w:tab/>
      </w:r>
    </w:p>
    <w:p w:rsidR="00811068" w:rsidRDefault="001A34F4">
      <w:pPr>
        <w:rPr>
          <w:rFonts w:ascii="Palatino Linotype" w:hAnsi="Palatino Linotype"/>
        </w:rPr>
      </w:pPr>
      <w:r>
        <w:rPr>
          <w:rFonts w:ascii="Palatino Linotype" w:hAnsi="Palatino Linotype"/>
          <w:b/>
          <w:sz w:val="24"/>
        </w:rPr>
        <w:t>B</w:t>
      </w:r>
      <w:r w:rsidR="00EF028D" w:rsidRPr="00FD26F7">
        <w:rPr>
          <w:rFonts w:ascii="Palatino Linotype" w:hAnsi="Palatino Linotype"/>
          <w:b/>
          <w:sz w:val="24"/>
        </w:rPr>
        <w:t>C W</w:t>
      </w:r>
      <w:r>
        <w:rPr>
          <w:rFonts w:ascii="Palatino Linotype" w:hAnsi="Palatino Linotype"/>
          <w:b/>
          <w:sz w:val="24"/>
        </w:rPr>
        <w:t>ATER</w:t>
      </w:r>
      <w:r w:rsidR="00EF028D" w:rsidRPr="00FD26F7">
        <w:rPr>
          <w:rFonts w:ascii="Palatino Linotype" w:hAnsi="Palatino Linotype"/>
          <w:b/>
          <w:sz w:val="24"/>
        </w:rPr>
        <w:t xml:space="preserve"> C</w:t>
      </w:r>
      <w:r>
        <w:rPr>
          <w:rFonts w:ascii="Palatino Linotype" w:hAnsi="Palatino Linotype"/>
          <w:b/>
          <w:sz w:val="24"/>
        </w:rPr>
        <w:t>O</w:t>
      </w:r>
      <w:r w:rsidR="00EF028D" w:rsidRPr="00FD26F7">
        <w:rPr>
          <w:rFonts w:ascii="Palatino Linotype" w:hAnsi="Palatino Linotype"/>
          <w:b/>
          <w:sz w:val="24"/>
        </w:rPr>
        <w:t xml:space="preserve"> LLC</w:t>
      </w:r>
      <w:r>
        <w:rPr>
          <w:rFonts w:ascii="Palatino Linotype" w:hAnsi="Palatino Linotype"/>
          <w:b/>
          <w:sz w:val="24"/>
        </w:rPr>
        <w:tab/>
      </w:r>
      <w:r w:rsidR="00FD26F7">
        <w:rPr>
          <w:rFonts w:ascii="Palatino Linotype" w:hAnsi="Palatino Linotype"/>
          <w:sz w:val="24"/>
        </w:rPr>
        <w:t xml:space="preserve">  </w:t>
      </w:r>
      <w:r w:rsidR="00811068">
        <w:rPr>
          <w:rFonts w:ascii="Palatino Linotype" w:hAnsi="Palatino Linotype"/>
          <w:b/>
        </w:rPr>
        <w:tab/>
      </w:r>
      <w:r w:rsidR="00EF028D">
        <w:rPr>
          <w:rFonts w:ascii="Palatino Linotype" w:hAnsi="Palatino Linotype"/>
          <w:b/>
        </w:rPr>
        <w:tab/>
      </w:r>
      <w:r w:rsidR="00EF028D">
        <w:rPr>
          <w:rFonts w:ascii="Palatino Linotype" w:hAnsi="Palatino Linotype"/>
          <w:b/>
        </w:rPr>
        <w:tab/>
      </w:r>
      <w:r w:rsidR="00EF028D">
        <w:rPr>
          <w:rFonts w:ascii="Palatino Linotype" w:hAnsi="Palatino Linotype"/>
          <w:b/>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32" style="position:absolute;z-index:251646976"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jc w:val="center"/>
        <w:rPr>
          <w:rFonts w:ascii="Palatino Linotype" w:hAnsi="Palatino Linotype"/>
          <w:b/>
          <w:sz w:val="24"/>
        </w:rPr>
      </w:pPr>
      <w:r>
        <w:rPr>
          <w:rFonts w:ascii="Palatino Linotype" w:hAnsi="Palatino Linotype"/>
          <w:b/>
          <w:sz w:val="24"/>
          <w:u w:val="single"/>
        </w:rPr>
        <w:t>RULES AND REGULATIONS</w:t>
      </w:r>
    </w:p>
    <w:p w:rsidR="00811068" w:rsidRDefault="00811068">
      <w:pPr>
        <w:rPr>
          <w:rFonts w:ascii="Palatino Linotype" w:hAnsi="Palatino Linotype"/>
          <w:b/>
          <w:sz w:val="24"/>
        </w:rPr>
      </w:pPr>
    </w:p>
    <w:p w:rsidR="00811068" w:rsidRDefault="00811068">
      <w:pPr>
        <w:rPr>
          <w:rFonts w:ascii="Palatino Linotype" w:hAnsi="Palatino Linotype"/>
          <w:sz w:val="24"/>
        </w:rPr>
      </w:pPr>
      <w:r>
        <w:rPr>
          <w:rFonts w:ascii="Palatino Linotype" w:hAnsi="Palatino Linotype"/>
          <w:b/>
          <w:sz w:val="24"/>
          <w:u w:val="single"/>
        </w:rPr>
        <w:t>Rule 4 - Definition of Service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Service will be supplied as described in these rules and under the applicable rate schedule(s).  Service will be supplied only to those who secure their source of water exclusively from the utility, unless otherwise provided under written contract.  Water service will be used only for the purpose specified in the service agreement and applicable rate schedule(s).  A customer will not sell or permit others to use such service, unless authorized to do so under written contract with the utility.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The customer will not increase demand or use of service as stated in the application for service without giving prior notice of such increase.  In the event of such increase, the customer is required to pay the utility's regularly published rates for the increased service from the date of connection and use of the service.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Whenever the customer wants to permanently discontinue the use of water through any fixtures mentioned in the original application, the customer must cause the fixture to be removed and the branch pipe or service supplying the same to be capped or plugged, and must notify the utility in writing before any reduction in charge will be made.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5 - Disconnection Visit Charge / Reconnection Charge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When a utility employee is dispatched to disconnect service, that employee must accept payment of a delinquent account and disconnect visit charge if specified in </w:t>
      </w:r>
      <w:r>
        <w:rPr>
          <w:rFonts w:ascii="Palatino Linotype" w:hAnsi="Palatino Linotype"/>
          <w:b/>
          <w:sz w:val="24"/>
        </w:rPr>
        <w:t>Schedule X</w:t>
      </w:r>
      <w:r>
        <w:rPr>
          <w:rFonts w:ascii="Palatino Linotype" w:hAnsi="Palatino Linotype"/>
          <w:sz w:val="24"/>
        </w:rPr>
        <w:t xml:space="preserve">.  If amount owning is tendered in cash, utility employee will not be required to dispense change for excess of the amount due and owing.  Any excess payment will be credited to the customer's account.  The utility will restore service when the cause of discontinuance has been removed and payments of all proper charges due from customer have been made. </w:t>
      </w: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pStyle w:val="Heading2"/>
        <w:jc w:val="left"/>
        <w:rPr>
          <w:rFonts w:ascii="Palatino Linotype" w:hAnsi="Palatino Linotype"/>
        </w:rPr>
      </w:pPr>
      <w:r>
        <w:rPr>
          <w:rFonts w:ascii="Palatino Linotype" w:hAnsi="Palatino Linotype"/>
        </w:rPr>
        <w:lastRenderedPageBreak/>
        <w:t>Original Sheet No. 7</w:t>
      </w:r>
    </w:p>
    <w:p w:rsidR="00811068" w:rsidRDefault="00811068">
      <w:pPr>
        <w:rPr>
          <w:rFonts w:ascii="Palatino Linotype" w:hAnsi="Palatino Linotype"/>
          <w:sz w:val="24"/>
        </w:rPr>
      </w:pPr>
      <w:r>
        <w:rPr>
          <w:rFonts w:ascii="Palatino Linotype" w:hAnsi="Palatino Linotype"/>
          <w:sz w:val="24"/>
        </w:rPr>
        <w:t>WN U-1</w:t>
      </w:r>
    </w:p>
    <w:p w:rsidR="00FD26F7" w:rsidRDefault="00FD26F7">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EF028D" w:rsidRPr="00FD26F7">
        <w:rPr>
          <w:rFonts w:ascii="Palatino Linotype" w:hAnsi="Palatino Linotype"/>
          <w:b/>
          <w:sz w:val="24"/>
        </w:rPr>
        <w:t>C W</w:t>
      </w:r>
      <w:r>
        <w:rPr>
          <w:rFonts w:ascii="Palatino Linotype" w:hAnsi="Palatino Linotype"/>
          <w:b/>
          <w:sz w:val="24"/>
        </w:rPr>
        <w:t>ATER</w:t>
      </w:r>
      <w:r w:rsidR="00EF028D" w:rsidRPr="00FD26F7">
        <w:rPr>
          <w:rFonts w:ascii="Palatino Linotype" w:hAnsi="Palatino Linotype"/>
          <w:b/>
          <w:sz w:val="24"/>
        </w:rPr>
        <w:t xml:space="preserve"> C</w:t>
      </w:r>
      <w:r>
        <w:rPr>
          <w:rFonts w:ascii="Palatino Linotype" w:hAnsi="Palatino Linotype"/>
          <w:b/>
          <w:sz w:val="24"/>
        </w:rPr>
        <w:t>O</w:t>
      </w:r>
      <w:r w:rsidR="00EF028D" w:rsidRPr="00FD26F7">
        <w:rPr>
          <w:rFonts w:ascii="Palatino Linotype" w:hAnsi="Palatino Linotype"/>
          <w:b/>
          <w:sz w:val="24"/>
        </w:rPr>
        <w:t xml:space="preserve"> LLC</w:t>
      </w:r>
      <w:r w:rsidR="00FD26F7">
        <w:rPr>
          <w:rFonts w:ascii="Palatino Linotype" w:hAnsi="Palatino Linotype"/>
          <w:sz w:val="24"/>
        </w:rPr>
        <w:t xml:space="preserve"> </w:t>
      </w:r>
      <w:r>
        <w:rPr>
          <w:rFonts w:ascii="Palatino Linotype" w:hAnsi="Palatino Linotype"/>
          <w:sz w:val="24"/>
        </w:rPr>
        <w:tab/>
      </w:r>
      <w:r w:rsidR="00FD26F7">
        <w:rPr>
          <w:rFonts w:ascii="Palatino Linotype" w:hAnsi="Palatino Linotype"/>
          <w:sz w:val="24"/>
        </w:rPr>
        <w:t xml:space="preserve">             </w:t>
      </w:r>
      <w:r w:rsidR="00811068">
        <w:rPr>
          <w:rFonts w:ascii="Palatino Linotype" w:hAnsi="Palatino Linotype"/>
          <w:sz w:val="24"/>
        </w:rPr>
        <w:tab/>
      </w:r>
      <w:r w:rsidR="00811068">
        <w:rPr>
          <w:rFonts w:ascii="Palatino Linotype" w:hAnsi="Palatino Linotype"/>
        </w:rPr>
        <w:tab/>
      </w:r>
      <w:r w:rsidR="00811068">
        <w:rPr>
          <w:rFonts w:ascii="Palatino Linotype" w:hAnsi="Palatino Linotype"/>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w:t>
      </w:r>
      <w:r w:rsidR="00060F4F">
        <w:rPr>
          <w:rFonts w:ascii="Palatino Linotype" w:hAnsi="Palatino Linotype"/>
          <w:b/>
        </w:rPr>
        <w:t>mp</w:t>
      </w:r>
    </w:p>
    <w:p w:rsidR="00811068" w:rsidRDefault="00811068">
      <w:pPr>
        <w:rPr>
          <w:rFonts w:ascii="Palatino Linotype" w:hAnsi="Palatino Linotype"/>
          <w:b/>
          <w:sz w:val="24"/>
        </w:rPr>
      </w:pPr>
      <w:r>
        <w:rPr>
          <w:rFonts w:ascii="Palatino Linotype" w:hAnsi="Palatino Linotype"/>
          <w:noProof/>
          <w:snapToGrid/>
          <w:sz w:val="24"/>
        </w:rPr>
        <w:pict>
          <v:line id="_x0000_s1055" style="position:absolute;z-index:251663360"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jc w:val="center"/>
        <w:rPr>
          <w:rFonts w:ascii="Palatino Linotype" w:hAnsi="Palatino Linotype"/>
          <w:b/>
          <w:sz w:val="24"/>
        </w:rPr>
      </w:pPr>
      <w:r>
        <w:rPr>
          <w:rFonts w:ascii="Palatino Linotype" w:hAnsi="Palatino Linotype"/>
          <w:b/>
          <w:sz w:val="24"/>
          <w:u w:val="single"/>
        </w:rPr>
        <w:t>RULES AND REGULATIONS</w:t>
      </w:r>
    </w:p>
    <w:p w:rsidR="00811068" w:rsidRDefault="00811068">
      <w:pPr>
        <w:rPr>
          <w:rFonts w:ascii="Palatino Linotype" w:hAnsi="Palatino Linotype"/>
          <w:b/>
          <w:sz w:val="24"/>
          <w:u w:val="single"/>
        </w:rPr>
      </w:pPr>
    </w:p>
    <w:p w:rsidR="00811068" w:rsidRDefault="00811068">
      <w:pPr>
        <w:rPr>
          <w:rFonts w:ascii="Palatino Linotype" w:hAnsi="Palatino Linotype"/>
          <w:sz w:val="24"/>
        </w:rPr>
      </w:pPr>
      <w:r>
        <w:rPr>
          <w:rFonts w:ascii="Palatino Linotype" w:hAnsi="Palatino Linotype"/>
          <w:b/>
          <w:sz w:val="24"/>
          <w:u w:val="single"/>
        </w:rPr>
        <w:t>Rule 5 - Disconnection Visit Charge / Reconnection Charge</w:t>
      </w:r>
      <w:r>
        <w:rPr>
          <w:rFonts w:ascii="Palatino Linotype" w:hAnsi="Palatino Linotype"/>
          <w:bCs/>
          <w:sz w:val="24"/>
        </w:rPr>
        <w:t xml:space="preserve"> (cont’d)</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A reconnection charge, as specified in </w:t>
      </w:r>
      <w:r>
        <w:rPr>
          <w:rFonts w:ascii="Palatino Linotype" w:hAnsi="Palatino Linotype"/>
          <w:b/>
          <w:sz w:val="24"/>
        </w:rPr>
        <w:t>Schedule X,</w:t>
      </w:r>
      <w:r>
        <w:rPr>
          <w:rFonts w:ascii="Palatino Linotype" w:hAnsi="Palatino Linotype"/>
          <w:sz w:val="24"/>
        </w:rPr>
        <w:t xml:space="preserve"> will apply for reconnection of the customer's service to the utility's distribution system.  Such charge is to apply only in cases where service has been discontinued for non-payment of delinquent account, request of the customer (seasonal reconnection), and refusal to make proper repairs or similar cause.  No charge will be made for reconnection of service if the shut-off was made for the convenience of the utility in making repairs, changes, etc.</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6 - Installation of Service Pipes and Meters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utility will construct service connections of a proper size from its distribution mains to the customer's property.  The utility reserves the right to refuse to construct a service connection to any property if the applicant's pipes are not properly constructed and protected.</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Meter Installation (Utility) - The utility may meter any flat rate service at its discretion.  The utility's metered service rates will become effective, after the customer has received 30 days' written notice.  All meters so placed will be installed and maintained by the utility without direct retrofit cost to the customer.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Meter Installation (Customer Request) - A meter will be installed upon any flat rate service at the request of the customer, provided that the actual cost of the meter and installation is paid by the customer.  The amount paid will be reimbursed to the customer, by bill credit, by at least ten (10) percent of the meter and installation charge each month until fully repaid.  All meters will be installed and maintained by the utility without future cost to the customer.  The charge and conditions for this service are specified in </w:t>
      </w:r>
      <w:r>
        <w:rPr>
          <w:rFonts w:ascii="Palatino Linotype" w:hAnsi="Palatino Linotype"/>
          <w:b/>
          <w:sz w:val="24"/>
        </w:rPr>
        <w:t>Schedule 11</w:t>
      </w:r>
      <w:r>
        <w:rPr>
          <w:rFonts w:ascii="Palatino Linotype" w:hAnsi="Palatino Linotype"/>
          <w:sz w:val="24"/>
        </w:rPr>
        <w:t>.</w:t>
      </w:r>
    </w:p>
    <w:p w:rsidR="00811068" w:rsidRDefault="00811068">
      <w:pPr>
        <w:rPr>
          <w:rFonts w:ascii="Palatino Linotype" w:hAnsi="Palatino Linotype"/>
          <w:sz w:val="24"/>
        </w:rPr>
      </w:pPr>
    </w:p>
    <w:p w:rsidR="00811068" w:rsidRDefault="00811068">
      <w:pPr>
        <w:rPr>
          <w:rFonts w:ascii="Palatino Linotype" w:hAnsi="Palatino Linotype"/>
          <w:b/>
          <w:sz w:val="24"/>
          <w:u w:val="single"/>
        </w:rPr>
      </w:pPr>
    </w:p>
    <w:p w:rsidR="00811068" w:rsidRDefault="00811068">
      <w:pPr>
        <w:rPr>
          <w:rFonts w:ascii="Palatino Linotype" w:hAnsi="Palatino Linotype"/>
          <w:b/>
          <w:sz w:val="24"/>
          <w:u w:val="single"/>
        </w:rPr>
      </w:pPr>
    </w:p>
    <w:p w:rsidR="00811068" w:rsidRDefault="00811068">
      <w:pPr>
        <w:rPr>
          <w:rFonts w:ascii="Palatino Linotype" w:hAnsi="Palatino Linotype"/>
          <w:b/>
          <w:sz w:val="24"/>
          <w:u w:val="single"/>
        </w:rPr>
      </w:pPr>
    </w:p>
    <w:p w:rsidR="00811068" w:rsidRDefault="00811068">
      <w:pPr>
        <w:pStyle w:val="Heading2"/>
        <w:jc w:val="left"/>
        <w:rPr>
          <w:rFonts w:ascii="Palatino Linotype" w:hAnsi="Palatino Linotype"/>
        </w:rPr>
      </w:pPr>
      <w:r>
        <w:rPr>
          <w:rFonts w:ascii="Palatino Linotype" w:hAnsi="Palatino Linotype"/>
        </w:rPr>
        <w:lastRenderedPageBreak/>
        <w:t>Original Sheet No. 8</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EF028D" w:rsidRPr="00FD26F7">
        <w:rPr>
          <w:rFonts w:ascii="Palatino Linotype" w:hAnsi="Palatino Linotype"/>
          <w:b/>
          <w:sz w:val="24"/>
        </w:rPr>
        <w:t xml:space="preserve">C </w:t>
      </w:r>
      <w:r w:rsidR="00811068" w:rsidRPr="00FD26F7">
        <w:rPr>
          <w:rFonts w:ascii="Palatino Linotype" w:hAnsi="Palatino Linotype"/>
          <w:b/>
          <w:sz w:val="24"/>
        </w:rPr>
        <w:t>W</w:t>
      </w:r>
      <w:r>
        <w:rPr>
          <w:rFonts w:ascii="Palatino Linotype" w:hAnsi="Palatino Linotype"/>
          <w:b/>
          <w:sz w:val="24"/>
        </w:rPr>
        <w:t>ATER</w:t>
      </w:r>
      <w:r w:rsidR="00EF028D" w:rsidRPr="00FD26F7">
        <w:rPr>
          <w:rFonts w:ascii="Palatino Linotype" w:hAnsi="Palatino Linotype"/>
          <w:b/>
          <w:sz w:val="24"/>
        </w:rPr>
        <w:t xml:space="preserve"> C</w:t>
      </w:r>
      <w:r>
        <w:rPr>
          <w:rFonts w:ascii="Palatino Linotype" w:hAnsi="Palatino Linotype"/>
          <w:b/>
          <w:sz w:val="24"/>
        </w:rPr>
        <w:t>O</w:t>
      </w:r>
      <w:r w:rsidR="00EF028D" w:rsidRPr="00FD26F7">
        <w:rPr>
          <w:rFonts w:ascii="Palatino Linotype" w:hAnsi="Palatino Linotype"/>
          <w:b/>
          <w:sz w:val="24"/>
        </w:rPr>
        <w:t xml:space="preserve"> LLC</w:t>
      </w:r>
      <w:r w:rsidR="00FD26F7">
        <w:rPr>
          <w:rFonts w:ascii="Palatino Linotype" w:hAnsi="Palatino Linotype"/>
          <w:sz w:val="24"/>
        </w:rPr>
        <w:t xml:space="preserve"> </w:t>
      </w:r>
      <w:r>
        <w:rPr>
          <w:rFonts w:ascii="Palatino Linotype" w:hAnsi="Palatino Linotype"/>
          <w:sz w:val="24"/>
        </w:rPr>
        <w:tab/>
      </w:r>
      <w:r w:rsidR="00FD26F7">
        <w:rPr>
          <w:rFonts w:ascii="Palatino Linotype" w:hAnsi="Palatino Linotype"/>
          <w:sz w:val="24"/>
        </w:rPr>
        <w:t xml:space="preserve">  </w:t>
      </w:r>
      <w:r w:rsidR="00811068">
        <w:rPr>
          <w:rFonts w:ascii="Palatino Linotype" w:hAnsi="Palatino Linotype"/>
          <w:sz w:val="24"/>
        </w:rPr>
        <w:tab/>
      </w:r>
      <w:r w:rsidR="00811068">
        <w:rPr>
          <w:rFonts w:ascii="Palatino Linotype" w:hAnsi="Palatino Linotype"/>
        </w:rPr>
        <w:tab/>
      </w:r>
      <w:r w:rsidR="00811068">
        <w:rPr>
          <w:rFonts w:ascii="Palatino Linotype" w:hAnsi="Palatino Linotype"/>
        </w:rPr>
        <w:tab/>
      </w:r>
      <w:r w:rsidR="00811068">
        <w:rPr>
          <w:rFonts w:ascii="Palatino Linotype" w:hAnsi="Palatino Linotype"/>
        </w:rPr>
        <w:tab/>
      </w:r>
      <w:proofErr w:type="gramStart"/>
      <w:r w:rsidR="00060F4F">
        <w:rPr>
          <w:rFonts w:ascii="Palatino Linotype" w:hAnsi="Palatino Linotype"/>
          <w:b/>
        </w:rPr>
        <w:t>For</w:t>
      </w:r>
      <w:proofErr w:type="gramEnd"/>
      <w:r w:rsidR="00060F4F">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56" style="position:absolute;z-index:251664384"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jc w:val="center"/>
        <w:rPr>
          <w:rFonts w:ascii="Palatino Linotype" w:hAnsi="Palatino Linotype"/>
          <w:b/>
          <w:sz w:val="24"/>
        </w:rPr>
      </w:pPr>
      <w:r>
        <w:rPr>
          <w:rFonts w:ascii="Palatino Linotype" w:hAnsi="Palatino Linotype"/>
          <w:b/>
          <w:sz w:val="24"/>
          <w:u w:val="single"/>
        </w:rPr>
        <w:t>RULES AND REGULATIONS</w:t>
      </w:r>
    </w:p>
    <w:p w:rsidR="00811068" w:rsidRDefault="00811068">
      <w:pPr>
        <w:rPr>
          <w:rFonts w:ascii="Palatino Linotype" w:hAnsi="Palatino Linotype"/>
          <w:b/>
          <w:sz w:val="24"/>
          <w:u w:val="single"/>
        </w:rPr>
      </w:pPr>
    </w:p>
    <w:p w:rsidR="00811068" w:rsidRDefault="00811068">
      <w:pPr>
        <w:rPr>
          <w:rFonts w:ascii="Palatino Linotype" w:hAnsi="Palatino Linotype"/>
          <w:sz w:val="24"/>
        </w:rPr>
      </w:pPr>
      <w:r>
        <w:rPr>
          <w:rFonts w:ascii="Palatino Linotype" w:hAnsi="Palatino Linotype"/>
          <w:b/>
          <w:sz w:val="24"/>
          <w:u w:val="single"/>
        </w:rPr>
        <w:t>Rule 7 - Distribution Main Extension</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Utility Allowance - Where elevation and construction conditions allow and one or more bona fide prospective permanent customers request a main extension, the utility will construct and pay for the same, if the utility has sufficient capacity available to meet Department of Health standards of quantity and quality.</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Customer ProRata Share - The cost of main extension in excess of the estimated customer(s) revenue for three years (utility allowance) must be paid by the prospective customers in advance.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Construction Contract - No main extension will be considered as coming under this rule where the total cost of the main extension is greater than the estimated customer(s) revenue for six years.   Water main extensions and/or fire hydrants will be installed after contracts have been approved by the Washington Utilities and Transportation Commission pursuant to WAC’s for special contracts for water utilities and distribution extensions.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8 - Responsibility for, and Maintenance of, Services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The point at which water will be delivered to and received by the customer will be on the property line (Point of Delivery) of the customer’s property at a point designated by the utility.  The utility will install its meter or other connection device at the Point of Delivery, except, at its option, the utility may install its meter at some other agreed point on the property of the customer, provided that in such event the property line will nevertheless be deemed the Point of Delivery.  </w:t>
      </w: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Original Sheet No. 9</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EF028D" w:rsidRPr="00FD26F7">
        <w:rPr>
          <w:rFonts w:ascii="Palatino Linotype" w:hAnsi="Palatino Linotype"/>
          <w:b/>
          <w:sz w:val="24"/>
        </w:rPr>
        <w:t>C W</w:t>
      </w:r>
      <w:r>
        <w:rPr>
          <w:rFonts w:ascii="Palatino Linotype" w:hAnsi="Palatino Linotype"/>
          <w:b/>
          <w:sz w:val="24"/>
        </w:rPr>
        <w:t>ATER</w:t>
      </w:r>
      <w:r w:rsidR="00EF028D" w:rsidRPr="00FD26F7">
        <w:rPr>
          <w:rFonts w:ascii="Palatino Linotype" w:hAnsi="Palatino Linotype"/>
          <w:b/>
          <w:sz w:val="24"/>
        </w:rPr>
        <w:t xml:space="preserve"> C</w:t>
      </w:r>
      <w:r>
        <w:rPr>
          <w:rFonts w:ascii="Palatino Linotype" w:hAnsi="Palatino Linotype"/>
          <w:b/>
          <w:sz w:val="24"/>
        </w:rPr>
        <w:t>O</w:t>
      </w:r>
      <w:r w:rsidR="00EF028D" w:rsidRPr="00FD26F7">
        <w:rPr>
          <w:rFonts w:ascii="Palatino Linotype" w:hAnsi="Palatino Linotype"/>
          <w:b/>
          <w:sz w:val="24"/>
        </w:rPr>
        <w:t xml:space="preserve"> LLC</w:t>
      </w:r>
      <w:r>
        <w:rPr>
          <w:rFonts w:ascii="Palatino Linotype" w:hAnsi="Palatino Linotype"/>
          <w:b/>
          <w:sz w:val="24"/>
        </w:rPr>
        <w:tab/>
      </w:r>
      <w:r w:rsidR="00FD26F7">
        <w:rPr>
          <w:rFonts w:ascii="Palatino Linotype" w:hAnsi="Palatino Linotype"/>
          <w:sz w:val="24"/>
        </w:rPr>
        <w:t xml:space="preserve">              </w:t>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rPr>
        <w:tab/>
      </w:r>
      <w:proofErr w:type="gramStart"/>
      <w:r w:rsidR="00060F4F">
        <w:rPr>
          <w:rFonts w:ascii="Palatino Linotype" w:hAnsi="Palatino Linotype"/>
          <w:b/>
        </w:rPr>
        <w:t>For</w:t>
      </w:r>
      <w:proofErr w:type="gramEnd"/>
      <w:r w:rsidR="00060F4F">
        <w:rPr>
          <w:rFonts w:ascii="Palatino Linotype" w:hAnsi="Palatino Linotype"/>
          <w:b/>
        </w:rPr>
        <w:t xml:space="preserve"> Commission's Receipt </w:t>
      </w:r>
      <w:r w:rsidR="00811068">
        <w:rPr>
          <w:rFonts w:ascii="Palatino Linotype" w:hAnsi="Palatino Linotype"/>
          <w:b/>
        </w:rPr>
        <w:t>Stamp</w:t>
      </w:r>
    </w:p>
    <w:p w:rsidR="00811068" w:rsidRDefault="00811068">
      <w:pPr>
        <w:rPr>
          <w:rFonts w:ascii="Palatino Linotype" w:hAnsi="Palatino Linotype"/>
          <w:sz w:val="24"/>
        </w:rPr>
      </w:pPr>
      <w:r>
        <w:rPr>
          <w:rFonts w:ascii="Palatino Linotype" w:hAnsi="Palatino Linotype"/>
          <w:noProof/>
          <w:snapToGrid/>
          <w:sz w:val="24"/>
        </w:rPr>
        <w:pict>
          <v:line id="_x0000_s1057" style="position:absolute;z-index:251665408"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pStyle w:val="Heading3"/>
        <w:rPr>
          <w:rFonts w:ascii="Palatino Linotype" w:hAnsi="Palatino Linotype"/>
        </w:rPr>
      </w:pPr>
      <w:r>
        <w:rPr>
          <w:rFonts w:ascii="Palatino Linotype" w:hAnsi="Palatino Linotype"/>
        </w:rPr>
        <w:t>RULES AND REGULATIONS</w:t>
      </w:r>
    </w:p>
    <w:p w:rsidR="00811068" w:rsidRDefault="00811068">
      <w:pPr>
        <w:rPr>
          <w:rFonts w:ascii="Palatino Linotype" w:hAnsi="Palatino Linotype"/>
          <w:sz w:val="24"/>
        </w:rPr>
      </w:pPr>
    </w:p>
    <w:p w:rsidR="00811068" w:rsidRDefault="00811068">
      <w:pPr>
        <w:rPr>
          <w:rFonts w:ascii="Palatino Linotype" w:hAnsi="Palatino Linotype"/>
          <w:bCs/>
          <w:sz w:val="24"/>
        </w:rPr>
      </w:pPr>
      <w:r>
        <w:rPr>
          <w:rFonts w:ascii="Palatino Linotype" w:hAnsi="Palatino Linotype"/>
          <w:b/>
          <w:sz w:val="24"/>
          <w:u w:val="single"/>
        </w:rPr>
        <w:t>Rule 8 - Responsibility for, and Maintenance of, Services</w:t>
      </w:r>
      <w:r>
        <w:rPr>
          <w:rFonts w:ascii="Palatino Linotype" w:hAnsi="Palatino Linotype"/>
          <w:bCs/>
          <w:sz w:val="24"/>
        </w:rPr>
        <w:t xml:space="preserve"> (cont’d)</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customer will assume all responsibility after Point of Delivery for water supplied by the utility.  The utility will be exempt from all liability for loss or damage caused by leakage or escape of water furnished by the utility, after water has passed the Point of Delivery.  If the customer has an Approved Backflow Prevention Assembly installed the assembly must be tested annually by a certified Backflow Assembly Tester specialist.</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All service pipes and fixtures on the customer’s side of the Point of Delivery shall be provided and must be maintained and protected from freezing at the customer’s expense.  Where there are leaking or defective pipes or fixtures, the water may be turned off at the option of the utility until properly repaired.  The utility may require any service to be equipped with freeze prevention devises to be used during cold weather conditions instead of permitting water to run continuously from faucets.</w:t>
      </w:r>
    </w:p>
    <w:p w:rsidR="00811068" w:rsidRDefault="00811068">
      <w:pPr>
        <w:rPr>
          <w:rFonts w:ascii="Palatino Linotype" w:hAnsi="Palatino Linotype"/>
          <w:sz w:val="24"/>
        </w:rPr>
      </w:pPr>
    </w:p>
    <w:p w:rsidR="00811068" w:rsidRDefault="00811068">
      <w:pPr>
        <w:rPr>
          <w:rFonts w:ascii="Palatino Linotype" w:hAnsi="Palatino Linotype"/>
          <w:b/>
          <w:sz w:val="24"/>
          <w:u w:val="single"/>
        </w:rPr>
      </w:pPr>
      <w:r>
        <w:rPr>
          <w:rFonts w:ascii="Palatino Linotype" w:hAnsi="Palatino Linotype"/>
          <w:b/>
          <w:sz w:val="24"/>
          <w:u w:val="single"/>
        </w:rPr>
        <w:t>Rule 9 - Access to Premises / Service Visit Charge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utility's regularly authorized agents or employees will have access to the premises of the customer at reasonable hours for meter reading, inspection, connection, disconnection, repair or removal of the utility's property.</w:t>
      </w:r>
    </w:p>
    <w:p w:rsidR="00811068" w:rsidRDefault="00811068">
      <w:pPr>
        <w:rPr>
          <w:rFonts w:ascii="Palatino Linotype" w:hAnsi="Palatino Linotype"/>
          <w:b/>
          <w:sz w:val="24"/>
          <w:u w:val="single"/>
        </w:rPr>
      </w:pPr>
    </w:p>
    <w:p w:rsidR="00811068" w:rsidRDefault="00811068">
      <w:pPr>
        <w:pStyle w:val="BodyText"/>
        <w:rPr>
          <w:rFonts w:ascii="Palatino Linotype" w:hAnsi="Palatino Linotype"/>
          <w:bCs/>
        </w:rPr>
      </w:pPr>
      <w:r>
        <w:rPr>
          <w:rFonts w:ascii="Palatino Linotype" w:hAnsi="Palatino Linotype"/>
          <w:bCs/>
        </w:rPr>
        <w:t xml:space="preserve">The customer will pay a Service Visit Charge as specified in </w:t>
      </w:r>
      <w:r>
        <w:rPr>
          <w:rFonts w:ascii="Palatino Linotype" w:hAnsi="Palatino Linotype"/>
          <w:b/>
        </w:rPr>
        <w:t>Schedule X</w:t>
      </w:r>
      <w:r>
        <w:rPr>
          <w:rFonts w:ascii="Palatino Linotype" w:hAnsi="Palatino Linotype"/>
          <w:bCs/>
        </w:rPr>
        <w:t xml:space="preserve"> when: </w:t>
      </w:r>
    </w:p>
    <w:p w:rsidR="00811068" w:rsidRDefault="00811068">
      <w:pPr>
        <w:pStyle w:val="BodyText"/>
        <w:numPr>
          <w:ilvl w:val="0"/>
          <w:numId w:val="5"/>
        </w:numPr>
        <w:rPr>
          <w:rFonts w:ascii="Palatino Linotype" w:hAnsi="Palatino Linotype"/>
          <w:bCs/>
        </w:rPr>
      </w:pPr>
      <w:r>
        <w:rPr>
          <w:rFonts w:ascii="Palatino Linotype" w:hAnsi="Palatino Linotype"/>
          <w:bCs/>
        </w:rPr>
        <w:t>A utility employee or agent is dispatched to the premise and the condition was caused by or was the responsibility of the customer.</w:t>
      </w:r>
    </w:p>
    <w:p w:rsidR="00811068" w:rsidRDefault="00811068">
      <w:pPr>
        <w:numPr>
          <w:ilvl w:val="0"/>
          <w:numId w:val="5"/>
        </w:numPr>
        <w:rPr>
          <w:rFonts w:ascii="Palatino Linotype" w:hAnsi="Palatino Linotype"/>
          <w:bCs/>
          <w:sz w:val="24"/>
        </w:rPr>
      </w:pPr>
      <w:r>
        <w:rPr>
          <w:rFonts w:ascii="Palatino Linotype" w:hAnsi="Palatino Linotype"/>
          <w:bCs/>
          <w:sz w:val="24"/>
        </w:rPr>
        <w:t>The utility employee or agent has not had access to read the meter for at least two billing cycles and the utility employee or agent is dispatched to access the meter and continues to not have access to the meter.</w:t>
      </w:r>
    </w:p>
    <w:p w:rsidR="00811068" w:rsidRDefault="00811068">
      <w:pPr>
        <w:ind w:left="720"/>
        <w:rPr>
          <w:rFonts w:ascii="Palatino Linotype" w:hAnsi="Palatino Linotype"/>
          <w:bCs/>
          <w:sz w:val="24"/>
        </w:rPr>
      </w:pPr>
    </w:p>
    <w:p w:rsidR="00811068" w:rsidRDefault="00811068">
      <w:pPr>
        <w:jc w:val="center"/>
        <w:rPr>
          <w:rFonts w:ascii="Palatino Linotype" w:hAnsi="Palatino Linotype"/>
          <w:b/>
          <w:sz w:val="24"/>
        </w:rPr>
      </w:pPr>
      <w:r>
        <w:rPr>
          <w:rFonts w:ascii="Palatino Linotype" w:hAnsi="Palatino Linotype"/>
          <w:sz w:val="24"/>
        </w:rPr>
        <w:br w:type="page"/>
      </w:r>
    </w:p>
    <w:p w:rsidR="00811068" w:rsidRDefault="00811068">
      <w:pPr>
        <w:rPr>
          <w:rFonts w:ascii="Palatino Linotype" w:hAnsi="Palatino Linotype"/>
          <w:sz w:val="24"/>
        </w:rPr>
      </w:pPr>
      <w:r>
        <w:rPr>
          <w:rFonts w:ascii="Palatino Linotype" w:hAnsi="Palatino Linotype"/>
          <w:sz w:val="24"/>
        </w:rPr>
        <w:t>Original Sheet No. 10</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FD26F7" w:rsidRPr="00FD26F7">
        <w:rPr>
          <w:rFonts w:ascii="Palatino Linotype" w:hAnsi="Palatino Linotype"/>
          <w:b/>
          <w:sz w:val="24"/>
        </w:rPr>
        <w:t>C W</w:t>
      </w:r>
      <w:r>
        <w:rPr>
          <w:rFonts w:ascii="Palatino Linotype" w:hAnsi="Palatino Linotype"/>
          <w:b/>
          <w:sz w:val="24"/>
        </w:rPr>
        <w:t>ATER</w:t>
      </w:r>
      <w:r w:rsidR="00FD26F7" w:rsidRPr="00FD26F7">
        <w:rPr>
          <w:rFonts w:ascii="Palatino Linotype" w:hAnsi="Palatino Linotype"/>
          <w:b/>
          <w:sz w:val="24"/>
        </w:rPr>
        <w:t xml:space="preserve"> C</w:t>
      </w:r>
      <w:r>
        <w:rPr>
          <w:rFonts w:ascii="Palatino Linotype" w:hAnsi="Palatino Linotype"/>
          <w:b/>
          <w:sz w:val="24"/>
        </w:rPr>
        <w:t>O</w:t>
      </w:r>
      <w:r w:rsidR="00FD26F7" w:rsidRPr="00FD26F7">
        <w:rPr>
          <w:rFonts w:ascii="Palatino Linotype" w:hAnsi="Palatino Linotype"/>
          <w:b/>
          <w:sz w:val="24"/>
        </w:rPr>
        <w:t xml:space="preserve"> LLC</w:t>
      </w:r>
      <w:r w:rsidR="00FD26F7" w:rsidRPr="00FD26F7">
        <w:rPr>
          <w:rFonts w:ascii="Palatino Linotype" w:hAnsi="Palatino Linotype"/>
          <w:b/>
          <w:sz w:val="24"/>
        </w:rPr>
        <w:tab/>
      </w:r>
      <w:r w:rsidR="00060F4F">
        <w:rPr>
          <w:rFonts w:ascii="Palatino Linotype" w:hAnsi="Palatino Linotype"/>
          <w:sz w:val="24"/>
        </w:rPr>
        <w:tab/>
      </w:r>
      <w:r w:rsidR="00060F4F">
        <w:rPr>
          <w:rFonts w:ascii="Palatino Linotype" w:hAnsi="Palatino Linotype"/>
          <w:sz w:val="24"/>
        </w:rPr>
        <w:tab/>
      </w:r>
      <w:r w:rsidR="00060F4F">
        <w:rPr>
          <w:rFonts w:ascii="Palatino Linotype" w:hAnsi="Palatino Linotype"/>
          <w:sz w:val="24"/>
        </w:rPr>
        <w:tab/>
      </w:r>
      <w:r w:rsidR="00811068">
        <w:rPr>
          <w:rFonts w:ascii="Palatino Linotype" w:hAnsi="Palatino Linotype"/>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58" style="position:absolute;z-index:251666432"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pStyle w:val="Heading3"/>
        <w:rPr>
          <w:rFonts w:ascii="Palatino Linotype" w:hAnsi="Palatino Linotype"/>
        </w:rPr>
      </w:pPr>
      <w:r>
        <w:rPr>
          <w:rFonts w:ascii="Palatino Linotype" w:hAnsi="Palatino Linotype"/>
        </w:rPr>
        <w:t>RULES AND REGULATIONS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10 - Interruption to Service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utility will make a diligent effort to render uninterrupted service and supply of water.  In cases where shut-off is necessary for repair, reconstruction, damage prevention or similar cause, the utility will give advance notice to its customers of such scheduled shut-</w:t>
      </w:r>
      <w:proofErr w:type="gramStart"/>
      <w:r>
        <w:rPr>
          <w:rFonts w:ascii="Palatino Linotype" w:hAnsi="Palatino Linotype"/>
          <w:sz w:val="24"/>
        </w:rPr>
        <w:t>off.</w:t>
      </w:r>
      <w:proofErr w:type="gramEnd"/>
      <w:r>
        <w:rPr>
          <w:rFonts w:ascii="Palatino Linotype" w:hAnsi="Palatino Linotype"/>
          <w:sz w:val="24"/>
        </w:rPr>
        <w:t xml:space="preserve">  However, the utility will not be responsible for any damage that may result from any cessation of services such as above outlined, nor for failure to give notice of shut-off when circumstances are such that it is impossible to give notice as stated above.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 xml:space="preserve">Rule 11 – Bills / Late Payment Charge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All bills shall be paid monthly in arrears and are due and payable upon receipt and are considered delinquent no less than fifteen (15) days after the date mailed.  Bills will be deemed received upon personal delivery to customer or three (3) days following the deposit of the bill in the </w:t>
      </w:r>
      <w:smartTag w:uri="urn:schemas-microsoft-com:office:smarttags" w:element="country-region">
        <w:smartTag w:uri="urn:schemas-microsoft-com:office:smarttags" w:element="place">
          <w:r>
            <w:rPr>
              <w:rFonts w:ascii="Palatino Linotype" w:hAnsi="Palatino Linotype"/>
              <w:sz w:val="24"/>
            </w:rPr>
            <w:t>United States</w:t>
          </w:r>
        </w:smartTag>
      </w:smartTag>
      <w:r>
        <w:rPr>
          <w:rFonts w:ascii="Palatino Linotype" w:hAnsi="Palatino Linotype"/>
          <w:sz w:val="24"/>
        </w:rPr>
        <w:t xml:space="preserve"> mail to the customer's last known address.   Where the meter has not been read, a minimum bill will be rendered and adjusted when the next succeeding meter reading is available.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Bills are due and payable upon receipt.  Bills are considered late 15 days after the bill mailing date.  A Late Payment Charge as specified in</w:t>
      </w:r>
      <w:r>
        <w:rPr>
          <w:rFonts w:ascii="Palatino Linotype" w:hAnsi="Palatino Linotype"/>
          <w:b/>
          <w:sz w:val="24"/>
        </w:rPr>
        <w:t xml:space="preserve"> Schedule X</w:t>
      </w:r>
      <w:r>
        <w:rPr>
          <w:rFonts w:ascii="Palatino Linotype" w:hAnsi="Palatino Linotype"/>
          <w:sz w:val="24"/>
        </w:rPr>
        <w:t xml:space="preserve"> of the unpaid balance shall be added to each account for each month the bill is unpaid.  The late payment charge will not be applied to any disputed amount unless such amount remains unpaid for more than 15 days after the dispute has been resolved.</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In addition, the utility will comply with all provisions of the Commission’s deposit rules, specifically, the WAC on Deposits.</w:t>
      </w:r>
    </w:p>
    <w:p w:rsidR="00811068" w:rsidRDefault="00811068">
      <w:pPr>
        <w:pStyle w:val="Heading2"/>
        <w:jc w:val="left"/>
        <w:rPr>
          <w:rFonts w:ascii="Palatino Linotype" w:hAnsi="Palatino Linotype"/>
        </w:rPr>
      </w:pPr>
      <w:r>
        <w:rPr>
          <w:rFonts w:ascii="Palatino Linotype" w:hAnsi="Palatino Linotype"/>
        </w:rPr>
        <w:br w:type="page"/>
      </w:r>
      <w:r>
        <w:rPr>
          <w:rFonts w:ascii="Palatino Linotype" w:hAnsi="Palatino Linotype"/>
        </w:rPr>
        <w:lastRenderedPageBreak/>
        <w:t>Original Sheet No. 11</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FD26F7" w:rsidRPr="00FD26F7">
        <w:rPr>
          <w:rFonts w:ascii="Palatino Linotype" w:hAnsi="Palatino Linotype"/>
          <w:b/>
          <w:sz w:val="24"/>
        </w:rPr>
        <w:t>C W</w:t>
      </w:r>
      <w:r>
        <w:rPr>
          <w:rFonts w:ascii="Palatino Linotype" w:hAnsi="Palatino Linotype"/>
          <w:b/>
          <w:sz w:val="24"/>
        </w:rPr>
        <w:t>ATER</w:t>
      </w:r>
      <w:r w:rsidR="00FD26F7" w:rsidRPr="00FD26F7">
        <w:rPr>
          <w:rFonts w:ascii="Palatino Linotype" w:hAnsi="Palatino Linotype"/>
          <w:b/>
          <w:sz w:val="24"/>
        </w:rPr>
        <w:t xml:space="preserve"> C</w:t>
      </w:r>
      <w:r>
        <w:rPr>
          <w:rFonts w:ascii="Palatino Linotype" w:hAnsi="Palatino Linotype"/>
          <w:b/>
          <w:sz w:val="24"/>
        </w:rPr>
        <w:t>O</w:t>
      </w:r>
      <w:r w:rsidR="00FD26F7" w:rsidRPr="00FD26F7">
        <w:rPr>
          <w:rFonts w:ascii="Palatino Linotype" w:hAnsi="Palatino Linotype"/>
          <w:b/>
          <w:sz w:val="24"/>
        </w:rPr>
        <w:t xml:space="preserve"> LLC</w:t>
      </w:r>
      <w:r>
        <w:rPr>
          <w:rFonts w:ascii="Palatino Linotype" w:hAnsi="Palatino Linotype"/>
          <w:b/>
          <w:sz w:val="24"/>
        </w:rPr>
        <w:tab/>
      </w:r>
      <w:r w:rsidR="00060F4F">
        <w:rPr>
          <w:rFonts w:ascii="Palatino Linotype" w:hAnsi="Palatino Linotype"/>
          <w:sz w:val="24"/>
        </w:rPr>
        <w:t xml:space="preserve">      </w:t>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36" style="position:absolute;z-index:251649024"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jc w:val="center"/>
        <w:rPr>
          <w:rFonts w:ascii="Palatino Linotype" w:hAnsi="Palatino Linotype"/>
          <w:b/>
          <w:sz w:val="24"/>
        </w:rPr>
      </w:pPr>
      <w:r>
        <w:rPr>
          <w:rFonts w:ascii="Palatino Linotype" w:hAnsi="Palatino Linotype"/>
          <w:b/>
          <w:sz w:val="24"/>
          <w:u w:val="single"/>
        </w:rPr>
        <w:t>RULES AND REGULATIONS</w:t>
      </w:r>
    </w:p>
    <w:p w:rsidR="00811068" w:rsidRDefault="00811068">
      <w:pPr>
        <w:jc w:val="cente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12 - Deposits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utility may require a deposit in situations when a customer is unable to establish or maintain credit with the utility, or where a customer’s service has been disconnected for nonpayment of amounts owed to the utility as defined by Commission rules.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deposit will not be more than an average two-twelfths of estimated annual billing. (For customers billed monthly)</w:t>
      </w:r>
    </w:p>
    <w:p w:rsidR="00811068" w:rsidRDefault="00811068">
      <w:pPr>
        <w:rPr>
          <w:rFonts w:ascii="Palatino Linotype" w:hAnsi="Palatino Linotype"/>
          <w:sz w:val="24"/>
        </w:rPr>
        <w:sectPr w:rsidR="00811068">
          <w:footerReference w:type="default" r:id="rId8"/>
          <w:footnotePr>
            <w:numRestart w:val="eachSect"/>
          </w:footnotePr>
          <w:endnotePr>
            <w:numFmt w:val="decimal"/>
          </w:endnotePr>
          <w:pgSz w:w="12240" w:h="15840" w:code="1"/>
          <w:pgMar w:top="720" w:right="1440" w:bottom="1008" w:left="1440" w:header="432" w:footer="432" w:gutter="0"/>
          <w:cols w:space="720"/>
        </w:sectPr>
      </w:pPr>
      <w:r>
        <w:rPr>
          <w:rFonts w:ascii="Palatino Linotype" w:hAnsi="Palatino Linotype"/>
          <w:sz w:val="24"/>
        </w:rPr>
        <w:tab/>
      </w:r>
    </w:p>
    <w:p w:rsidR="00811068" w:rsidRDefault="00811068">
      <w:pPr>
        <w:rPr>
          <w:rFonts w:ascii="Palatino Linotype" w:hAnsi="Palatino Linotype"/>
          <w:sz w:val="24"/>
        </w:rPr>
      </w:pPr>
      <w:r>
        <w:rPr>
          <w:rFonts w:ascii="Palatino Linotype" w:hAnsi="Palatino Linotype"/>
          <w:snapToGrid/>
          <w:color w:val="000000"/>
          <w:sz w:val="24"/>
          <w:szCs w:val="24"/>
        </w:rPr>
        <w:lastRenderedPageBreak/>
        <w:t>When the Company collects customer deposits, interest must be paid for each calendar year, at the rate for the one-year Treasury Constant Maturity calculated by the U.S. Treasury, and published in the Federal Reserve’s Statistical Release H.15 on January 15 of that year.  Interest is computed from the date of deposit to the date of refund or when applied directly to the customer’s account.</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company must refund deposits plus accrued interest when there has been satisfactory payment, as defined by Commission rules or upon termination of service, less any amounts due the company by the customer.</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13 - Responsibility for Delinquent Accounts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The utility will not refuse or discontinue service to an applicant or customer, who is not in arrears to the utility even though there are unpaid charges due from the premises occupied by the applicant or a customer, due to the unpaid bill of a prior tenant unless there is evidence of intent to defraud. </w:t>
      </w:r>
    </w:p>
    <w:p w:rsidR="00811068" w:rsidRDefault="00811068">
      <w:pPr>
        <w:rPr>
          <w:rFonts w:ascii="Palatino Linotype" w:hAnsi="Palatino Linotype"/>
          <w:sz w:val="24"/>
        </w:rPr>
      </w:pPr>
    </w:p>
    <w:p w:rsidR="00811068" w:rsidRDefault="00811068">
      <w:pPr>
        <w:rPr>
          <w:rFonts w:ascii="Palatino Linotype" w:hAnsi="Palatino Linotype"/>
          <w:b/>
          <w:sz w:val="24"/>
        </w:rPr>
      </w:pPr>
      <w:r>
        <w:rPr>
          <w:rFonts w:ascii="Palatino Linotype" w:hAnsi="Palatino Linotype"/>
          <w:sz w:val="24"/>
        </w:rPr>
        <w:t xml:space="preserve">The utility may not permanently deny service to an applicant because of a prior obligation to the utility. </w:t>
      </w:r>
    </w:p>
    <w:p w:rsidR="00811068" w:rsidRDefault="00811068">
      <w:pPr>
        <w:rPr>
          <w:rFonts w:ascii="Palatino Linotype" w:hAnsi="Palatino Linotype"/>
          <w:sz w:val="24"/>
        </w:rPr>
      </w:pPr>
    </w:p>
    <w:p w:rsidR="00811068" w:rsidRDefault="00811068">
      <w:pPr>
        <w:pStyle w:val="Heading2"/>
        <w:jc w:val="left"/>
        <w:rPr>
          <w:rFonts w:ascii="Palatino Linotype" w:hAnsi="Palatino Linotype"/>
        </w:rPr>
      </w:pPr>
      <w:r>
        <w:rPr>
          <w:rFonts w:ascii="Palatino Linotype" w:hAnsi="Palatino Linotype"/>
        </w:rPr>
        <w:br w:type="page"/>
      </w:r>
      <w:r>
        <w:rPr>
          <w:rFonts w:ascii="Palatino Linotype" w:hAnsi="Palatino Linotype"/>
        </w:rPr>
        <w:lastRenderedPageBreak/>
        <w:t>Original Sheet No. 12</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FD26F7" w:rsidRPr="00FD26F7">
        <w:rPr>
          <w:rFonts w:ascii="Palatino Linotype" w:hAnsi="Palatino Linotype"/>
          <w:b/>
          <w:sz w:val="24"/>
        </w:rPr>
        <w:t>C W</w:t>
      </w:r>
      <w:r>
        <w:rPr>
          <w:rFonts w:ascii="Palatino Linotype" w:hAnsi="Palatino Linotype"/>
          <w:b/>
          <w:sz w:val="24"/>
        </w:rPr>
        <w:t>ATER</w:t>
      </w:r>
      <w:r w:rsidR="00FD26F7" w:rsidRPr="00FD26F7">
        <w:rPr>
          <w:rFonts w:ascii="Palatino Linotype" w:hAnsi="Palatino Linotype"/>
          <w:b/>
          <w:sz w:val="24"/>
        </w:rPr>
        <w:t xml:space="preserve"> C</w:t>
      </w:r>
      <w:r>
        <w:rPr>
          <w:rFonts w:ascii="Palatino Linotype" w:hAnsi="Palatino Linotype"/>
          <w:b/>
          <w:sz w:val="24"/>
        </w:rPr>
        <w:t>O</w:t>
      </w:r>
      <w:r w:rsidR="00FD26F7" w:rsidRPr="00FD26F7">
        <w:rPr>
          <w:rFonts w:ascii="Palatino Linotype" w:hAnsi="Palatino Linotype"/>
          <w:b/>
          <w:sz w:val="24"/>
        </w:rPr>
        <w:t xml:space="preserve"> LLC</w:t>
      </w:r>
      <w:r w:rsidR="00060F4F">
        <w:rPr>
          <w:rFonts w:ascii="Palatino Linotype" w:hAnsi="Palatino Linotype"/>
          <w:sz w:val="24"/>
        </w:rPr>
        <w:tab/>
      </w:r>
      <w:r w:rsidR="00060F4F">
        <w:rPr>
          <w:rFonts w:ascii="Palatino Linotype" w:hAnsi="Palatino Linotype"/>
          <w:sz w:val="24"/>
        </w:rPr>
        <w:tab/>
      </w:r>
      <w:r w:rsidR="00FD26F7">
        <w:rPr>
          <w:rFonts w:ascii="Palatino Linotype" w:hAnsi="Palatino Linotype"/>
          <w:sz w:val="24"/>
        </w:rPr>
        <w:tab/>
      </w:r>
      <w:r w:rsidR="00060F4F">
        <w:rPr>
          <w:rFonts w:ascii="Palatino Linotype" w:hAnsi="Palatino Linotype"/>
          <w:sz w:val="24"/>
        </w:rPr>
        <w:tab/>
      </w:r>
      <w:r w:rsidR="00060F4F">
        <w:rPr>
          <w:rFonts w:ascii="Palatino Linotype" w:hAnsi="Palatino Linotype"/>
          <w:sz w:val="24"/>
        </w:rPr>
        <w:tab/>
      </w:r>
      <w:r w:rsidR="00811068">
        <w:rPr>
          <w:rFonts w:ascii="Palatino Linotype" w:hAnsi="Palatino Linotype"/>
          <w:b/>
        </w:rPr>
        <w:t xml:space="preserve"> </w:t>
      </w:r>
      <w:proofErr w:type="gramStart"/>
      <w:r w:rsidR="00FD26F7">
        <w:rPr>
          <w:rFonts w:ascii="Palatino Linotype" w:hAnsi="Palatino Linotype"/>
          <w:b/>
        </w:rPr>
        <w:t>For</w:t>
      </w:r>
      <w:proofErr w:type="gramEnd"/>
      <w:r w:rsidR="00FD26F7">
        <w:rPr>
          <w:rFonts w:ascii="Palatino Linotype" w:hAnsi="Palatino Linotype"/>
          <w:b/>
        </w:rPr>
        <w:t xml:space="preserve"> </w:t>
      </w:r>
      <w:r w:rsidR="00811068">
        <w:rPr>
          <w:rFonts w:ascii="Palatino Linotype" w:hAnsi="Palatino Linotype"/>
          <w:b/>
        </w:rPr>
        <w:t>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37" style="position:absolute;z-index:251650048"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jc w:val="center"/>
        <w:rPr>
          <w:rFonts w:ascii="Palatino Linotype" w:hAnsi="Palatino Linotype"/>
          <w:b/>
          <w:sz w:val="24"/>
        </w:rPr>
      </w:pPr>
      <w:r>
        <w:rPr>
          <w:rFonts w:ascii="Palatino Linotype" w:hAnsi="Palatino Linotype"/>
          <w:b/>
          <w:sz w:val="24"/>
          <w:u w:val="single"/>
        </w:rPr>
        <w:t>RULES AND REGULATIONS</w:t>
      </w:r>
    </w:p>
    <w:p w:rsidR="00811068" w:rsidRDefault="00811068">
      <w:pPr>
        <w:rPr>
          <w:rFonts w:ascii="Palatino Linotype" w:hAnsi="Palatino Linotype"/>
          <w:b/>
          <w:sz w:val="24"/>
        </w:rPr>
      </w:pPr>
    </w:p>
    <w:p w:rsidR="00811068" w:rsidRDefault="00811068">
      <w:pPr>
        <w:rPr>
          <w:rFonts w:ascii="Palatino Linotype" w:hAnsi="Palatino Linotype"/>
          <w:sz w:val="24"/>
        </w:rPr>
      </w:pPr>
      <w:r>
        <w:rPr>
          <w:rFonts w:ascii="Palatino Linotype" w:hAnsi="Palatino Linotype"/>
          <w:b/>
          <w:sz w:val="24"/>
          <w:u w:val="single"/>
        </w:rPr>
        <w:t>Rule 14 - Discontinuance of Service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utility reserves the right to discontinue service to its customers for:</w:t>
      </w:r>
    </w:p>
    <w:p w:rsidR="00811068" w:rsidRDefault="00811068">
      <w:pPr>
        <w:numPr>
          <w:ilvl w:val="0"/>
          <w:numId w:val="3"/>
        </w:numPr>
        <w:rPr>
          <w:rFonts w:ascii="Palatino Linotype" w:hAnsi="Palatino Linotype"/>
          <w:sz w:val="24"/>
        </w:rPr>
      </w:pPr>
      <w:r>
        <w:rPr>
          <w:rFonts w:ascii="Palatino Linotype" w:hAnsi="Palatino Linotype"/>
          <w:sz w:val="24"/>
        </w:rPr>
        <w:t>Unpaid bills, as provided for in this tariff.</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Water uses for purposes or properties other than those specified in the customer's application for service.</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Willful waste of water through improper or defective piping, equipment, or otherwise.</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Piping or equipment that does not meet the company's standards or fails to comply with other applicable codes and regulations.</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Tampering with the company's property.</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Vacating the premises.</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Nonpayment of any proper charges, including deposit, as provided in this tariff.</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Refusing to allow access as required in commission Rules.</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Violating rules, service agreements, or effective tariffs, including violation of outdoor watering instructions given to customers in order to curtail water use during time of shortage.</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Use of equipment that detrimentally affects the company's service to its other customers.</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Service obtained by fraud.</w:t>
      </w:r>
    </w:p>
    <w:p w:rsidR="00811068" w:rsidRDefault="00811068">
      <w:pPr>
        <w:rPr>
          <w:rFonts w:ascii="Palatino Linotype" w:hAnsi="Palatino Linotype"/>
          <w:sz w:val="24"/>
        </w:rPr>
      </w:pPr>
    </w:p>
    <w:p w:rsidR="00811068" w:rsidRDefault="00811068">
      <w:pPr>
        <w:numPr>
          <w:ilvl w:val="0"/>
          <w:numId w:val="3"/>
        </w:numPr>
        <w:rPr>
          <w:rFonts w:ascii="Palatino Linotype" w:hAnsi="Palatino Linotype"/>
          <w:sz w:val="24"/>
        </w:rPr>
      </w:pPr>
      <w:r>
        <w:rPr>
          <w:rFonts w:ascii="Palatino Linotype" w:hAnsi="Palatino Linotype"/>
          <w:sz w:val="24"/>
        </w:rPr>
        <w:t>Fails to comply with cross connection control requirements.</w:t>
      </w:r>
    </w:p>
    <w:p w:rsidR="00811068" w:rsidRDefault="00811068">
      <w:pPr>
        <w:rPr>
          <w:rFonts w:ascii="Palatino Linotype" w:hAnsi="Palatino Linotype"/>
          <w:sz w:val="24"/>
        </w:rPr>
      </w:pPr>
      <w:r>
        <w:rPr>
          <w:rFonts w:ascii="Palatino Linotype" w:hAnsi="Palatino Linotype"/>
          <w:sz w:val="24"/>
        </w:rPr>
        <w:lastRenderedPageBreak/>
        <w:t>Original Sheet No.13</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FD26F7" w:rsidRPr="00FD26F7">
        <w:rPr>
          <w:rFonts w:ascii="Palatino Linotype" w:hAnsi="Palatino Linotype"/>
          <w:b/>
          <w:sz w:val="24"/>
        </w:rPr>
        <w:t>C W</w:t>
      </w:r>
      <w:r>
        <w:rPr>
          <w:rFonts w:ascii="Palatino Linotype" w:hAnsi="Palatino Linotype"/>
          <w:b/>
          <w:sz w:val="24"/>
        </w:rPr>
        <w:t>ATER</w:t>
      </w:r>
      <w:r w:rsidR="00FD26F7" w:rsidRPr="00FD26F7">
        <w:rPr>
          <w:rFonts w:ascii="Palatino Linotype" w:hAnsi="Palatino Linotype"/>
          <w:b/>
          <w:sz w:val="24"/>
        </w:rPr>
        <w:t xml:space="preserve"> C</w:t>
      </w:r>
      <w:r>
        <w:rPr>
          <w:rFonts w:ascii="Palatino Linotype" w:hAnsi="Palatino Linotype"/>
          <w:b/>
          <w:sz w:val="24"/>
        </w:rPr>
        <w:t>O</w:t>
      </w:r>
      <w:r w:rsidR="00FD26F7" w:rsidRPr="00FD26F7">
        <w:rPr>
          <w:rFonts w:ascii="Palatino Linotype" w:hAnsi="Palatino Linotype"/>
          <w:b/>
          <w:sz w:val="24"/>
        </w:rPr>
        <w:t xml:space="preserve"> LLC</w:t>
      </w:r>
      <w:proofErr w:type="gramStart"/>
      <w:r w:rsidR="00FD26F7">
        <w:rPr>
          <w:rFonts w:ascii="Palatino Linotype" w:hAnsi="Palatino Linotype"/>
          <w:sz w:val="24"/>
        </w:rPr>
        <w:tab/>
      </w:r>
      <w:r w:rsidR="00060F4F">
        <w:rPr>
          <w:rFonts w:ascii="Palatino Linotype" w:hAnsi="Palatino Linotype"/>
          <w:sz w:val="24"/>
        </w:rPr>
        <w:tab/>
      </w:r>
      <w:r w:rsidR="00060F4F">
        <w:rPr>
          <w:rFonts w:ascii="Palatino Linotype" w:hAnsi="Palatino Linotype"/>
          <w:sz w:val="24"/>
        </w:rPr>
        <w:tab/>
      </w:r>
      <w:r w:rsidR="00060F4F">
        <w:rPr>
          <w:rFonts w:ascii="Palatino Linotype" w:hAnsi="Palatino Linotype"/>
          <w:sz w:val="24"/>
        </w:rPr>
        <w:tab/>
        <w:t xml:space="preserve"> </w:t>
      </w:r>
      <w:r w:rsidR="00060F4F">
        <w:rPr>
          <w:rFonts w:ascii="Palatino Linotype" w:hAnsi="Palatino Linotype"/>
          <w:sz w:val="24"/>
        </w:rPr>
        <w:tab/>
      </w:r>
      <w:r w:rsidR="00060F4F">
        <w:rPr>
          <w:rFonts w:ascii="Palatino Linotype" w:hAnsi="Palatino Linotype"/>
          <w:b/>
        </w:rPr>
        <w:t>For</w:t>
      </w:r>
      <w:proofErr w:type="gramEnd"/>
      <w:r w:rsidR="00060F4F">
        <w:rPr>
          <w:rFonts w:ascii="Palatino Linotype" w:hAnsi="Palatino Linotype"/>
          <w:b/>
        </w:rPr>
        <w:t xml:space="preserve"> Commission</w:t>
      </w:r>
      <w:r w:rsidR="00B54939">
        <w:rPr>
          <w:rFonts w:ascii="Palatino Linotype" w:hAnsi="Palatino Linotype"/>
          <w:b/>
        </w:rPr>
        <w:t>’</w:t>
      </w:r>
      <w:r w:rsidR="00060F4F">
        <w:rPr>
          <w:rFonts w:ascii="Palatino Linotype" w:hAnsi="Palatino Linotype"/>
          <w:b/>
        </w:rPr>
        <w:t>s Receipt Stamp</w:t>
      </w:r>
    </w:p>
    <w:p w:rsidR="00811068" w:rsidRDefault="00811068">
      <w:pPr>
        <w:rPr>
          <w:rFonts w:ascii="Palatino Linotype" w:hAnsi="Palatino Linotype"/>
          <w:sz w:val="24"/>
        </w:rPr>
      </w:pPr>
      <w:r>
        <w:rPr>
          <w:rFonts w:ascii="Palatino Linotype" w:hAnsi="Palatino Linotype"/>
          <w:noProof/>
          <w:snapToGrid/>
          <w:sz w:val="24"/>
        </w:rPr>
        <w:pict>
          <v:line id="_x0000_s1059" style="position:absolute;z-index:251667456"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jc w:val="center"/>
        <w:rPr>
          <w:rFonts w:ascii="Palatino Linotype" w:hAnsi="Palatino Linotype"/>
          <w:b/>
          <w:sz w:val="24"/>
        </w:rPr>
      </w:pPr>
      <w:r>
        <w:rPr>
          <w:rFonts w:ascii="Palatino Linotype" w:hAnsi="Palatino Linotype"/>
          <w:b/>
          <w:sz w:val="24"/>
          <w:u w:val="single"/>
        </w:rPr>
        <w:t>RULES AND REGULATIONS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14 - Discontinuance of Service</w:t>
      </w:r>
      <w:r>
        <w:rPr>
          <w:rFonts w:ascii="Palatino Linotype" w:hAnsi="Palatino Linotype"/>
          <w:sz w:val="24"/>
        </w:rPr>
        <w:t xml:space="preserve"> (cont’d)</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The right to discontinue service may be exercised whenever and as often as any of the foregoing situations occur, and neither delay nor omission by the utility to enforce this rule any time will be deemed a waiver of its right to discontinue service.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Discontinuance of service by a customer - Customer shall be required to give notice to the utility of their intention to discontinue service.</w:t>
      </w:r>
    </w:p>
    <w:p w:rsidR="00811068" w:rsidRDefault="00811068">
      <w:pPr>
        <w:rPr>
          <w:rFonts w:ascii="Palatino Linotype" w:hAnsi="Palatino Linotype"/>
          <w:sz w:val="24"/>
        </w:rPr>
      </w:pPr>
    </w:p>
    <w:p w:rsidR="00811068" w:rsidRDefault="00811068">
      <w:pPr>
        <w:pStyle w:val="BodyText"/>
        <w:rPr>
          <w:rFonts w:ascii="Palatino Linotype" w:hAnsi="Palatino Linotype"/>
        </w:rPr>
      </w:pPr>
      <w:r>
        <w:rPr>
          <w:rFonts w:ascii="Palatino Linotype" w:hAnsi="Palatino Linotype"/>
        </w:rPr>
        <w:t>Required notice prior to disconnecting service: The Utility must serve a written disconnection notice on the customer, either by mail, or, at the Utility's option, by personal delivery of the notice to the customer's address, attached to the primary door.</w:t>
      </w:r>
    </w:p>
    <w:p w:rsidR="00811068" w:rsidRDefault="00811068">
      <w:pPr>
        <w:pStyle w:val="BodyText"/>
        <w:rPr>
          <w:rFonts w:ascii="Palatino Linotype" w:hAnsi="Palatino Linotype"/>
        </w:rPr>
      </w:pPr>
    </w:p>
    <w:p w:rsidR="00811068" w:rsidRDefault="00811068">
      <w:pPr>
        <w:pStyle w:val="BodyText"/>
        <w:rPr>
          <w:rFonts w:ascii="Palatino Linotype" w:hAnsi="Palatino Linotype"/>
        </w:rPr>
      </w:pPr>
      <w:r>
        <w:rPr>
          <w:rFonts w:ascii="Palatino Linotype" w:hAnsi="Palatino Linotype"/>
        </w:rPr>
        <w:t>A minimum of eight (8) business days' written notice will be given a customer before service is discontinued, except in the case of danger to life or property</w:t>
      </w:r>
      <w:r w:rsidR="00717472">
        <w:rPr>
          <w:rFonts w:ascii="Palatino Linotype" w:hAnsi="Palatino Linotype"/>
        </w:rPr>
        <w:t xml:space="preserve">. </w:t>
      </w:r>
      <w:r>
        <w:rPr>
          <w:rFonts w:ascii="Palatino Linotype" w:hAnsi="Palatino Linotype"/>
        </w:rPr>
        <w:t>Before disconnecting service, the utility must in addition to the first (1</w:t>
      </w:r>
      <w:r>
        <w:rPr>
          <w:rFonts w:ascii="Palatino Linotype" w:hAnsi="Palatino Linotype"/>
          <w:vertAlign w:val="superscript"/>
        </w:rPr>
        <w:t>st</w:t>
      </w:r>
      <w:r>
        <w:rPr>
          <w:rFonts w:ascii="Palatino Linotype" w:hAnsi="Palatino Linotype"/>
        </w:rPr>
        <w:t>) notice as described above, provide a second (2</w:t>
      </w:r>
      <w:r>
        <w:rPr>
          <w:rFonts w:ascii="Palatino Linotype" w:hAnsi="Palatino Linotype"/>
          <w:vertAlign w:val="superscript"/>
        </w:rPr>
        <w:t>nd</w:t>
      </w:r>
      <w:r>
        <w:rPr>
          <w:rFonts w:ascii="Palatino Linotype" w:hAnsi="Palatino Linotype"/>
        </w:rPr>
        <w:t>) notice by on the two options listed below.</w:t>
      </w:r>
    </w:p>
    <w:p w:rsidR="00811068" w:rsidRDefault="00811068">
      <w:pPr>
        <w:pStyle w:val="BodyText"/>
        <w:rPr>
          <w:rFonts w:ascii="Palatino Linotype" w:hAnsi="Palatino Linotype"/>
        </w:rPr>
      </w:pPr>
    </w:p>
    <w:p w:rsidR="00811068" w:rsidRDefault="00811068">
      <w:pPr>
        <w:pStyle w:val="BodyText"/>
        <w:numPr>
          <w:ilvl w:val="0"/>
          <w:numId w:val="4"/>
        </w:numPr>
        <w:rPr>
          <w:rFonts w:ascii="Palatino Linotype" w:hAnsi="Palatino Linotype"/>
        </w:rPr>
      </w:pPr>
      <w:r>
        <w:rPr>
          <w:rFonts w:ascii="Palatino Linotype" w:hAnsi="Palatino Linotype"/>
        </w:rPr>
        <w:t xml:space="preserve">Delivered notice </w:t>
      </w:r>
      <w:r w:rsidR="009A2CDB">
        <w:rPr>
          <w:rFonts w:ascii="Palatino Linotype" w:hAnsi="Palatino Linotype"/>
        </w:rPr>
        <w:t>–</w:t>
      </w:r>
      <w:r>
        <w:rPr>
          <w:rFonts w:ascii="Palatino Linotype" w:hAnsi="Palatino Linotype"/>
        </w:rPr>
        <w:t xml:space="preserve"> </w:t>
      </w:r>
      <w:r w:rsidR="00E56EA8">
        <w:rPr>
          <w:rFonts w:ascii="Palatino Linotype" w:hAnsi="Palatino Linotype"/>
        </w:rPr>
        <w:t xml:space="preserve">The </w:t>
      </w:r>
      <w:proofErr w:type="gramStart"/>
      <w:r w:rsidR="00717472">
        <w:rPr>
          <w:rFonts w:ascii="Palatino Linotype" w:hAnsi="Palatino Linotype"/>
        </w:rPr>
        <w:t>company</w:t>
      </w:r>
      <w:proofErr w:type="gramEnd"/>
      <w:r w:rsidR="00717472">
        <w:rPr>
          <w:rFonts w:ascii="Palatino Linotype" w:hAnsi="Palatino Linotype"/>
        </w:rPr>
        <w:t xml:space="preserve"> must deliver</w:t>
      </w:r>
      <w:r w:rsidR="00E56EA8">
        <w:rPr>
          <w:rFonts w:ascii="Palatino Linotype" w:hAnsi="Palatino Linotype"/>
        </w:rPr>
        <w:t xml:space="preserve"> a</w:t>
      </w:r>
      <w:r>
        <w:rPr>
          <w:rFonts w:ascii="Palatino Linotype" w:hAnsi="Palatino Linotype"/>
        </w:rPr>
        <w:t xml:space="preserve"> second (2</w:t>
      </w:r>
      <w:r>
        <w:rPr>
          <w:rFonts w:ascii="Palatino Linotype" w:hAnsi="Palatino Linotype"/>
          <w:vertAlign w:val="superscript"/>
        </w:rPr>
        <w:t>nd</w:t>
      </w:r>
      <w:r>
        <w:rPr>
          <w:rFonts w:ascii="Palatino Linotype" w:hAnsi="Palatino Linotype"/>
        </w:rPr>
        <w:t>) notice to the customer and attach it to the customer's primary door</w:t>
      </w:r>
      <w:r w:rsidR="00717472">
        <w:rPr>
          <w:rFonts w:ascii="Palatino Linotype" w:hAnsi="Palatino Linotype"/>
        </w:rPr>
        <w:t xml:space="preserve">. </w:t>
      </w:r>
      <w:r>
        <w:rPr>
          <w:rFonts w:ascii="Palatino Linotype" w:hAnsi="Palatino Linotype"/>
        </w:rPr>
        <w:t xml:space="preserve">The notice must contain a deadline for compliance that is no less then twenty-four (24) hours after the of delivery that allows the customer until 5:00 p.m. of the following day to comply, or </w:t>
      </w:r>
    </w:p>
    <w:p w:rsidR="00811068" w:rsidRDefault="00811068">
      <w:pPr>
        <w:pStyle w:val="BodyText"/>
        <w:rPr>
          <w:rFonts w:ascii="Palatino Linotype" w:hAnsi="Palatino Linotype"/>
        </w:rPr>
      </w:pPr>
    </w:p>
    <w:p w:rsidR="00811068" w:rsidRDefault="009A2CDB">
      <w:pPr>
        <w:pStyle w:val="BodyText"/>
        <w:numPr>
          <w:ilvl w:val="0"/>
          <w:numId w:val="4"/>
        </w:numPr>
        <w:rPr>
          <w:rFonts w:ascii="Palatino Linotype" w:hAnsi="Palatino Linotype"/>
        </w:rPr>
      </w:pPr>
      <w:r>
        <w:rPr>
          <w:rFonts w:ascii="Palatino Linotype" w:hAnsi="Palatino Linotype"/>
        </w:rPr>
        <w:t xml:space="preserve">Mailed notice </w:t>
      </w:r>
      <w:r w:rsidR="00E56EA8">
        <w:rPr>
          <w:rFonts w:ascii="Palatino Linotype" w:hAnsi="Palatino Linotype"/>
        </w:rPr>
        <w:t>–</w:t>
      </w:r>
      <w:r>
        <w:rPr>
          <w:rFonts w:ascii="Palatino Linotype" w:hAnsi="Palatino Linotype"/>
        </w:rPr>
        <w:t xml:space="preserve"> </w:t>
      </w:r>
      <w:r w:rsidR="00E56EA8">
        <w:rPr>
          <w:rFonts w:ascii="Palatino Linotype" w:hAnsi="Palatino Linotype"/>
        </w:rPr>
        <w:t xml:space="preserve">The </w:t>
      </w:r>
      <w:proofErr w:type="gramStart"/>
      <w:r w:rsidR="00717472">
        <w:rPr>
          <w:rFonts w:ascii="Palatino Linotype" w:hAnsi="Palatino Linotype"/>
        </w:rPr>
        <w:t>company</w:t>
      </w:r>
      <w:proofErr w:type="gramEnd"/>
      <w:r w:rsidR="00717472">
        <w:rPr>
          <w:rFonts w:ascii="Palatino Linotype" w:hAnsi="Palatino Linotype"/>
        </w:rPr>
        <w:t xml:space="preserve"> must mail</w:t>
      </w:r>
      <w:r w:rsidR="00811068">
        <w:rPr>
          <w:rFonts w:ascii="Palatino Linotype" w:hAnsi="Palatino Linotype"/>
        </w:rPr>
        <w:t xml:space="preserve"> a second (2</w:t>
      </w:r>
      <w:r w:rsidR="00811068">
        <w:rPr>
          <w:rFonts w:ascii="Palatino Linotype" w:hAnsi="Palatino Linotype"/>
          <w:vertAlign w:val="superscript"/>
        </w:rPr>
        <w:t>nd</w:t>
      </w:r>
      <w:r w:rsidR="00811068">
        <w:rPr>
          <w:rFonts w:ascii="Palatino Linotype" w:hAnsi="Palatino Linotype"/>
        </w:rPr>
        <w:t xml:space="preserve">) notice, which must include a deadline for compliance that is no less than three (3) business days after the date of mailing if mailed from within the state of Washington.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Disconnection notice will expire after ten (10) business days from the first day that the Utility may disconnect service, unless other mutually agreed upon arrangements have been made and confirmed in writing by the Utility</w:t>
      </w:r>
      <w:r w:rsidR="00717472">
        <w:rPr>
          <w:rFonts w:ascii="Palatino Linotype" w:hAnsi="Palatino Linotype"/>
          <w:sz w:val="24"/>
        </w:rPr>
        <w:t xml:space="preserve">. </w:t>
      </w:r>
      <w:r>
        <w:rPr>
          <w:rFonts w:ascii="Palatino Linotype" w:hAnsi="Palatino Linotype"/>
          <w:sz w:val="24"/>
        </w:rPr>
        <w:t>If mutually accepted arrangements are not kept, the Utility may disconnect service without further notice.</w:t>
      </w:r>
    </w:p>
    <w:p w:rsidR="00811068" w:rsidRDefault="00811068">
      <w:pPr>
        <w:rPr>
          <w:rFonts w:ascii="Palatino Linotype" w:hAnsi="Palatino Linotype"/>
          <w:sz w:val="24"/>
        </w:rPr>
      </w:pPr>
      <w:r>
        <w:rPr>
          <w:rFonts w:ascii="Palatino Linotype" w:hAnsi="Palatino Linotype"/>
          <w:b/>
          <w:sz w:val="24"/>
          <w:u w:val="single"/>
        </w:rPr>
        <w:br w:type="page"/>
      </w:r>
      <w:r>
        <w:rPr>
          <w:rFonts w:ascii="Palatino Linotype" w:hAnsi="Palatino Linotype"/>
          <w:sz w:val="24"/>
        </w:rPr>
        <w:lastRenderedPageBreak/>
        <w:t>Original Sheet No.14</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r>
        <w:rPr>
          <w:rFonts w:ascii="Palatino Linotype" w:hAnsi="Palatino Linotype"/>
          <w:sz w:val="24"/>
        </w:rPr>
        <w:tab/>
      </w:r>
    </w:p>
    <w:p w:rsidR="00811068" w:rsidRDefault="001A34F4">
      <w:pPr>
        <w:rPr>
          <w:rFonts w:ascii="Palatino Linotype" w:hAnsi="Palatino Linotype"/>
        </w:rPr>
      </w:pPr>
      <w:r>
        <w:rPr>
          <w:rFonts w:ascii="Palatino Linotype" w:hAnsi="Palatino Linotype"/>
          <w:b/>
          <w:sz w:val="24"/>
        </w:rPr>
        <w:t>B</w:t>
      </w:r>
      <w:r w:rsidR="00FD26F7" w:rsidRPr="00FD26F7">
        <w:rPr>
          <w:rFonts w:ascii="Palatino Linotype" w:hAnsi="Palatino Linotype"/>
          <w:b/>
          <w:sz w:val="24"/>
        </w:rPr>
        <w:t>C W</w:t>
      </w:r>
      <w:r>
        <w:rPr>
          <w:rFonts w:ascii="Palatino Linotype" w:hAnsi="Palatino Linotype"/>
          <w:b/>
          <w:sz w:val="24"/>
        </w:rPr>
        <w:t>ATER</w:t>
      </w:r>
      <w:r w:rsidR="00FD26F7" w:rsidRPr="00FD26F7">
        <w:rPr>
          <w:rFonts w:ascii="Palatino Linotype" w:hAnsi="Palatino Linotype"/>
          <w:b/>
          <w:sz w:val="24"/>
        </w:rPr>
        <w:t xml:space="preserve"> C</w:t>
      </w:r>
      <w:r>
        <w:rPr>
          <w:rFonts w:ascii="Palatino Linotype" w:hAnsi="Palatino Linotype"/>
          <w:b/>
          <w:sz w:val="24"/>
        </w:rPr>
        <w:t>O</w:t>
      </w:r>
      <w:r w:rsidR="00FD26F7" w:rsidRPr="00FD26F7">
        <w:rPr>
          <w:rFonts w:ascii="Palatino Linotype" w:hAnsi="Palatino Linotype"/>
          <w:b/>
          <w:sz w:val="24"/>
        </w:rPr>
        <w:t xml:space="preserve"> LLC</w:t>
      </w:r>
      <w:r w:rsidR="00FD26F7" w:rsidRPr="00FD26F7">
        <w:rPr>
          <w:rFonts w:ascii="Palatino Linotype" w:hAnsi="Palatino Linotype"/>
          <w:b/>
          <w:sz w:val="24"/>
        </w:rPr>
        <w:tab/>
      </w:r>
      <w:r w:rsidR="00B54939" w:rsidRPr="00FD26F7">
        <w:rPr>
          <w:rFonts w:ascii="Palatino Linotype" w:hAnsi="Palatino Linotype"/>
          <w:b/>
          <w:sz w:val="24"/>
        </w:rPr>
        <w:tab/>
      </w:r>
      <w:r w:rsidR="00B54939">
        <w:rPr>
          <w:rFonts w:ascii="Palatino Linotype" w:hAnsi="Palatino Linotype"/>
          <w:sz w:val="24"/>
        </w:rPr>
        <w:tab/>
      </w:r>
      <w:r w:rsidR="00B54939">
        <w:rPr>
          <w:rFonts w:ascii="Palatino Linotype" w:hAnsi="Palatino Linotype"/>
          <w:sz w:val="24"/>
        </w:rPr>
        <w:tab/>
      </w:r>
      <w:r w:rsidR="00811068">
        <w:rPr>
          <w:rFonts w:ascii="Palatino Linotype" w:hAnsi="Palatino Linotype"/>
          <w:sz w:val="24"/>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spacing w:line="100" w:lineRule="atLeast"/>
        <w:rPr>
          <w:rFonts w:ascii="Palatino Linotype" w:hAnsi="Palatino Linotype"/>
          <w:sz w:val="24"/>
        </w:rPr>
      </w:pPr>
      <w:r>
        <w:rPr>
          <w:rFonts w:ascii="Palatino Linotype" w:hAnsi="Palatino Linotype"/>
          <w:noProof/>
          <w:snapToGrid/>
          <w:sz w:val="24"/>
        </w:rPr>
        <w:pict>
          <v:line id="_x0000_s1039" style="position:absolute;z-index:251651072"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jc w:val="center"/>
        <w:rPr>
          <w:rFonts w:ascii="Palatino Linotype" w:hAnsi="Palatino Linotype"/>
          <w:sz w:val="24"/>
        </w:rPr>
      </w:pPr>
      <w:r>
        <w:rPr>
          <w:rFonts w:ascii="Palatino Linotype" w:hAnsi="Palatino Linotype"/>
          <w:b/>
          <w:sz w:val="24"/>
          <w:u w:val="single"/>
        </w:rPr>
        <w:t>RULES AND REGULATIONS</w:t>
      </w:r>
    </w:p>
    <w:p w:rsidR="00811068" w:rsidRDefault="00811068">
      <w:pPr>
        <w:spacing w:line="100" w:lineRule="atLeast"/>
        <w:rPr>
          <w:rFonts w:ascii="Palatino Linotype" w:hAnsi="Palatino Linotype"/>
          <w:b/>
          <w:sz w:val="24"/>
          <w:u w:val="single"/>
        </w:rPr>
      </w:pPr>
    </w:p>
    <w:p w:rsidR="00811068" w:rsidRDefault="00811068">
      <w:pPr>
        <w:rPr>
          <w:rFonts w:ascii="Palatino Linotype" w:hAnsi="Palatino Linotype"/>
          <w:sz w:val="24"/>
        </w:rPr>
      </w:pPr>
      <w:r>
        <w:rPr>
          <w:rFonts w:ascii="Palatino Linotype" w:hAnsi="Palatino Linotype"/>
          <w:b/>
          <w:sz w:val="24"/>
          <w:u w:val="single"/>
        </w:rPr>
        <w:t>Rule 15 - Sprinkling and Irrigation</w:t>
      </w:r>
    </w:p>
    <w:p w:rsidR="00811068" w:rsidRDefault="00811068">
      <w:pPr>
        <w:rPr>
          <w:rFonts w:ascii="Palatino Linotype" w:hAnsi="Palatino Linotype"/>
          <w:sz w:val="24"/>
        </w:rPr>
      </w:pPr>
      <w:r>
        <w:rPr>
          <w:rFonts w:ascii="Palatino Linotype" w:hAnsi="Palatino Linotype"/>
          <w:sz w:val="24"/>
        </w:rPr>
        <w:t>Water used for sprinkling and irrigation must be paid for at the regular prescribed tariff rates for such service</w:t>
      </w:r>
      <w:r w:rsidR="00717472">
        <w:rPr>
          <w:rFonts w:ascii="Palatino Linotype" w:hAnsi="Palatino Linotype"/>
          <w:sz w:val="24"/>
        </w:rPr>
        <w:t xml:space="preserve">. </w:t>
      </w:r>
      <w:r>
        <w:rPr>
          <w:rFonts w:ascii="Palatino Linotype" w:hAnsi="Palatino Linotype"/>
          <w:sz w:val="24"/>
        </w:rPr>
        <w:t>The hours for such use will be as prescribed from time to time by the utility, subj</w:t>
      </w:r>
      <w:r w:rsidR="00B54939">
        <w:rPr>
          <w:rFonts w:ascii="Palatino Linotype" w:hAnsi="Palatino Linotype"/>
          <w:sz w:val="24"/>
        </w:rPr>
        <w:t>ect to protest by any customer a</w:t>
      </w:r>
      <w:r>
        <w:rPr>
          <w:rFonts w:ascii="Palatino Linotype" w:hAnsi="Palatino Linotype"/>
          <w:sz w:val="24"/>
        </w:rPr>
        <w:t>ffected and reviewed b</w:t>
      </w:r>
      <w:r w:rsidR="00B54939">
        <w:rPr>
          <w:rFonts w:ascii="Palatino Linotype" w:hAnsi="Palatino Linotype"/>
          <w:sz w:val="24"/>
        </w:rPr>
        <w:t>y the Commission</w:t>
      </w:r>
      <w:r w:rsidR="00717472">
        <w:rPr>
          <w:rFonts w:ascii="Palatino Linotype" w:hAnsi="Palatino Linotype"/>
          <w:sz w:val="24"/>
        </w:rPr>
        <w:t xml:space="preserve">. </w:t>
      </w:r>
      <w:r w:rsidR="00B54939">
        <w:rPr>
          <w:rFonts w:ascii="Palatino Linotype" w:hAnsi="Palatino Linotype"/>
          <w:sz w:val="24"/>
        </w:rPr>
        <w:t>The utility normally provides separate pressurized irrigation water during the irrigation season to each property</w:t>
      </w:r>
      <w:r w:rsidR="00717472">
        <w:rPr>
          <w:rFonts w:ascii="Palatino Linotype" w:hAnsi="Palatino Linotype"/>
          <w:sz w:val="24"/>
        </w:rPr>
        <w:t xml:space="preserve">. </w:t>
      </w:r>
      <w:r w:rsidR="00B54939">
        <w:rPr>
          <w:rFonts w:ascii="Palatino Linotype" w:hAnsi="Palatino Linotype"/>
          <w:sz w:val="24"/>
        </w:rPr>
        <w:t>T</w:t>
      </w:r>
      <w:r>
        <w:rPr>
          <w:rFonts w:ascii="Palatino Linotype" w:hAnsi="Palatino Linotype"/>
          <w:sz w:val="24"/>
        </w:rPr>
        <w:t>he utility may prohibit or limit sprinkling and irrigation to preserve water for domestic consumption.</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No person will use </w:t>
      </w:r>
      <w:r w:rsidR="00B54939">
        <w:rPr>
          <w:rFonts w:ascii="Palatino Linotype" w:hAnsi="Palatino Linotype"/>
          <w:sz w:val="24"/>
        </w:rPr>
        <w:t xml:space="preserve">domestic </w:t>
      </w:r>
      <w:r>
        <w:rPr>
          <w:rFonts w:ascii="Palatino Linotype" w:hAnsi="Palatino Linotype"/>
          <w:sz w:val="24"/>
        </w:rPr>
        <w:t>water for sprinkling or irrigation purposes during any fire in the area, and all sprinkling or irrigation must be stopped immediately when a fire alarm is sounded</w:t>
      </w:r>
      <w:r w:rsidR="00717472">
        <w:rPr>
          <w:rFonts w:ascii="Palatino Linotype" w:hAnsi="Palatino Linotype"/>
          <w:sz w:val="24"/>
        </w:rPr>
        <w:t xml:space="preserve">. </w:t>
      </w:r>
      <w:r>
        <w:rPr>
          <w:rFonts w:ascii="Palatino Linotype" w:hAnsi="Palatino Linotype"/>
          <w:sz w:val="24"/>
        </w:rPr>
        <w:t xml:space="preserve">Water use may resume three (3) hours after the fire has been extinguished.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16 - Rates</w:t>
      </w:r>
    </w:p>
    <w:p w:rsidR="00811068" w:rsidRDefault="00811068">
      <w:pPr>
        <w:rPr>
          <w:rFonts w:ascii="Palatino Linotype" w:hAnsi="Palatino Linotype"/>
          <w:sz w:val="24"/>
        </w:rPr>
      </w:pPr>
      <w:r>
        <w:rPr>
          <w:rFonts w:ascii="Palatino Linotype" w:hAnsi="Palatino Linotype"/>
          <w:sz w:val="24"/>
        </w:rPr>
        <w:t>Rates for water service and supply are those published in the utility's tariff on file with the Commission</w:t>
      </w:r>
      <w:r w:rsidR="00717472">
        <w:rPr>
          <w:rFonts w:ascii="Palatino Linotype" w:hAnsi="Palatino Linotype"/>
          <w:sz w:val="24"/>
        </w:rPr>
        <w:t xml:space="preserve">. </w:t>
      </w:r>
      <w:r>
        <w:rPr>
          <w:rFonts w:ascii="Palatino Linotype" w:hAnsi="Palatino Linotype"/>
          <w:sz w:val="24"/>
        </w:rPr>
        <w:t>Unless otherwise stated in this tariff, the rates apply to a single service, to one customer at one premise</w:t>
      </w:r>
      <w:r w:rsidR="00717472">
        <w:rPr>
          <w:rFonts w:ascii="Palatino Linotype" w:hAnsi="Palatino Linotype"/>
          <w:sz w:val="24"/>
        </w:rPr>
        <w:t xml:space="preserve">. </w:t>
      </w:r>
      <w:r>
        <w:rPr>
          <w:rFonts w:ascii="Palatino Linotype" w:hAnsi="Palatino Linotype"/>
          <w:sz w:val="24"/>
        </w:rPr>
        <w:t>Where two or more families with separate housekeeping establishments occupy the same or separate dwellings, each family using water is considered a separate customer</w:t>
      </w:r>
      <w:r w:rsidR="00717472">
        <w:rPr>
          <w:rFonts w:ascii="Palatino Linotype" w:hAnsi="Palatino Linotype"/>
          <w:sz w:val="24"/>
        </w:rPr>
        <w:t xml:space="preserve">. </w:t>
      </w:r>
      <w:r>
        <w:rPr>
          <w:rFonts w:ascii="Palatino Linotype" w:hAnsi="Palatino Linotype"/>
          <w:sz w:val="24"/>
        </w:rPr>
        <w:t xml:space="preserve">Each separate housekeeping establishment or business, using water service, will each be considered a customer.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When conditions require that more than one customer be supplied through one meter</w:t>
      </w:r>
      <w:r w:rsidR="00717472">
        <w:rPr>
          <w:rFonts w:ascii="Palatino Linotype" w:hAnsi="Palatino Linotype"/>
          <w:sz w:val="24"/>
        </w:rPr>
        <w:t>, (</w:t>
      </w:r>
      <w:r>
        <w:rPr>
          <w:rFonts w:ascii="Palatino Linotype" w:hAnsi="Palatino Linotype"/>
          <w:sz w:val="24"/>
        </w:rPr>
        <w:t>Accessory Dwelling Units) each customer will be charged the minimum charge as provided by the schedule of rates</w:t>
      </w:r>
      <w:r w:rsidR="00717472">
        <w:rPr>
          <w:rFonts w:ascii="Palatino Linotype" w:hAnsi="Palatino Linotype"/>
          <w:sz w:val="24"/>
        </w:rPr>
        <w:t xml:space="preserve">. </w:t>
      </w:r>
      <w:r>
        <w:rPr>
          <w:rFonts w:ascii="Palatino Linotype" w:hAnsi="Palatino Linotype"/>
          <w:sz w:val="24"/>
        </w:rPr>
        <w:t xml:space="preserve">If the consumption as shown by the meter exceeds the allowance for the minimum charge multiplied by the number of customers, the excess consumption charge will be computed at the regular rates for one customer and the amount prorated equally to the multiple customers, or otherwise as may be agreed among themselves.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Water service must be subscribed to on an annual basis</w:t>
      </w:r>
      <w:r w:rsidR="00717472">
        <w:rPr>
          <w:rFonts w:ascii="Palatino Linotype" w:hAnsi="Palatino Linotype"/>
          <w:sz w:val="24"/>
        </w:rPr>
        <w:t xml:space="preserve">. </w:t>
      </w:r>
      <w:r>
        <w:rPr>
          <w:rFonts w:ascii="Palatino Linotype" w:hAnsi="Palatino Linotype"/>
          <w:sz w:val="24"/>
        </w:rPr>
        <w:t>No proration or reduction in billing is allowed unless this tariff proscribes temporary or seasonal rates.</w:t>
      </w:r>
    </w:p>
    <w:p w:rsidR="00FD26F7" w:rsidRDefault="00FD26F7">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lastRenderedPageBreak/>
        <w:t>Original Sheet No.15</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FD26F7" w:rsidRPr="00FD26F7">
        <w:rPr>
          <w:rFonts w:ascii="Palatino Linotype" w:hAnsi="Palatino Linotype"/>
          <w:b/>
          <w:sz w:val="24"/>
        </w:rPr>
        <w:t>C W</w:t>
      </w:r>
      <w:r>
        <w:rPr>
          <w:rFonts w:ascii="Palatino Linotype" w:hAnsi="Palatino Linotype"/>
          <w:b/>
          <w:sz w:val="24"/>
        </w:rPr>
        <w:t>ATER</w:t>
      </w:r>
      <w:r w:rsidR="00FD26F7" w:rsidRPr="00FD26F7">
        <w:rPr>
          <w:rFonts w:ascii="Palatino Linotype" w:hAnsi="Palatino Linotype"/>
          <w:b/>
          <w:sz w:val="24"/>
        </w:rPr>
        <w:t xml:space="preserve"> C</w:t>
      </w:r>
      <w:r>
        <w:rPr>
          <w:rFonts w:ascii="Palatino Linotype" w:hAnsi="Palatino Linotype"/>
          <w:b/>
          <w:sz w:val="24"/>
        </w:rPr>
        <w:t>O</w:t>
      </w:r>
      <w:r w:rsidR="00FD26F7" w:rsidRPr="00FD26F7">
        <w:rPr>
          <w:rFonts w:ascii="Palatino Linotype" w:hAnsi="Palatino Linotype"/>
          <w:b/>
          <w:sz w:val="24"/>
        </w:rPr>
        <w:t xml:space="preserve"> LLC</w:t>
      </w:r>
      <w:r w:rsidR="00FD26F7">
        <w:rPr>
          <w:rFonts w:ascii="Palatino Linotype" w:hAnsi="Palatino Linotype"/>
          <w:sz w:val="24"/>
        </w:rPr>
        <w:tab/>
      </w:r>
      <w:r w:rsidR="00B54939">
        <w:rPr>
          <w:rFonts w:ascii="Palatino Linotype" w:hAnsi="Palatino Linotype"/>
          <w:sz w:val="24"/>
        </w:rPr>
        <w:t xml:space="preserve">             </w:t>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40" style="position:absolute;z-index:251652096"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jc w:val="center"/>
        <w:rPr>
          <w:rFonts w:ascii="Palatino Linotype" w:hAnsi="Palatino Linotype"/>
          <w:sz w:val="24"/>
        </w:rPr>
      </w:pPr>
      <w:r>
        <w:rPr>
          <w:rFonts w:ascii="Palatino Linotype" w:hAnsi="Palatino Linotype"/>
          <w:b/>
          <w:sz w:val="24"/>
          <w:u w:val="single"/>
        </w:rPr>
        <w:t>RULES AND REGULATIONS</w:t>
      </w:r>
    </w:p>
    <w:p w:rsidR="00811068" w:rsidRDefault="00811068">
      <w:pPr>
        <w:rPr>
          <w:rFonts w:ascii="Palatino Linotype" w:hAnsi="Palatino Linotype"/>
          <w:b/>
          <w:sz w:val="24"/>
          <w:u w:val="single"/>
        </w:rPr>
      </w:pPr>
    </w:p>
    <w:p w:rsidR="00811068" w:rsidRDefault="00811068">
      <w:pPr>
        <w:rPr>
          <w:rFonts w:ascii="Palatino Linotype" w:hAnsi="Palatino Linotype"/>
          <w:sz w:val="24"/>
        </w:rPr>
      </w:pPr>
      <w:r>
        <w:rPr>
          <w:rFonts w:ascii="Palatino Linotype" w:hAnsi="Palatino Linotype"/>
          <w:b/>
          <w:sz w:val="24"/>
          <w:u w:val="single"/>
        </w:rPr>
        <w:t>Rule 17 - Account Set-Up Charge/NSF (Non-Sufficient Funds) Charge</w:t>
      </w:r>
    </w:p>
    <w:p w:rsidR="00811068" w:rsidRDefault="00811068">
      <w:pPr>
        <w:rPr>
          <w:rFonts w:ascii="Palatino Linotype" w:hAnsi="Palatino Linotype"/>
          <w:sz w:val="24"/>
        </w:rPr>
      </w:pPr>
    </w:p>
    <w:p w:rsidR="00811068" w:rsidRDefault="00811068">
      <w:pPr>
        <w:ind w:right="-180"/>
        <w:rPr>
          <w:rFonts w:ascii="Palatino Linotype" w:hAnsi="Palatino Linotype"/>
          <w:sz w:val="24"/>
        </w:rPr>
      </w:pPr>
      <w:r>
        <w:rPr>
          <w:rFonts w:ascii="Palatino Linotype" w:hAnsi="Palatino Linotype"/>
          <w:sz w:val="24"/>
        </w:rPr>
        <w:t>An account set-up charge as specified in</w:t>
      </w:r>
      <w:r>
        <w:rPr>
          <w:rFonts w:ascii="Palatino Linotype" w:hAnsi="Palatino Linotype"/>
          <w:b/>
          <w:sz w:val="24"/>
        </w:rPr>
        <w:t xml:space="preserve"> Schedule X </w:t>
      </w:r>
      <w:r>
        <w:rPr>
          <w:rFonts w:ascii="Palatino Linotype" w:hAnsi="Palatino Linotype"/>
          <w:sz w:val="24"/>
        </w:rPr>
        <w:t>will be made for each new account or change of account responsibility on an existing service</w:t>
      </w:r>
      <w:r w:rsidR="00717472">
        <w:rPr>
          <w:rFonts w:ascii="Palatino Linotype" w:hAnsi="Palatino Linotype"/>
          <w:sz w:val="24"/>
        </w:rPr>
        <w:t xml:space="preserve">. </w:t>
      </w:r>
      <w:r>
        <w:rPr>
          <w:rFonts w:ascii="Palatino Linotype" w:hAnsi="Palatino Linotype"/>
          <w:sz w:val="24"/>
        </w:rPr>
        <w:t>Such charge will be included in the initial billing to the customer</w:t>
      </w:r>
      <w:r w:rsidR="00717472">
        <w:rPr>
          <w:rFonts w:ascii="Palatino Linotype" w:hAnsi="Palatino Linotype"/>
          <w:sz w:val="24"/>
        </w:rPr>
        <w:t xml:space="preserve">. </w:t>
      </w:r>
      <w:r>
        <w:rPr>
          <w:rFonts w:ascii="Palatino Linotype" w:hAnsi="Palatino Linotype"/>
          <w:sz w:val="24"/>
        </w:rPr>
        <w:t>This charge includes the utility dispatching an employee to establish a base meter reading</w:t>
      </w:r>
      <w:r w:rsidR="00717472">
        <w:rPr>
          <w:rFonts w:ascii="Palatino Linotype" w:hAnsi="Palatino Linotype"/>
          <w:sz w:val="24"/>
        </w:rPr>
        <w:t xml:space="preserve">. </w:t>
      </w:r>
      <w:r>
        <w:rPr>
          <w:rFonts w:ascii="Palatino Linotype" w:hAnsi="Palatino Linotype"/>
          <w:sz w:val="24"/>
        </w:rPr>
        <w:t>An account set-up charge does not apply to:</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  (a)</w:t>
      </w:r>
      <w:r>
        <w:rPr>
          <w:rFonts w:ascii="Palatino Linotype" w:hAnsi="Palatino Linotype"/>
          <w:sz w:val="24"/>
        </w:rPr>
        <w:tab/>
        <w:t>Installation of a new meter.</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  (b)</w:t>
      </w:r>
      <w:r>
        <w:rPr>
          <w:rFonts w:ascii="Palatino Linotype" w:hAnsi="Palatino Linotype"/>
          <w:sz w:val="24"/>
        </w:rPr>
        <w:tab/>
        <w:t>Temporary or seasonal reconnection.</w:t>
      </w:r>
    </w:p>
    <w:p w:rsidR="00811068" w:rsidRDefault="00811068">
      <w:pPr>
        <w:rPr>
          <w:rFonts w:ascii="Palatino Linotype" w:hAnsi="Palatino Linotype"/>
          <w:sz w:val="24"/>
        </w:rPr>
      </w:pPr>
    </w:p>
    <w:p w:rsidR="00811068" w:rsidRDefault="00811068">
      <w:pPr>
        <w:ind w:right="-360"/>
        <w:rPr>
          <w:rFonts w:ascii="Palatino Linotype" w:hAnsi="Palatino Linotype"/>
          <w:sz w:val="24"/>
        </w:rPr>
      </w:pPr>
      <w:r>
        <w:rPr>
          <w:rFonts w:ascii="Palatino Linotype" w:hAnsi="Palatino Linotype"/>
          <w:sz w:val="24"/>
        </w:rPr>
        <w:t xml:space="preserve">  (c)</w:t>
      </w:r>
      <w:r>
        <w:rPr>
          <w:rFonts w:ascii="Palatino Linotype" w:hAnsi="Palatino Linotype"/>
          <w:sz w:val="24"/>
        </w:rPr>
        <w:tab/>
        <w:t>Owners or agents assuming temporary responsibility for service to vacant premises.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An NSF check charge as specified in </w:t>
      </w:r>
      <w:r>
        <w:rPr>
          <w:rFonts w:ascii="Palatino Linotype" w:hAnsi="Palatino Linotype"/>
          <w:b/>
          <w:sz w:val="24"/>
        </w:rPr>
        <w:t>Schedule X</w:t>
      </w:r>
      <w:r>
        <w:rPr>
          <w:rFonts w:ascii="Palatino Linotype" w:hAnsi="Palatino Linotype"/>
          <w:sz w:val="24"/>
        </w:rPr>
        <w:t xml:space="preserve"> will be made for handling customer checks that have been returned by the bank as NSF or account closed</w:t>
      </w:r>
      <w:r w:rsidR="00717472">
        <w:rPr>
          <w:rFonts w:ascii="Palatino Linotype" w:hAnsi="Palatino Linotype"/>
          <w:sz w:val="24"/>
        </w:rPr>
        <w:t xml:space="preserve">. </w:t>
      </w:r>
      <w:r>
        <w:rPr>
          <w:rFonts w:ascii="Palatino Linotype" w:hAnsi="Palatino Linotype"/>
          <w:sz w:val="24"/>
        </w:rPr>
        <w:t>This charge will be applied to the next billing to the customer.</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18 - Water Availability Letter Charge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Any prospective customer seeking a water availability letter or certificate of water availability from the utility must first pay the appropriate charge as specified in </w:t>
      </w:r>
      <w:r>
        <w:rPr>
          <w:rFonts w:ascii="Palatino Linotype" w:hAnsi="Palatino Linotype"/>
          <w:b/>
          <w:sz w:val="24"/>
        </w:rPr>
        <w:t>Schedule X</w:t>
      </w:r>
      <w:r w:rsidR="00717472">
        <w:rPr>
          <w:rFonts w:ascii="Palatino Linotype" w:hAnsi="Palatino Linotype"/>
          <w:sz w:val="24"/>
        </w:rPr>
        <w:t xml:space="preserve">. </w:t>
      </w:r>
      <w:r>
        <w:rPr>
          <w:rFonts w:ascii="Palatino Linotype" w:hAnsi="Palatino Linotype"/>
          <w:sz w:val="24"/>
        </w:rPr>
        <w:t>The water availability letter will include the date issued and the date of expiration</w:t>
      </w:r>
      <w:r w:rsidR="00717472">
        <w:rPr>
          <w:rFonts w:ascii="Palatino Linotype" w:hAnsi="Palatino Linotype"/>
          <w:sz w:val="24"/>
        </w:rPr>
        <w:t xml:space="preserve">. </w:t>
      </w:r>
      <w:r>
        <w:rPr>
          <w:rFonts w:ascii="Palatino Linotype" w:hAnsi="Palatino Linotype"/>
          <w:sz w:val="24"/>
        </w:rPr>
        <w:t>Water availability letters will be valid for no more than one (1) year, or until the expiration of the associated building permit, whichever occurs last.</w:t>
      </w:r>
    </w:p>
    <w:p w:rsidR="00811068" w:rsidRDefault="00811068">
      <w:pPr>
        <w:pStyle w:val="Heading1"/>
        <w:rPr>
          <w:rFonts w:ascii="Palatino Linotype" w:hAnsi="Palatino Linotype"/>
        </w:rPr>
      </w:pPr>
      <w:r>
        <w:rPr>
          <w:rFonts w:ascii="Palatino Linotype" w:hAnsi="Palatino Linotype"/>
        </w:rPr>
        <w:br w:type="page"/>
      </w:r>
      <w:r>
        <w:rPr>
          <w:rFonts w:ascii="Palatino Linotype" w:hAnsi="Palatino Linotype"/>
        </w:rPr>
        <w:lastRenderedPageBreak/>
        <w:t>Original Sheet No. 16</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sz w:val="24"/>
        </w:rPr>
      </w:pPr>
      <w:r>
        <w:rPr>
          <w:rFonts w:ascii="Palatino Linotype" w:hAnsi="Palatino Linotype"/>
          <w:b/>
          <w:sz w:val="24"/>
        </w:rPr>
        <w:t>B</w:t>
      </w:r>
      <w:r w:rsidR="00FD26F7" w:rsidRPr="00FD26F7">
        <w:rPr>
          <w:rFonts w:ascii="Palatino Linotype" w:hAnsi="Palatino Linotype"/>
          <w:b/>
          <w:sz w:val="24"/>
        </w:rPr>
        <w:t>C W</w:t>
      </w:r>
      <w:r>
        <w:rPr>
          <w:rFonts w:ascii="Palatino Linotype" w:hAnsi="Palatino Linotype"/>
          <w:b/>
          <w:sz w:val="24"/>
        </w:rPr>
        <w:t>ATER</w:t>
      </w:r>
      <w:r w:rsidR="00FD26F7" w:rsidRPr="00FD26F7">
        <w:rPr>
          <w:rFonts w:ascii="Palatino Linotype" w:hAnsi="Palatino Linotype"/>
          <w:b/>
          <w:sz w:val="24"/>
        </w:rPr>
        <w:t xml:space="preserve"> C</w:t>
      </w:r>
      <w:r>
        <w:rPr>
          <w:rFonts w:ascii="Palatino Linotype" w:hAnsi="Palatino Linotype"/>
          <w:b/>
          <w:sz w:val="24"/>
        </w:rPr>
        <w:t>O</w:t>
      </w:r>
      <w:r w:rsidR="00FD26F7" w:rsidRPr="00FD26F7">
        <w:rPr>
          <w:rFonts w:ascii="Palatino Linotype" w:hAnsi="Palatino Linotype"/>
          <w:b/>
          <w:sz w:val="24"/>
        </w:rPr>
        <w:t xml:space="preserve"> LLC</w:t>
      </w:r>
      <w:r w:rsidR="00B54939">
        <w:rPr>
          <w:rFonts w:ascii="Palatino Linotype" w:hAnsi="Palatino Linotype"/>
          <w:sz w:val="24"/>
        </w:rPr>
        <w:t xml:space="preserve"> </w:t>
      </w:r>
      <w:r>
        <w:rPr>
          <w:rFonts w:ascii="Palatino Linotype" w:hAnsi="Palatino Linotype"/>
          <w:sz w:val="24"/>
        </w:rPr>
        <w:tab/>
      </w:r>
      <w:r w:rsidR="00B54939">
        <w:rPr>
          <w:rFonts w:ascii="Palatino Linotype" w:hAnsi="Palatino Linotype"/>
          <w:sz w:val="24"/>
        </w:rPr>
        <w:t xml:space="preserve">                  </w:t>
      </w:r>
      <w:r w:rsidR="00811068">
        <w:rPr>
          <w:rFonts w:ascii="Palatino Linotype" w:hAnsi="Palatino Linotype"/>
          <w:sz w:val="24"/>
        </w:rPr>
        <w:tab/>
      </w:r>
      <w:r w:rsidR="00811068">
        <w:rPr>
          <w:rFonts w:ascii="Palatino Linotype" w:hAnsi="Palatino Linotype"/>
        </w:rPr>
        <w:tab/>
      </w:r>
      <w:r w:rsidR="00811068">
        <w:rPr>
          <w:rFonts w:ascii="Palatino Linotype" w:hAnsi="Palatino Linotype"/>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62" style="position:absolute;z-index:251670528"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rPr>
        <w:t>WATER SERVICE</w:t>
      </w:r>
    </w:p>
    <w:p w:rsidR="00811068" w:rsidRDefault="00811068">
      <w:pPr>
        <w:jc w:val="center"/>
        <w:rPr>
          <w:rFonts w:ascii="Palatino Linotype" w:hAnsi="Palatino Linotype"/>
          <w:sz w:val="24"/>
        </w:rPr>
      </w:pPr>
      <w:r>
        <w:rPr>
          <w:rFonts w:ascii="Palatino Linotype" w:hAnsi="Palatino Linotype"/>
          <w:b/>
          <w:sz w:val="24"/>
          <w:u w:val="single"/>
        </w:rPr>
        <w:t>RULES AND REGULATIONS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Rule 19 - Cross Connection Control</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customer shall not permit the plumbing on their premises to be connected to any source of water supply other than the utility's, or to any potential source of contamination, without first obtaining the utility's written permission and meeting the utility's cross connection control criteria</w:t>
      </w:r>
      <w:r w:rsidR="00717472">
        <w:rPr>
          <w:rFonts w:ascii="Palatino Linotype" w:hAnsi="Palatino Linotype"/>
          <w:sz w:val="24"/>
        </w:rPr>
        <w:t xml:space="preserve">. </w:t>
      </w:r>
      <w:r>
        <w:rPr>
          <w:rFonts w:ascii="Palatino Linotype" w:hAnsi="Palatino Linotype"/>
          <w:sz w:val="24"/>
        </w:rPr>
        <w:t>The customer shall assure that effective back-flow prevention measures are implemented to ensure continual protection of the water in the public water distribution system</w:t>
      </w:r>
      <w:r w:rsidR="00717472">
        <w:rPr>
          <w:rFonts w:ascii="Palatino Linotype" w:hAnsi="Palatino Linotype"/>
          <w:sz w:val="24"/>
        </w:rPr>
        <w:t xml:space="preserve">. </w:t>
      </w:r>
      <w:r>
        <w:rPr>
          <w:rFonts w:ascii="Palatino Linotype" w:hAnsi="Palatino Linotype"/>
          <w:sz w:val="24"/>
        </w:rPr>
        <w:t>Any back-flow prevention assembly deemed necessary by the utility to prevent entry of contaminants to the public water system shall be installed at the customer's expense</w:t>
      </w:r>
      <w:r w:rsidR="00717472">
        <w:rPr>
          <w:rFonts w:ascii="Palatino Linotype" w:hAnsi="Palatino Linotype"/>
          <w:sz w:val="24"/>
        </w:rPr>
        <w:t xml:space="preserve">. </w:t>
      </w:r>
      <w:r>
        <w:rPr>
          <w:rFonts w:ascii="Palatino Linotype" w:hAnsi="Palatino Linotype"/>
          <w:sz w:val="24"/>
        </w:rPr>
        <w:t>Cross connection control program is outlined in Schedule 12.</w:t>
      </w:r>
    </w:p>
    <w:p w:rsidR="00811068" w:rsidRDefault="00811068">
      <w:pPr>
        <w:pStyle w:val="Heading1"/>
        <w:rPr>
          <w:rFonts w:ascii="Palatino Linotype" w:hAnsi="Palatino Linotype"/>
        </w:rPr>
      </w:pPr>
    </w:p>
    <w:p w:rsidR="00811068" w:rsidRDefault="00811068">
      <w:pPr>
        <w:pStyle w:val="Heading1"/>
        <w:rPr>
          <w:rFonts w:ascii="Palatino Linotype" w:hAnsi="Palatino Linotype"/>
        </w:rPr>
      </w:pPr>
      <w:r>
        <w:rPr>
          <w:rFonts w:ascii="Palatino Linotype" w:hAnsi="Palatino Linotype"/>
        </w:rPr>
        <w:br w:type="page"/>
      </w:r>
      <w:r>
        <w:rPr>
          <w:rFonts w:ascii="Palatino Linotype" w:hAnsi="Palatino Linotype"/>
        </w:rPr>
        <w:lastRenderedPageBreak/>
        <w:t>Original Sheet No. 20</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1A34F4">
      <w:pPr>
        <w:rPr>
          <w:rFonts w:ascii="Palatino Linotype" w:hAnsi="Palatino Linotype"/>
        </w:rPr>
      </w:pPr>
      <w:r>
        <w:rPr>
          <w:rFonts w:ascii="Palatino Linotype" w:hAnsi="Palatino Linotype"/>
          <w:b/>
          <w:sz w:val="24"/>
        </w:rPr>
        <w:t>B</w:t>
      </w:r>
      <w:r w:rsidR="00B54939" w:rsidRPr="00FD26F7">
        <w:rPr>
          <w:rFonts w:ascii="Palatino Linotype" w:hAnsi="Palatino Linotype"/>
          <w:b/>
          <w:sz w:val="24"/>
        </w:rPr>
        <w:t>C W</w:t>
      </w:r>
      <w:r>
        <w:rPr>
          <w:rFonts w:ascii="Palatino Linotype" w:hAnsi="Palatino Linotype"/>
          <w:b/>
          <w:sz w:val="24"/>
        </w:rPr>
        <w:t xml:space="preserve">ATER </w:t>
      </w:r>
      <w:r w:rsidR="00B54939" w:rsidRPr="00FD26F7">
        <w:rPr>
          <w:rFonts w:ascii="Palatino Linotype" w:hAnsi="Palatino Linotype"/>
          <w:b/>
          <w:sz w:val="24"/>
        </w:rPr>
        <w:t>C</w:t>
      </w:r>
      <w:r>
        <w:rPr>
          <w:rFonts w:ascii="Palatino Linotype" w:hAnsi="Palatino Linotype"/>
          <w:b/>
          <w:sz w:val="24"/>
        </w:rPr>
        <w:t>O</w:t>
      </w:r>
      <w:r w:rsidR="00B54939" w:rsidRPr="00FD26F7">
        <w:rPr>
          <w:rFonts w:ascii="Palatino Linotype" w:hAnsi="Palatino Linotype"/>
          <w:b/>
          <w:sz w:val="24"/>
        </w:rPr>
        <w:t xml:space="preserve"> LLC</w:t>
      </w:r>
      <w:r w:rsidR="00FD26F7">
        <w:rPr>
          <w:rFonts w:ascii="Palatino Linotype" w:hAnsi="Palatino Linotype"/>
          <w:sz w:val="24"/>
        </w:rPr>
        <w:tab/>
      </w:r>
      <w:r w:rsidR="00FD26F7">
        <w:rPr>
          <w:rFonts w:ascii="Palatino Linotype" w:hAnsi="Palatino Linotype"/>
          <w:sz w:val="24"/>
        </w:rPr>
        <w:tab/>
      </w:r>
      <w:r w:rsidR="00811068">
        <w:rPr>
          <w:rFonts w:ascii="Palatino Linotype" w:hAnsi="Palatino Linotype"/>
        </w:rPr>
        <w:tab/>
      </w:r>
      <w:r w:rsidR="00811068">
        <w:rPr>
          <w:rFonts w:ascii="Palatino Linotype" w:hAnsi="Palatino Linotype"/>
        </w:rPr>
        <w:tab/>
      </w:r>
      <w:r w:rsidR="00811068">
        <w:rPr>
          <w:rFonts w:ascii="Palatino Linotype" w:hAnsi="Palatino Linotype"/>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41" style="position:absolute;z-index:251653120" from="0,2.4pt" to="489.6pt,2.4pt" o:allowincell="f" strokeweight="2.25pt"/>
        </w:pict>
      </w:r>
    </w:p>
    <w:p w:rsidR="00811068" w:rsidRDefault="00811068">
      <w:pPr>
        <w:pStyle w:val="Heading3"/>
        <w:rPr>
          <w:rFonts w:ascii="Palatino Linotype" w:hAnsi="Palatino Linotype"/>
        </w:rPr>
      </w:pPr>
      <w:r>
        <w:rPr>
          <w:rFonts w:ascii="Palatino Linotype" w:hAnsi="Palatino Linotype"/>
        </w:rPr>
        <w:t>SERVICE AREA</w:t>
      </w: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b/>
          <w:sz w:val="24"/>
        </w:rPr>
      </w:pPr>
      <w:r>
        <w:rPr>
          <w:rFonts w:ascii="Palatino Linotype" w:hAnsi="Palatino Linotype"/>
          <w:b/>
          <w:sz w:val="24"/>
        </w:rPr>
        <w:t>Water System List:</w:t>
      </w:r>
    </w:p>
    <w:p w:rsidR="00811068" w:rsidRDefault="00811068">
      <w:pPr>
        <w:rPr>
          <w:rFonts w:ascii="Palatino Linotype" w:hAnsi="Palatino Linotype"/>
          <w:b/>
          <w:sz w:val="24"/>
        </w:rPr>
      </w:pP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u w:val="single"/>
        </w:rPr>
        <w:t xml:space="preserve">DOH </w:t>
      </w:r>
    </w:p>
    <w:p w:rsidR="00811068" w:rsidRDefault="00811068">
      <w:pPr>
        <w:rPr>
          <w:rFonts w:ascii="Palatino Linotype" w:hAnsi="Palatino Linotype"/>
          <w:b/>
          <w:sz w:val="24"/>
        </w:rPr>
      </w:pPr>
      <w:r>
        <w:rPr>
          <w:rFonts w:ascii="Palatino Linotype" w:hAnsi="Palatino Linotype"/>
          <w:b/>
          <w:sz w:val="24"/>
        </w:rPr>
        <w:tab/>
      </w:r>
      <w:r>
        <w:rPr>
          <w:rFonts w:ascii="Palatino Linotype" w:hAnsi="Palatino Linotype"/>
          <w:b/>
          <w:sz w:val="24"/>
          <w:u w:val="single"/>
        </w:rPr>
        <w:t>System Name</w:t>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u w:val="single"/>
        </w:rPr>
        <w:t>County</w:t>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u w:val="single"/>
        </w:rPr>
        <w:t>WFI #</w:t>
      </w: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5F6964">
      <w:pPr>
        <w:rPr>
          <w:rFonts w:ascii="Palatino Linotype" w:hAnsi="Palatino Linotype"/>
          <w:sz w:val="24"/>
        </w:rPr>
      </w:pPr>
      <w:r>
        <w:rPr>
          <w:rFonts w:ascii="Palatino Linotype" w:hAnsi="Palatino Linotype"/>
          <w:sz w:val="24"/>
        </w:rPr>
        <w:t xml:space="preserve">B C Water Company, LLC                                    </w:t>
      </w:r>
      <w:smartTag w:uri="urn:schemas-microsoft-com:office:smarttags" w:element="City">
        <w:smartTag w:uri="urn:schemas-microsoft-com:office:smarttags" w:element="place">
          <w:r>
            <w:rPr>
              <w:rFonts w:ascii="Palatino Linotype" w:hAnsi="Palatino Linotype"/>
              <w:sz w:val="24"/>
            </w:rPr>
            <w:t>Benton</w:t>
          </w:r>
        </w:smartTag>
      </w:smartTag>
      <w:r>
        <w:rPr>
          <w:rFonts w:ascii="Palatino Linotype" w:hAnsi="Palatino Linotype"/>
          <w:sz w:val="24"/>
        </w:rPr>
        <w:t xml:space="preserve">                                AA373 Q</w:t>
      </w: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Original Sheet No. 21</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r>
        <w:rPr>
          <w:rFonts w:ascii="Palatino Linotype" w:hAnsi="Palatino Linotype"/>
          <w:sz w:val="24"/>
        </w:rPr>
        <w:tab/>
      </w:r>
    </w:p>
    <w:p w:rsidR="00811068" w:rsidRDefault="001A34F4">
      <w:pPr>
        <w:rPr>
          <w:rFonts w:ascii="Palatino Linotype" w:hAnsi="Palatino Linotype"/>
        </w:rPr>
      </w:pPr>
      <w:r>
        <w:rPr>
          <w:rFonts w:ascii="Palatino Linotype" w:hAnsi="Palatino Linotype"/>
          <w:b/>
          <w:sz w:val="24"/>
        </w:rPr>
        <w:t>B</w:t>
      </w:r>
      <w:r w:rsidR="00FD26F7" w:rsidRPr="00FD26F7">
        <w:rPr>
          <w:rFonts w:ascii="Palatino Linotype" w:hAnsi="Palatino Linotype"/>
          <w:b/>
          <w:sz w:val="24"/>
        </w:rPr>
        <w:t>C W</w:t>
      </w:r>
      <w:r>
        <w:rPr>
          <w:rFonts w:ascii="Palatino Linotype" w:hAnsi="Palatino Linotype"/>
          <w:b/>
          <w:sz w:val="24"/>
        </w:rPr>
        <w:t>ATER</w:t>
      </w:r>
      <w:r w:rsidR="00FD26F7" w:rsidRPr="00FD26F7">
        <w:rPr>
          <w:rFonts w:ascii="Palatino Linotype" w:hAnsi="Palatino Linotype"/>
          <w:b/>
          <w:sz w:val="24"/>
        </w:rPr>
        <w:t xml:space="preserve"> C</w:t>
      </w:r>
      <w:r>
        <w:rPr>
          <w:rFonts w:ascii="Palatino Linotype" w:hAnsi="Palatino Linotype"/>
          <w:b/>
          <w:sz w:val="24"/>
        </w:rPr>
        <w:t>O</w:t>
      </w:r>
      <w:r w:rsidR="00FD26F7" w:rsidRPr="00FD26F7">
        <w:rPr>
          <w:rFonts w:ascii="Palatino Linotype" w:hAnsi="Palatino Linotype"/>
          <w:b/>
          <w:sz w:val="24"/>
        </w:rPr>
        <w:t xml:space="preserve"> LLC</w:t>
      </w:r>
      <w:r w:rsidR="005F6964">
        <w:rPr>
          <w:rFonts w:ascii="Palatino Linotype" w:hAnsi="Palatino Linotype"/>
          <w:sz w:val="24"/>
        </w:rPr>
        <w:t xml:space="preserve">                                                        </w:t>
      </w:r>
      <w:proofErr w:type="gramStart"/>
      <w:r w:rsidR="005F6964">
        <w:rPr>
          <w:rFonts w:ascii="Palatino Linotype" w:hAnsi="Palatino Linotype"/>
          <w:sz w:val="24"/>
        </w:rPr>
        <w:t>F</w:t>
      </w:r>
      <w:r w:rsidR="00811068">
        <w:rPr>
          <w:rFonts w:ascii="Palatino Linotype" w:hAnsi="Palatino Linotype"/>
          <w:b/>
        </w:rPr>
        <w:t>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42" style="position:absolute;z-index:251654144" from="0,2.4pt" to="489.6pt,2.4pt" o:allowincell="f" strokeweight="2.25pt"/>
        </w:pict>
      </w:r>
    </w:p>
    <w:p w:rsidR="00811068" w:rsidRDefault="00811068">
      <w:pPr>
        <w:jc w:val="center"/>
        <w:rPr>
          <w:rFonts w:ascii="Palatino Linotype" w:hAnsi="Palatino Linotype"/>
          <w:b/>
          <w:sz w:val="24"/>
        </w:rPr>
      </w:pPr>
      <w:r>
        <w:rPr>
          <w:rFonts w:ascii="Palatino Linotype" w:hAnsi="Palatino Linotype"/>
          <w:b/>
          <w:sz w:val="24"/>
          <w:u w:val="single"/>
        </w:rPr>
        <w:t>SCHEDULE NO. 1</w:t>
      </w:r>
    </w:p>
    <w:p w:rsidR="00811068" w:rsidRDefault="00811068">
      <w:pPr>
        <w:jc w:val="center"/>
        <w:rPr>
          <w:rFonts w:ascii="Palatino Linotype" w:hAnsi="Palatino Linotype"/>
          <w:b/>
          <w:sz w:val="24"/>
          <w:u w:val="single"/>
        </w:rPr>
      </w:pPr>
      <w:r>
        <w:rPr>
          <w:rFonts w:ascii="Palatino Linotype" w:hAnsi="Palatino Linotype"/>
          <w:b/>
          <w:sz w:val="24"/>
          <w:u w:val="single"/>
        </w:rPr>
        <w:t>FLAT RATE SERVICE</w:t>
      </w:r>
    </w:p>
    <w:p w:rsidR="00811068" w:rsidRDefault="00811068">
      <w:pPr>
        <w:rPr>
          <w:rFonts w:ascii="Palatino Linotype" w:hAnsi="Palatino Linotype"/>
          <w:sz w:val="24"/>
        </w:rPr>
      </w:pPr>
      <w:r>
        <w:rPr>
          <w:rFonts w:ascii="Palatino Linotype" w:hAnsi="Palatino Linotype"/>
          <w:b/>
          <w:sz w:val="24"/>
          <w:u w:val="single"/>
        </w:rPr>
        <w:t>Available</w:t>
      </w:r>
    </w:p>
    <w:p w:rsidR="00811068" w:rsidRDefault="00811068">
      <w:pPr>
        <w:rPr>
          <w:rFonts w:ascii="Palatino Linotype" w:hAnsi="Palatino Linotype"/>
          <w:sz w:val="24"/>
        </w:rPr>
      </w:pPr>
    </w:p>
    <w:p w:rsidR="00811068" w:rsidRDefault="00811068">
      <w:pPr>
        <w:rPr>
          <w:rFonts w:ascii="Palatino Linotype" w:hAnsi="Palatino Linotype"/>
          <w:sz w:val="24"/>
        </w:rPr>
      </w:pPr>
      <w:proofErr w:type="gramStart"/>
      <w:r>
        <w:rPr>
          <w:rFonts w:ascii="Palatino Linotype" w:hAnsi="Palatino Linotype"/>
          <w:sz w:val="24"/>
        </w:rPr>
        <w:t>Within the limits of all Water Service Areas and at utility’s option and capability to maintain Department of Health standards of quantity and quality.</w:t>
      </w:r>
      <w:proofErr w:type="gramEnd"/>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Applicable</w:t>
      </w:r>
    </w:p>
    <w:p w:rsidR="00811068" w:rsidRDefault="00811068">
      <w:pPr>
        <w:rPr>
          <w:rFonts w:ascii="Palatino Linotype" w:hAnsi="Palatino Linotype"/>
          <w:sz w:val="24"/>
        </w:rPr>
      </w:pPr>
    </w:p>
    <w:p w:rsidR="00811068" w:rsidRDefault="00811068">
      <w:pPr>
        <w:rPr>
          <w:rFonts w:ascii="Palatino Linotype" w:hAnsi="Palatino Linotype"/>
          <w:sz w:val="24"/>
        </w:rPr>
      </w:pPr>
      <w:proofErr w:type="gramStart"/>
      <w:r>
        <w:rPr>
          <w:rFonts w:ascii="Palatino Linotype" w:hAnsi="Palatino Linotype"/>
          <w:sz w:val="24"/>
        </w:rPr>
        <w:t>Applicable to domestic residential customers, where meters have not yet been installed.</w:t>
      </w:r>
      <w:proofErr w:type="gramEnd"/>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Conditions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charge for this service is not subject to cancellation or reduction for seasonal or temporary periods, unless seasonal rates apply per this tariff</w:t>
      </w:r>
      <w:r w:rsidR="00717472">
        <w:rPr>
          <w:rFonts w:ascii="Palatino Linotype" w:hAnsi="Palatino Linotype"/>
          <w:sz w:val="24"/>
        </w:rPr>
        <w:t xml:space="preserve">. </w:t>
      </w:r>
      <w:r>
        <w:rPr>
          <w:rFonts w:ascii="Palatino Linotype" w:hAnsi="Palatino Linotype"/>
          <w:sz w:val="24"/>
        </w:rPr>
        <w:t>This charge will be the monthly minimum bill for this class of service.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Monthly Rates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Each con</w:t>
      </w:r>
      <w:r w:rsidR="00A545AF">
        <w:rPr>
          <w:rFonts w:ascii="Palatino Linotype" w:hAnsi="Palatino Linotype"/>
          <w:sz w:val="24"/>
        </w:rPr>
        <w:t>nection or customer</w:t>
      </w:r>
      <w:r w:rsidR="00A545AF">
        <w:rPr>
          <w:rFonts w:ascii="Palatino Linotype" w:hAnsi="Palatino Linotype"/>
          <w:sz w:val="24"/>
        </w:rPr>
        <w:tab/>
      </w:r>
      <w:r w:rsidR="00A545AF">
        <w:rPr>
          <w:rFonts w:ascii="Palatino Linotype" w:hAnsi="Palatino Linotype"/>
          <w:sz w:val="24"/>
        </w:rPr>
        <w:tab/>
      </w:r>
      <w:r w:rsidR="00A545AF">
        <w:rPr>
          <w:rFonts w:ascii="Palatino Linotype" w:hAnsi="Palatino Linotype"/>
          <w:sz w:val="24"/>
        </w:rPr>
        <w:tab/>
      </w:r>
      <w:r w:rsidR="00A545AF">
        <w:rPr>
          <w:rFonts w:ascii="Palatino Linotype" w:hAnsi="Palatino Linotype"/>
          <w:sz w:val="24"/>
        </w:rPr>
        <w:tab/>
      </w:r>
      <w:r w:rsidR="00A545AF">
        <w:rPr>
          <w:rFonts w:ascii="Palatino Linotype" w:hAnsi="Palatino Linotype"/>
          <w:sz w:val="24"/>
        </w:rPr>
        <w:tab/>
      </w:r>
      <w:r w:rsidR="00A545AF">
        <w:rPr>
          <w:rFonts w:ascii="Palatino Linotype" w:hAnsi="Palatino Linotype"/>
          <w:sz w:val="24"/>
        </w:rPr>
        <w:tab/>
      </w:r>
      <w:r w:rsidR="00A545AF">
        <w:rPr>
          <w:rFonts w:ascii="Palatino Linotype" w:hAnsi="Palatino Linotype"/>
          <w:sz w:val="24"/>
        </w:rPr>
        <w:tab/>
        <w:t>$35</w:t>
      </w:r>
      <w:r w:rsidR="001732AA">
        <w:rPr>
          <w:rFonts w:ascii="Palatino Linotype" w:hAnsi="Palatino Linotype"/>
          <w:sz w:val="24"/>
        </w:rPr>
        <w:t>.00</w:t>
      </w: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Original Sheet No. 22</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D5065D">
      <w:pPr>
        <w:rPr>
          <w:rFonts w:ascii="Palatino Linotype" w:hAnsi="Palatino Linotype"/>
        </w:rPr>
      </w:pPr>
      <w:r>
        <w:rPr>
          <w:rFonts w:ascii="Palatino Linotype" w:hAnsi="Palatino Linotype"/>
          <w:b/>
          <w:sz w:val="24"/>
        </w:rPr>
        <w:t>B</w:t>
      </w:r>
      <w:r w:rsidR="00FD26F7" w:rsidRPr="00FD26F7">
        <w:rPr>
          <w:rFonts w:ascii="Palatino Linotype" w:hAnsi="Palatino Linotype"/>
          <w:b/>
          <w:sz w:val="24"/>
        </w:rPr>
        <w:t>C W</w:t>
      </w:r>
      <w:r>
        <w:rPr>
          <w:rFonts w:ascii="Palatino Linotype" w:hAnsi="Palatino Linotype"/>
          <w:b/>
          <w:sz w:val="24"/>
        </w:rPr>
        <w:t>ATER</w:t>
      </w:r>
      <w:r w:rsidR="00FD26F7" w:rsidRPr="00FD26F7">
        <w:rPr>
          <w:rFonts w:ascii="Palatino Linotype" w:hAnsi="Palatino Linotype"/>
          <w:b/>
          <w:sz w:val="24"/>
        </w:rPr>
        <w:t xml:space="preserve"> C</w:t>
      </w:r>
      <w:r>
        <w:rPr>
          <w:rFonts w:ascii="Palatino Linotype" w:hAnsi="Palatino Linotype"/>
          <w:b/>
          <w:sz w:val="24"/>
        </w:rPr>
        <w:t>O</w:t>
      </w:r>
      <w:r w:rsidR="00FD26F7" w:rsidRPr="00FD26F7">
        <w:rPr>
          <w:rFonts w:ascii="Palatino Linotype" w:hAnsi="Palatino Linotype"/>
          <w:b/>
          <w:sz w:val="24"/>
        </w:rPr>
        <w:t xml:space="preserve"> LLC</w:t>
      </w:r>
      <w:r w:rsidR="00FD26F7">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43" style="position:absolute;z-index:251655168" from="0,2.4pt" to="489.6pt,2.4pt" o:allowincell="f" strokeweight="2.25pt"/>
        </w:pict>
      </w:r>
    </w:p>
    <w:p w:rsidR="00811068" w:rsidRDefault="00811068">
      <w:pPr>
        <w:pStyle w:val="Heading3"/>
        <w:rPr>
          <w:rFonts w:ascii="Palatino Linotype" w:hAnsi="Palatino Linotype"/>
        </w:rPr>
      </w:pPr>
      <w:r>
        <w:rPr>
          <w:rFonts w:ascii="Palatino Linotype" w:hAnsi="Palatino Linotype"/>
        </w:rPr>
        <w:t>SCHEDULE NO. 2</w:t>
      </w:r>
    </w:p>
    <w:p w:rsidR="00811068" w:rsidRDefault="00811068">
      <w:pPr>
        <w:jc w:val="center"/>
        <w:rPr>
          <w:rFonts w:ascii="Palatino Linotype" w:hAnsi="Palatino Linotype"/>
          <w:b/>
          <w:sz w:val="24"/>
        </w:rPr>
      </w:pPr>
      <w:r>
        <w:rPr>
          <w:rFonts w:ascii="Palatino Linotype" w:hAnsi="Palatino Linotype"/>
          <w:b/>
          <w:sz w:val="24"/>
          <w:u w:val="single"/>
        </w:rPr>
        <w:t>METERED RATE SERVICE</w:t>
      </w:r>
    </w:p>
    <w:p w:rsidR="00811068" w:rsidRDefault="00811068">
      <w:pPr>
        <w:spacing w:line="200" w:lineRule="atLeast"/>
        <w:rPr>
          <w:rFonts w:ascii="Palatino Linotype" w:hAnsi="Palatino Linotype"/>
          <w:sz w:val="24"/>
        </w:rPr>
      </w:pPr>
      <w:r>
        <w:rPr>
          <w:rFonts w:ascii="Palatino Linotype" w:hAnsi="Palatino Linotype"/>
          <w:b/>
          <w:sz w:val="24"/>
          <w:u w:val="single"/>
        </w:rPr>
        <w:t>Available</w:t>
      </w:r>
    </w:p>
    <w:p w:rsidR="00811068" w:rsidRDefault="00811068">
      <w:pPr>
        <w:spacing w:line="200" w:lineRule="atLeast"/>
        <w:rPr>
          <w:rFonts w:ascii="Palatino Linotype" w:hAnsi="Palatino Linotype"/>
          <w:sz w:val="24"/>
        </w:rPr>
      </w:pPr>
    </w:p>
    <w:p w:rsidR="00811068" w:rsidRDefault="00811068">
      <w:pPr>
        <w:spacing w:line="200" w:lineRule="atLeast"/>
        <w:rPr>
          <w:rFonts w:ascii="Palatino Linotype" w:hAnsi="Palatino Linotype"/>
          <w:sz w:val="24"/>
        </w:rPr>
      </w:pPr>
      <w:proofErr w:type="gramStart"/>
      <w:r>
        <w:rPr>
          <w:rFonts w:ascii="Palatino Linotype" w:hAnsi="Palatino Linotype"/>
          <w:sz w:val="24"/>
        </w:rPr>
        <w:t>Within the limits of all Water Service Areas and at utility’s option and capability to maintain Department of Health standards of quantity and quality.</w:t>
      </w:r>
      <w:proofErr w:type="gramEnd"/>
    </w:p>
    <w:p w:rsidR="00811068" w:rsidRDefault="00811068">
      <w:pPr>
        <w:spacing w:line="200" w:lineRule="atLeast"/>
        <w:rPr>
          <w:rFonts w:ascii="Palatino Linotype" w:hAnsi="Palatino Linotype"/>
          <w:sz w:val="24"/>
        </w:rPr>
      </w:pPr>
    </w:p>
    <w:p w:rsidR="00811068" w:rsidRDefault="00811068">
      <w:pPr>
        <w:spacing w:line="200" w:lineRule="atLeast"/>
        <w:rPr>
          <w:rFonts w:ascii="Palatino Linotype" w:hAnsi="Palatino Linotype"/>
          <w:sz w:val="24"/>
        </w:rPr>
      </w:pPr>
      <w:r>
        <w:rPr>
          <w:rFonts w:ascii="Palatino Linotype" w:hAnsi="Palatino Linotype"/>
          <w:b/>
          <w:sz w:val="24"/>
          <w:u w:val="single"/>
        </w:rPr>
        <w:t>Applicable</w:t>
      </w:r>
    </w:p>
    <w:p w:rsidR="00811068" w:rsidRDefault="00811068">
      <w:pPr>
        <w:spacing w:line="200" w:lineRule="atLeast"/>
        <w:rPr>
          <w:rFonts w:ascii="Palatino Linotype" w:hAnsi="Palatino Linotype"/>
          <w:sz w:val="24"/>
        </w:rPr>
      </w:pPr>
    </w:p>
    <w:p w:rsidR="00811068" w:rsidRDefault="00811068">
      <w:pPr>
        <w:spacing w:line="200" w:lineRule="atLeast"/>
        <w:rPr>
          <w:rFonts w:ascii="Palatino Linotype" w:hAnsi="Palatino Linotype"/>
          <w:sz w:val="24"/>
        </w:rPr>
      </w:pPr>
      <w:r>
        <w:rPr>
          <w:rFonts w:ascii="Palatino Linotype" w:hAnsi="Palatino Linotype"/>
          <w:sz w:val="24"/>
        </w:rPr>
        <w:t>Applicable to domestic residential customers served by the utility on a metered basis.</w:t>
      </w:r>
    </w:p>
    <w:p w:rsidR="00811068" w:rsidRDefault="00811068">
      <w:pPr>
        <w:spacing w:line="200" w:lineRule="atLeast"/>
        <w:rPr>
          <w:rFonts w:ascii="Palatino Linotype" w:hAnsi="Palatino Linotype"/>
          <w:sz w:val="24"/>
        </w:rPr>
      </w:pPr>
    </w:p>
    <w:p w:rsidR="00811068" w:rsidRDefault="00811068">
      <w:pPr>
        <w:spacing w:line="200" w:lineRule="atLeast"/>
        <w:rPr>
          <w:rFonts w:ascii="Palatino Linotype" w:hAnsi="Palatino Linotype"/>
          <w:sz w:val="24"/>
        </w:rPr>
      </w:pPr>
      <w:r>
        <w:rPr>
          <w:rFonts w:ascii="Palatino Linotype" w:hAnsi="Palatino Linotype"/>
          <w:b/>
          <w:sz w:val="24"/>
          <w:u w:val="single"/>
        </w:rPr>
        <w:t>Conditions</w:t>
      </w:r>
    </w:p>
    <w:p w:rsidR="00811068" w:rsidRDefault="00811068">
      <w:pPr>
        <w:spacing w:line="200" w:lineRule="atLeast"/>
        <w:rPr>
          <w:rFonts w:ascii="Palatino Linotype" w:hAnsi="Palatino Linotype"/>
          <w:sz w:val="24"/>
        </w:rPr>
      </w:pPr>
    </w:p>
    <w:p w:rsidR="00811068" w:rsidRDefault="00811068">
      <w:pPr>
        <w:spacing w:line="200" w:lineRule="atLeast"/>
        <w:rPr>
          <w:rFonts w:ascii="Palatino Linotype" w:hAnsi="Palatino Linotype"/>
          <w:b/>
          <w:sz w:val="24"/>
          <w:u w:val="single"/>
        </w:rPr>
      </w:pPr>
      <w:r>
        <w:rPr>
          <w:rFonts w:ascii="Palatino Linotype" w:hAnsi="Palatino Linotype"/>
          <w:sz w:val="24"/>
        </w:rPr>
        <w:t>The charge for this service is not subject to cancellation or reduction for seasonal or temporary periods, unless seasonal rates apply per this tariff</w:t>
      </w:r>
      <w:r w:rsidR="00717472">
        <w:rPr>
          <w:rFonts w:ascii="Palatino Linotype" w:hAnsi="Palatino Linotype"/>
          <w:sz w:val="24"/>
        </w:rPr>
        <w:t xml:space="preserve">. </w:t>
      </w:r>
      <w:r>
        <w:rPr>
          <w:rFonts w:ascii="Palatino Linotype" w:hAnsi="Palatino Linotype"/>
          <w:sz w:val="24"/>
        </w:rPr>
        <w:t>This charge will be the monthly minimum bill for this class of service.</w:t>
      </w:r>
    </w:p>
    <w:p w:rsidR="00811068" w:rsidRDefault="00811068">
      <w:pPr>
        <w:spacing w:line="200" w:lineRule="atLeast"/>
        <w:rPr>
          <w:rFonts w:ascii="Palatino Linotype" w:hAnsi="Palatino Linotype"/>
          <w:b/>
          <w:sz w:val="24"/>
          <w:u w:val="single"/>
        </w:rPr>
      </w:pPr>
    </w:p>
    <w:p w:rsidR="00811068" w:rsidRDefault="00811068">
      <w:pPr>
        <w:spacing w:line="200" w:lineRule="atLeast"/>
        <w:rPr>
          <w:rFonts w:ascii="Palatino Linotype" w:hAnsi="Palatino Linotype"/>
          <w:b/>
          <w:sz w:val="24"/>
          <w:u w:val="single"/>
        </w:rPr>
      </w:pPr>
      <w:r>
        <w:rPr>
          <w:rFonts w:ascii="Palatino Linotype" w:hAnsi="Palatino Linotype"/>
          <w:b/>
          <w:sz w:val="24"/>
          <w:u w:val="single"/>
        </w:rPr>
        <w:t>Monthly Rates</w:t>
      </w:r>
    </w:p>
    <w:p w:rsidR="00811068" w:rsidRDefault="00811068">
      <w:pPr>
        <w:spacing w:line="200" w:lineRule="atLeast"/>
        <w:rPr>
          <w:rFonts w:ascii="Palatino Linotype" w:hAnsi="Palatino Linotype"/>
          <w:sz w:val="24"/>
        </w:rPr>
      </w:pPr>
      <w:r>
        <w:rPr>
          <w:rFonts w:ascii="Palatino Linotype" w:hAnsi="Palatino Linotype"/>
          <w:sz w:val="24"/>
        </w:rPr>
        <w:t>Each connection or customer</w:t>
      </w:r>
    </w:p>
    <w:p w:rsidR="00811068" w:rsidRDefault="00811068">
      <w:pPr>
        <w:rPr>
          <w:rFonts w:ascii="Palatino Linotype" w:hAnsi="Palatino Linotype"/>
          <w:sz w:val="24"/>
        </w:rPr>
      </w:pPr>
    </w:p>
    <w:p w:rsidR="00811068" w:rsidRDefault="00811068">
      <w:pPr>
        <w:rPr>
          <w:rFonts w:ascii="Palatino Linotype" w:hAnsi="Palatino Linotype"/>
          <w:b/>
          <w:sz w:val="24"/>
          <w:u w:val="single"/>
        </w:rPr>
      </w:pPr>
      <w:r>
        <w:rPr>
          <w:rFonts w:ascii="Palatino Linotype" w:hAnsi="Palatino Linotype"/>
          <w:b/>
          <w:bCs/>
          <w:sz w:val="24"/>
          <w:u w:val="single"/>
        </w:rPr>
        <w:t>Base Rate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b/>
          <w:sz w:val="24"/>
          <w:u w:val="single"/>
        </w:rPr>
        <w:t>Rate</w:t>
      </w:r>
    </w:p>
    <w:p w:rsidR="00811068" w:rsidRDefault="00811068">
      <w:pPr>
        <w:ind w:firstLine="720"/>
        <w:rPr>
          <w:rFonts w:ascii="Palatino Linotype" w:hAnsi="Palatino Linotype"/>
          <w:sz w:val="24"/>
        </w:rPr>
      </w:pPr>
    </w:p>
    <w:p w:rsidR="00811068" w:rsidRDefault="00811068">
      <w:pPr>
        <w:ind w:firstLine="720"/>
        <w:rPr>
          <w:rFonts w:ascii="Palatino Linotype" w:hAnsi="Palatino Linotype"/>
          <w:sz w:val="24"/>
        </w:rPr>
      </w:pPr>
      <w:r>
        <w:rPr>
          <w:rFonts w:ascii="Palatino Linotype" w:hAnsi="Palatino Linotype"/>
          <w:sz w:val="24"/>
        </w:rPr>
        <w:t>3/4" ser</w:t>
      </w:r>
      <w:r w:rsidR="004F1D3C">
        <w:rPr>
          <w:rFonts w:ascii="Palatino Linotype" w:hAnsi="Palatino Linotype"/>
          <w:sz w:val="24"/>
        </w:rPr>
        <w:t>vice base rate</w:t>
      </w:r>
      <w:r w:rsidR="004F1D3C">
        <w:rPr>
          <w:rFonts w:ascii="Palatino Linotype" w:hAnsi="Palatino Linotype"/>
          <w:sz w:val="24"/>
        </w:rPr>
        <w:tab/>
        <w:t>(1.00)</w:t>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t>$35</w:t>
      </w:r>
      <w:r w:rsidR="001732AA">
        <w:rPr>
          <w:rFonts w:ascii="Palatino Linotype" w:hAnsi="Palatino Linotype"/>
          <w:sz w:val="24"/>
        </w:rPr>
        <w:t>.00</w:t>
      </w:r>
    </w:p>
    <w:p w:rsidR="00811068" w:rsidRDefault="00811068">
      <w:pPr>
        <w:ind w:firstLine="720"/>
        <w:rPr>
          <w:rFonts w:ascii="Palatino Linotype" w:hAnsi="Palatino Linotype"/>
          <w:sz w:val="24"/>
        </w:rPr>
      </w:pPr>
      <w:r>
        <w:rPr>
          <w:rFonts w:ascii="Palatino Linotype" w:hAnsi="Palatino Linotype"/>
          <w:sz w:val="24"/>
        </w:rPr>
        <w:t>1’ serv</w:t>
      </w:r>
      <w:r w:rsidR="001732AA">
        <w:rPr>
          <w:rFonts w:ascii="Palatino Linotype" w:hAnsi="Palatino Linotype"/>
          <w:sz w:val="24"/>
        </w:rPr>
        <w:t xml:space="preserve">ice base </w:t>
      </w:r>
      <w:r w:rsidR="004F1D3C">
        <w:rPr>
          <w:rFonts w:ascii="Palatino Linotype" w:hAnsi="Palatino Linotype"/>
          <w:sz w:val="24"/>
        </w:rPr>
        <w:t>rate</w:t>
      </w:r>
      <w:r w:rsidR="004F1D3C">
        <w:rPr>
          <w:rFonts w:ascii="Palatino Linotype" w:hAnsi="Palatino Linotype"/>
          <w:sz w:val="24"/>
        </w:rPr>
        <w:tab/>
      </w:r>
      <w:r w:rsidR="004F1D3C">
        <w:rPr>
          <w:rFonts w:ascii="Palatino Linotype" w:hAnsi="Palatino Linotype"/>
          <w:sz w:val="24"/>
        </w:rPr>
        <w:tab/>
        <w:t>(1.67)</w:t>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t>$45</w:t>
      </w:r>
      <w:r w:rsidR="001732AA">
        <w:rPr>
          <w:rFonts w:ascii="Palatino Linotype" w:hAnsi="Palatino Linotype"/>
          <w:sz w:val="24"/>
        </w:rPr>
        <w:t>.00</w:t>
      </w:r>
    </w:p>
    <w:p w:rsidR="00811068" w:rsidRDefault="00811068">
      <w:pPr>
        <w:ind w:firstLine="720"/>
        <w:rPr>
          <w:rFonts w:ascii="Palatino Linotype" w:hAnsi="Palatino Linotype"/>
          <w:sz w:val="24"/>
        </w:rPr>
      </w:pPr>
      <w:r>
        <w:rPr>
          <w:rFonts w:ascii="Palatino Linotype" w:hAnsi="Palatino Linotype"/>
          <w:sz w:val="24"/>
        </w:rPr>
        <w:t>1 1/2’ ser</w:t>
      </w:r>
      <w:r w:rsidR="004F1D3C">
        <w:rPr>
          <w:rFonts w:ascii="Palatino Linotype" w:hAnsi="Palatino Linotype"/>
          <w:sz w:val="24"/>
        </w:rPr>
        <w:t>vice base rate</w:t>
      </w:r>
      <w:r w:rsidR="004F1D3C">
        <w:rPr>
          <w:rFonts w:ascii="Palatino Linotype" w:hAnsi="Palatino Linotype"/>
          <w:sz w:val="24"/>
        </w:rPr>
        <w:tab/>
        <w:t>(3.33)</w:t>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t>N/A</w:t>
      </w:r>
    </w:p>
    <w:p w:rsidR="00811068" w:rsidRDefault="00811068">
      <w:pPr>
        <w:ind w:firstLine="720"/>
        <w:rPr>
          <w:rFonts w:ascii="Palatino Linotype" w:hAnsi="Palatino Linotype"/>
          <w:sz w:val="24"/>
        </w:rPr>
      </w:pPr>
      <w:r>
        <w:rPr>
          <w:rFonts w:ascii="Palatino Linotype" w:hAnsi="Palatino Linotype"/>
          <w:sz w:val="24"/>
        </w:rPr>
        <w:t>2’ serv</w:t>
      </w:r>
      <w:r w:rsidR="004F1D3C">
        <w:rPr>
          <w:rFonts w:ascii="Palatino Linotype" w:hAnsi="Palatino Linotype"/>
          <w:sz w:val="24"/>
        </w:rPr>
        <w:t>ice base rate</w:t>
      </w:r>
      <w:r w:rsidR="004F1D3C">
        <w:rPr>
          <w:rFonts w:ascii="Palatino Linotype" w:hAnsi="Palatino Linotype"/>
          <w:sz w:val="24"/>
        </w:rPr>
        <w:tab/>
      </w:r>
      <w:r w:rsidR="004F1D3C">
        <w:rPr>
          <w:rFonts w:ascii="Palatino Linotype" w:hAnsi="Palatino Linotype"/>
          <w:sz w:val="24"/>
        </w:rPr>
        <w:tab/>
        <w:t>(5.33)</w:t>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t>N/A</w:t>
      </w:r>
    </w:p>
    <w:p w:rsidR="00811068" w:rsidRDefault="00811068">
      <w:pPr>
        <w:ind w:firstLine="720"/>
        <w:rPr>
          <w:rFonts w:ascii="Palatino Linotype" w:hAnsi="Palatino Linotype"/>
          <w:sz w:val="24"/>
        </w:rPr>
      </w:pPr>
      <w:r>
        <w:rPr>
          <w:rFonts w:ascii="Palatino Linotype" w:hAnsi="Palatino Linotype"/>
          <w:sz w:val="24"/>
        </w:rPr>
        <w:t>3’ serv</w:t>
      </w:r>
      <w:r w:rsidR="004F1D3C">
        <w:rPr>
          <w:rFonts w:ascii="Palatino Linotype" w:hAnsi="Palatino Linotype"/>
          <w:sz w:val="24"/>
        </w:rPr>
        <w:t>ice base rate</w:t>
      </w:r>
      <w:r w:rsidR="004F1D3C">
        <w:rPr>
          <w:rFonts w:ascii="Palatino Linotype" w:hAnsi="Palatino Linotype"/>
          <w:sz w:val="24"/>
        </w:rPr>
        <w:tab/>
      </w:r>
      <w:r w:rsidR="004F1D3C">
        <w:rPr>
          <w:rFonts w:ascii="Palatino Linotype" w:hAnsi="Palatino Linotype"/>
          <w:sz w:val="24"/>
        </w:rPr>
        <w:tab/>
        <w:t>(10.0)</w:t>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t>N/A</w:t>
      </w:r>
    </w:p>
    <w:p w:rsidR="00811068" w:rsidRDefault="00811068">
      <w:pPr>
        <w:rPr>
          <w:rFonts w:ascii="Palatino Linotype" w:hAnsi="Palatino Linotype"/>
          <w:sz w:val="24"/>
        </w:rPr>
      </w:pPr>
    </w:p>
    <w:p w:rsidR="00811068" w:rsidRDefault="00811068">
      <w:pPr>
        <w:ind w:left="2160" w:firstLine="720"/>
        <w:rPr>
          <w:rFonts w:ascii="Palatino Linotype" w:hAnsi="Palatino Linotype"/>
          <w:sz w:val="24"/>
        </w:rPr>
      </w:pPr>
      <w:r>
        <w:rPr>
          <w:rFonts w:ascii="Palatino Linotype" w:hAnsi="Palatino Linotype"/>
          <w:sz w:val="24"/>
        </w:rPr>
        <w:tab/>
      </w:r>
      <w:r>
        <w:rPr>
          <w:rFonts w:ascii="Palatino Linotype" w:hAnsi="Palatino Linotype"/>
          <w:sz w:val="24"/>
        </w:rPr>
        <w:tab/>
        <w:t xml:space="preserve">    </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b/>
          <w:sz w:val="24"/>
        </w:rPr>
        <w:t>Rate/100 Cubic Feet</w:t>
      </w:r>
    </w:p>
    <w:p w:rsidR="00811068" w:rsidRDefault="00811068">
      <w:pPr>
        <w:rPr>
          <w:rFonts w:ascii="Palatino Linotype" w:hAnsi="Palatino Linotype"/>
          <w:sz w:val="24"/>
        </w:rPr>
      </w:pPr>
      <w:r>
        <w:rPr>
          <w:rFonts w:ascii="Palatino Linotype" w:hAnsi="Palatino Linotype"/>
          <w:b/>
          <w:sz w:val="24"/>
          <w:u w:val="single"/>
        </w:rPr>
        <w:t>Usage Rate</w:t>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u w:val="single"/>
        </w:rPr>
        <w:t>(or portion thereof)</w:t>
      </w:r>
    </w:p>
    <w:p w:rsidR="00811068" w:rsidRDefault="00811068">
      <w:pPr>
        <w:ind w:firstLine="720"/>
        <w:rPr>
          <w:rFonts w:ascii="Palatino Linotype" w:hAnsi="Palatino Linotype"/>
          <w:sz w:val="24"/>
        </w:rPr>
      </w:pPr>
    </w:p>
    <w:p w:rsidR="00811068" w:rsidRDefault="001732AA">
      <w:pPr>
        <w:ind w:firstLine="720"/>
        <w:rPr>
          <w:rFonts w:ascii="Palatino Linotype" w:hAnsi="Palatino Linotype"/>
          <w:sz w:val="24"/>
        </w:rPr>
      </w:pPr>
      <w:proofErr w:type="gramStart"/>
      <w:r>
        <w:rPr>
          <w:rFonts w:ascii="Palatino Linotype" w:hAnsi="Palatino Linotype"/>
          <w:sz w:val="24"/>
        </w:rPr>
        <w:t>consumption</w:t>
      </w:r>
      <w:proofErr w:type="gramEnd"/>
      <w:r>
        <w:rPr>
          <w:rFonts w:ascii="Palatino Linotype" w:hAnsi="Palatino Linotype"/>
          <w:sz w:val="24"/>
        </w:rPr>
        <w:t xml:space="preserve"> up to 1,000 cubic f</w:t>
      </w:r>
      <w:r w:rsidR="004F1D3C">
        <w:rPr>
          <w:rFonts w:ascii="Palatino Linotype" w:hAnsi="Palatino Linotype"/>
          <w:sz w:val="24"/>
        </w:rPr>
        <w:t>eet</w:t>
      </w:r>
      <w:r w:rsidR="004F1D3C">
        <w:rPr>
          <w:rFonts w:ascii="Palatino Linotype" w:hAnsi="Palatino Linotype"/>
          <w:sz w:val="24"/>
        </w:rPr>
        <w:tab/>
      </w:r>
      <w:r w:rsidR="004F1D3C">
        <w:rPr>
          <w:rFonts w:ascii="Palatino Linotype" w:hAnsi="Palatino Linotype"/>
          <w:sz w:val="24"/>
        </w:rPr>
        <w:tab/>
        <w:t xml:space="preserve">                        $35</w:t>
      </w:r>
      <w:r>
        <w:rPr>
          <w:rFonts w:ascii="Palatino Linotype" w:hAnsi="Palatino Linotype"/>
          <w:sz w:val="24"/>
        </w:rPr>
        <w:t>.00</w:t>
      </w:r>
    </w:p>
    <w:p w:rsidR="00811068" w:rsidRDefault="00811068">
      <w:pPr>
        <w:ind w:firstLine="720"/>
        <w:rPr>
          <w:rFonts w:ascii="Palatino Linotype" w:hAnsi="Palatino Linotype"/>
          <w:sz w:val="24"/>
        </w:rPr>
      </w:pPr>
      <w:proofErr w:type="gramStart"/>
      <w:r>
        <w:rPr>
          <w:rFonts w:ascii="Palatino Linotype" w:hAnsi="Palatino Linotype"/>
          <w:sz w:val="24"/>
        </w:rPr>
        <w:t>consumption</w:t>
      </w:r>
      <w:proofErr w:type="gramEnd"/>
      <w:r>
        <w:rPr>
          <w:rFonts w:ascii="Palatino Linotype" w:hAnsi="Palatino Linotype"/>
          <w:sz w:val="24"/>
        </w:rPr>
        <w:t xml:space="preserve"> per 100 cubic fee</w:t>
      </w:r>
      <w:r w:rsidR="001732AA">
        <w:rPr>
          <w:rFonts w:ascii="Palatino Linotype" w:hAnsi="Palatino Linotype"/>
          <w:sz w:val="24"/>
        </w:rPr>
        <w:t>t, over 1,000 cubic feet</w:t>
      </w:r>
      <w:r w:rsidR="001732AA">
        <w:rPr>
          <w:rFonts w:ascii="Palatino Linotype" w:hAnsi="Palatino Linotype"/>
          <w:sz w:val="24"/>
        </w:rPr>
        <w:tab/>
        <w:t xml:space="preserve">            $  1.75</w:t>
      </w:r>
    </w:p>
    <w:p w:rsidR="00811068" w:rsidRDefault="00811068">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Original Sheet No. 23</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r>
        <w:rPr>
          <w:rFonts w:ascii="Palatino Linotype" w:hAnsi="Palatino Linotype"/>
          <w:sz w:val="24"/>
        </w:rPr>
        <w:tab/>
      </w:r>
    </w:p>
    <w:p w:rsidR="00811068" w:rsidRDefault="00D5065D">
      <w:pPr>
        <w:rPr>
          <w:rFonts w:ascii="Palatino Linotype" w:hAnsi="Palatino Linotype"/>
        </w:rPr>
      </w:pPr>
      <w:r>
        <w:rPr>
          <w:rFonts w:ascii="Palatino Linotype" w:hAnsi="Palatino Linotype"/>
          <w:b/>
          <w:sz w:val="24"/>
        </w:rPr>
        <w:t>B</w:t>
      </w:r>
      <w:r w:rsidR="00FD26F7" w:rsidRPr="00FD26F7">
        <w:rPr>
          <w:rFonts w:ascii="Palatino Linotype" w:hAnsi="Palatino Linotype"/>
          <w:b/>
          <w:sz w:val="24"/>
        </w:rPr>
        <w:t>C W</w:t>
      </w:r>
      <w:r>
        <w:rPr>
          <w:rFonts w:ascii="Palatino Linotype" w:hAnsi="Palatino Linotype"/>
          <w:b/>
          <w:sz w:val="24"/>
        </w:rPr>
        <w:t>ATER</w:t>
      </w:r>
      <w:r w:rsidR="00FD26F7" w:rsidRPr="00FD26F7">
        <w:rPr>
          <w:rFonts w:ascii="Palatino Linotype" w:hAnsi="Palatino Linotype"/>
          <w:b/>
          <w:sz w:val="24"/>
        </w:rPr>
        <w:t xml:space="preserve"> C</w:t>
      </w:r>
      <w:r>
        <w:rPr>
          <w:rFonts w:ascii="Palatino Linotype" w:hAnsi="Palatino Linotype"/>
          <w:b/>
          <w:sz w:val="24"/>
        </w:rPr>
        <w:t>O</w:t>
      </w:r>
      <w:r w:rsidR="00FD26F7" w:rsidRPr="00FD26F7">
        <w:rPr>
          <w:rFonts w:ascii="Palatino Linotype" w:hAnsi="Palatino Linotype"/>
          <w:b/>
          <w:sz w:val="24"/>
        </w:rPr>
        <w:t xml:space="preserve"> LLC</w:t>
      </w:r>
      <w:r w:rsidR="00811068" w:rsidRPr="00FD26F7">
        <w:rPr>
          <w:rFonts w:ascii="Palatino Linotype" w:hAnsi="Palatino Linotype"/>
          <w:b/>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b/>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44" style="position:absolute;z-index:251656192" from="0,2.4pt" to="489.6pt,2.4pt" o:allowincell="f" strokeweight="2.25pt"/>
        </w:pict>
      </w:r>
    </w:p>
    <w:p w:rsidR="00811068" w:rsidRDefault="00811068">
      <w:pPr>
        <w:pStyle w:val="Heading3"/>
        <w:rPr>
          <w:rFonts w:ascii="Palatino Linotype" w:hAnsi="Palatino Linotype"/>
        </w:rPr>
      </w:pPr>
      <w:r>
        <w:rPr>
          <w:rFonts w:ascii="Palatino Linotype" w:hAnsi="Palatino Linotype"/>
        </w:rPr>
        <w:t>SCHEDULE NO.  3</w:t>
      </w:r>
    </w:p>
    <w:p w:rsidR="00811068" w:rsidRDefault="00811068">
      <w:pPr>
        <w:jc w:val="center"/>
        <w:rPr>
          <w:rFonts w:ascii="Palatino Linotype" w:hAnsi="Palatino Linotype"/>
          <w:b/>
          <w:sz w:val="24"/>
          <w:u w:val="single"/>
        </w:rPr>
      </w:pPr>
      <w:r>
        <w:rPr>
          <w:rFonts w:ascii="Palatino Linotype" w:hAnsi="Palatino Linotype"/>
          <w:b/>
          <w:sz w:val="24"/>
          <w:u w:val="single"/>
        </w:rPr>
        <w:t xml:space="preserve">READY TO </w:t>
      </w:r>
      <w:proofErr w:type="gramStart"/>
      <w:r>
        <w:rPr>
          <w:rFonts w:ascii="Palatino Linotype" w:hAnsi="Palatino Linotype"/>
          <w:b/>
          <w:sz w:val="24"/>
          <w:u w:val="single"/>
        </w:rPr>
        <w:t>SERVE  SERVICE</w:t>
      </w:r>
      <w:proofErr w:type="gramEnd"/>
    </w:p>
    <w:p w:rsidR="00811068" w:rsidRDefault="00811068">
      <w:pPr>
        <w:rPr>
          <w:rFonts w:ascii="Palatino Linotype" w:hAnsi="Palatino Linotype"/>
          <w:sz w:val="24"/>
        </w:rPr>
      </w:pPr>
      <w:r>
        <w:rPr>
          <w:rFonts w:ascii="Palatino Linotype" w:hAnsi="Palatino Linotype"/>
          <w:b/>
          <w:sz w:val="24"/>
          <w:u w:val="single"/>
        </w:rPr>
        <w:t>Available</w:t>
      </w:r>
    </w:p>
    <w:p w:rsidR="00811068" w:rsidRDefault="00811068">
      <w:pPr>
        <w:rPr>
          <w:rFonts w:ascii="Palatino Linotype" w:hAnsi="Palatino Linotype"/>
          <w:sz w:val="24"/>
        </w:rPr>
      </w:pPr>
    </w:p>
    <w:p w:rsidR="00811068" w:rsidRDefault="00811068">
      <w:pPr>
        <w:rPr>
          <w:rFonts w:ascii="Palatino Linotype" w:hAnsi="Palatino Linotype"/>
          <w:sz w:val="24"/>
        </w:rPr>
      </w:pPr>
      <w:proofErr w:type="gramStart"/>
      <w:r>
        <w:rPr>
          <w:rFonts w:ascii="Palatino Linotype" w:hAnsi="Palatino Linotype"/>
          <w:sz w:val="24"/>
        </w:rPr>
        <w:t>Within the limits of all Water Service Areas and at utility’s option and capability to maintain Department of Health standards of quantity and quality.</w:t>
      </w:r>
      <w:proofErr w:type="gramEnd"/>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Applicable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 xml:space="preserve">To any property owner who has completed and signed a Water Service Application, paid all applicable fees required for meter service connection, and had Water Service Application accepted in writing by the utility: and for whom the utility has installed the direct connection from the water system to the applicant’s property line.  </w:t>
      </w:r>
      <w:proofErr w:type="gramStart"/>
      <w:r>
        <w:rPr>
          <w:rFonts w:ascii="Palatino Linotype" w:hAnsi="Palatino Linotype"/>
          <w:sz w:val="24"/>
        </w:rPr>
        <w:t>Applicable to domestic residential customers, where meters have not yet been installed.</w:t>
      </w:r>
      <w:proofErr w:type="gramEnd"/>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Conditions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The charge for this service is not subject to cancellation or reduction for seasonal or temporary periods, unless seasonal rates apply per this tariff.  This charge will be the monthly minimum bill for this class of service.  At the time water service begins, the customer shall be transferred to Schedule 2, Metered Service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Monthly Rates</w:t>
      </w:r>
    </w:p>
    <w:p w:rsidR="00811068" w:rsidRDefault="00811068">
      <w:pPr>
        <w:rPr>
          <w:rFonts w:ascii="Palatino Linotype" w:hAnsi="Palatino Linotype"/>
          <w:sz w:val="24"/>
        </w:rPr>
      </w:pPr>
      <w:r>
        <w:rPr>
          <w:rFonts w:ascii="Palatino Linotype" w:hAnsi="Palatino Linotype"/>
          <w:sz w:val="24"/>
        </w:rPr>
        <w:t>Each con</w:t>
      </w:r>
      <w:r w:rsidR="004F1D3C">
        <w:rPr>
          <w:rFonts w:ascii="Palatino Linotype" w:hAnsi="Palatino Linotype"/>
          <w:sz w:val="24"/>
        </w:rPr>
        <w:t>nection or customer</w:t>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t>$35</w:t>
      </w:r>
      <w:r w:rsidR="00FD26F7">
        <w:rPr>
          <w:rFonts w:ascii="Palatino Linotype" w:hAnsi="Palatino Linotype"/>
          <w:sz w:val="24"/>
        </w:rPr>
        <w:t>.00</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Note:</w:t>
      </w:r>
      <w:r>
        <w:rPr>
          <w:rFonts w:ascii="Palatino Linotype" w:hAnsi="Palatino Linotype"/>
          <w:sz w:val="24"/>
        </w:rPr>
        <w:tab/>
        <w:t xml:space="preserve">The Ready </w:t>
      </w:r>
      <w:proofErr w:type="gramStart"/>
      <w:r>
        <w:rPr>
          <w:rFonts w:ascii="Palatino Linotype" w:hAnsi="Palatino Linotype"/>
          <w:sz w:val="24"/>
        </w:rPr>
        <w:t>To</w:t>
      </w:r>
      <w:proofErr w:type="gramEnd"/>
      <w:r>
        <w:rPr>
          <w:rFonts w:ascii="Palatino Linotype" w:hAnsi="Palatino Linotype"/>
          <w:sz w:val="24"/>
        </w:rPr>
        <w:t xml:space="preserve"> Serve charge may be discontinued upon receiving written request from the customer or for non-payment of the Ready to Serve charge.  Termination of the charge will allow the utility to remove the service line and/or connection.  This disconnection or removal will allow the Utility to make that available service capacity to supply other connections on the water system.</w:t>
      </w:r>
    </w:p>
    <w:p w:rsidR="00811068" w:rsidRDefault="00811068">
      <w:pPr>
        <w:rPr>
          <w:rFonts w:ascii="Palatino Linotype" w:hAnsi="Palatino Linotype"/>
          <w:sz w:val="24"/>
        </w:rPr>
      </w:pPr>
    </w:p>
    <w:p w:rsidR="00047A3A" w:rsidRDefault="00811068" w:rsidP="00047A3A">
      <w:pPr>
        <w:rPr>
          <w:rFonts w:ascii="Palatino Linotype" w:hAnsi="Palatino Linotype"/>
          <w:sz w:val="24"/>
        </w:rPr>
      </w:pPr>
      <w:r>
        <w:rPr>
          <w:rFonts w:ascii="Palatino Linotype" w:hAnsi="Palatino Linotype"/>
          <w:sz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r w:rsidR="00047A3A">
        <w:rPr>
          <w:rFonts w:ascii="Palatino Linotype" w:hAnsi="Palatino Linotype"/>
          <w:sz w:val="24"/>
        </w:rPr>
        <w:t xml:space="preserve"> .                </w:t>
      </w:r>
    </w:p>
    <w:p w:rsidR="00811068" w:rsidRDefault="00047A3A" w:rsidP="00047A3A">
      <w:pPr>
        <w:rPr>
          <w:rFonts w:ascii="Palatino Linotype" w:hAnsi="Palatino Linotype"/>
          <w:sz w:val="24"/>
        </w:rPr>
      </w:pPr>
      <w:r>
        <w:rPr>
          <w:rFonts w:ascii="Palatino Linotype" w:hAnsi="Palatino Linotype"/>
          <w:sz w:val="24"/>
        </w:rPr>
        <w:lastRenderedPageBreak/>
        <w:t xml:space="preserve">                                                                                                                                              O</w:t>
      </w:r>
      <w:r w:rsidR="00811068">
        <w:rPr>
          <w:rFonts w:ascii="Palatino Linotype" w:hAnsi="Palatino Linotype"/>
          <w:sz w:val="24"/>
        </w:rPr>
        <w:t>riginal Sheet No. 30</w:t>
      </w:r>
    </w:p>
    <w:p w:rsidR="00811068" w:rsidRDefault="00811068">
      <w:pPr>
        <w:pStyle w:val="Heading1"/>
        <w:rPr>
          <w:rFonts w:ascii="Palatino Linotype" w:hAnsi="Palatino Linotype"/>
        </w:rPr>
      </w:pPr>
      <w:r>
        <w:rPr>
          <w:rFonts w:ascii="Palatino Linotype" w:hAnsi="Palatino Linotype"/>
        </w:rPr>
        <w:t>WN U-1</w:t>
      </w:r>
    </w:p>
    <w:p w:rsidR="00811068" w:rsidRDefault="00811068">
      <w:pPr>
        <w:rPr>
          <w:rFonts w:ascii="Palatino Linotype" w:hAnsi="Palatino Linotype"/>
          <w:sz w:val="24"/>
        </w:rPr>
      </w:pPr>
    </w:p>
    <w:p w:rsidR="00811068" w:rsidRDefault="00D5065D">
      <w:pPr>
        <w:rPr>
          <w:rFonts w:ascii="Palatino Linotype" w:hAnsi="Palatino Linotype"/>
        </w:rPr>
      </w:pPr>
      <w:r>
        <w:rPr>
          <w:rFonts w:ascii="Palatino Linotype" w:hAnsi="Palatino Linotype"/>
          <w:b/>
          <w:sz w:val="24"/>
        </w:rPr>
        <w:t>B</w:t>
      </w:r>
      <w:r w:rsidR="005C6027" w:rsidRPr="005C6027">
        <w:rPr>
          <w:rFonts w:ascii="Palatino Linotype" w:hAnsi="Palatino Linotype"/>
          <w:b/>
          <w:sz w:val="24"/>
        </w:rPr>
        <w:t>C W</w:t>
      </w:r>
      <w:r>
        <w:rPr>
          <w:rFonts w:ascii="Palatino Linotype" w:hAnsi="Palatino Linotype"/>
          <w:b/>
          <w:sz w:val="24"/>
        </w:rPr>
        <w:t>ATER</w:t>
      </w:r>
      <w:r w:rsidR="005C6027" w:rsidRPr="005C6027">
        <w:rPr>
          <w:rFonts w:ascii="Palatino Linotype" w:hAnsi="Palatino Linotype"/>
          <w:b/>
          <w:sz w:val="24"/>
        </w:rPr>
        <w:t xml:space="preserve"> C</w:t>
      </w:r>
      <w:r>
        <w:rPr>
          <w:rFonts w:ascii="Palatino Linotype" w:hAnsi="Palatino Linotype"/>
          <w:b/>
          <w:sz w:val="24"/>
        </w:rPr>
        <w:t>O</w:t>
      </w:r>
      <w:r w:rsidR="005C6027" w:rsidRPr="005C6027">
        <w:rPr>
          <w:rFonts w:ascii="Palatino Linotype" w:hAnsi="Palatino Linotype"/>
          <w:b/>
          <w:sz w:val="24"/>
        </w:rPr>
        <w:t xml:space="preserve"> LLC</w:t>
      </w:r>
      <w:r w:rsidR="00811068" w:rsidRPr="005C6027">
        <w:rPr>
          <w:rFonts w:ascii="Palatino Linotype" w:hAnsi="Palatino Linotype"/>
          <w:b/>
          <w:sz w:val="24"/>
        </w:rPr>
        <w:tab/>
      </w:r>
      <w:r w:rsidR="00811068">
        <w:rPr>
          <w:rFonts w:ascii="Palatino Linotype" w:hAnsi="Palatino Linotype"/>
          <w:sz w:val="24"/>
        </w:rPr>
        <w:tab/>
      </w:r>
      <w:r w:rsidR="00811068">
        <w:rPr>
          <w:rFonts w:ascii="Palatino Linotype" w:hAnsi="Palatino Linotype"/>
        </w:rPr>
        <w:tab/>
      </w:r>
      <w:r w:rsidR="00811068">
        <w:rPr>
          <w:rFonts w:ascii="Palatino Linotype" w:hAnsi="Palatino Linotype"/>
        </w:rPr>
        <w:tab/>
      </w:r>
      <w:r w:rsidR="00811068">
        <w:rPr>
          <w:rFonts w:ascii="Palatino Linotype" w:hAnsi="Palatino Linotype"/>
          <w:b/>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45" style="position:absolute;z-index:251657216" from="0,2.4pt" to="489.6pt,2.4pt" o:allowincell="f" strokeweight="2.25pt"/>
        </w:pict>
      </w:r>
    </w:p>
    <w:p w:rsidR="00811068" w:rsidRDefault="00811068">
      <w:pPr>
        <w:pStyle w:val="Heading3"/>
        <w:rPr>
          <w:rFonts w:ascii="Palatino Linotype" w:hAnsi="Palatino Linotype"/>
        </w:rPr>
      </w:pPr>
      <w:r>
        <w:rPr>
          <w:rFonts w:ascii="Palatino Linotype" w:hAnsi="Palatino Linotype"/>
        </w:rPr>
        <w:t>SCHEDULE NO. 10</w:t>
      </w:r>
    </w:p>
    <w:p w:rsidR="00811068" w:rsidRDefault="00811068">
      <w:pPr>
        <w:jc w:val="center"/>
        <w:rPr>
          <w:rFonts w:ascii="Palatino Linotype" w:hAnsi="Palatino Linotype"/>
          <w:sz w:val="24"/>
        </w:rPr>
      </w:pPr>
      <w:r>
        <w:rPr>
          <w:rFonts w:ascii="Palatino Linotype" w:hAnsi="Palatino Linotype"/>
          <w:b/>
          <w:sz w:val="24"/>
          <w:u w:val="single"/>
        </w:rPr>
        <w:t>SERVICE CONNECTION CHARGE</w:t>
      </w:r>
    </w:p>
    <w:p w:rsidR="00811068" w:rsidRDefault="00811068">
      <w:pPr>
        <w:rPr>
          <w:rFonts w:ascii="Palatino Linotype" w:hAnsi="Palatino Linotype"/>
          <w:sz w:val="24"/>
        </w:rPr>
      </w:pPr>
      <w:r>
        <w:rPr>
          <w:rFonts w:ascii="Palatino Linotype" w:hAnsi="Palatino Linotype"/>
          <w:b/>
          <w:sz w:val="24"/>
          <w:u w:val="single"/>
        </w:rPr>
        <w:t>Available</w:t>
      </w:r>
    </w:p>
    <w:p w:rsidR="00811068" w:rsidRDefault="00811068">
      <w:pPr>
        <w:rPr>
          <w:rFonts w:ascii="Palatino Linotype" w:hAnsi="Palatino Linotype"/>
          <w:sz w:val="24"/>
        </w:rPr>
      </w:pPr>
    </w:p>
    <w:p w:rsidR="00811068" w:rsidRDefault="00811068">
      <w:pPr>
        <w:rPr>
          <w:rFonts w:ascii="Palatino Linotype" w:hAnsi="Palatino Linotype"/>
          <w:sz w:val="24"/>
        </w:rPr>
      </w:pPr>
      <w:proofErr w:type="gramStart"/>
      <w:r>
        <w:rPr>
          <w:rFonts w:ascii="Palatino Linotype" w:hAnsi="Palatino Linotype"/>
          <w:sz w:val="24"/>
        </w:rPr>
        <w:t>Within the limits of all Water Service Areas and at utility’s option and capability to maintain Department of Health standards of quantity and quality.</w:t>
      </w:r>
      <w:proofErr w:type="gramEnd"/>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Applicable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Applies to all new applicants for properties not currently served and not within the Commission Service Area (as defined in the tariff) for the utility only when surplus system capacity is available and a direct connection can be made to an existing main that has adequate hydraulic capacity.</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Conditions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1.</w:t>
      </w:r>
      <w:r>
        <w:rPr>
          <w:rFonts w:ascii="Palatino Linotype" w:hAnsi="Palatino Linotype"/>
          <w:sz w:val="24"/>
        </w:rPr>
        <w:tab/>
        <w:t>A charge will be made the first time a customer's service pipe, 3/4 inch or smaller, is connected to the utility's main.  The charge for a larger connection will be the cost of labor and materials.  This charge does not include the cost of a meter, or its installation.  A meter will be furnished, installed and maintained by the utility without direct cost to the customer.</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2.</w:t>
      </w:r>
      <w:r>
        <w:rPr>
          <w:rFonts w:ascii="Palatino Linotype" w:hAnsi="Palatino Linotype"/>
          <w:sz w:val="24"/>
        </w:rPr>
        <w:tab/>
        <w:t>The utility owns and maintains all materials involved in making a service connection.</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3.</w:t>
      </w:r>
      <w:r>
        <w:rPr>
          <w:rFonts w:ascii="Palatino Linotype" w:hAnsi="Palatino Linotype"/>
          <w:sz w:val="24"/>
        </w:rPr>
        <w:tab/>
        <w:t xml:space="preserve">The service connection charge must be paid before the water is turned on. </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4.</w:t>
      </w:r>
      <w:r>
        <w:rPr>
          <w:rFonts w:ascii="Palatino Linotype" w:hAnsi="Palatino Linotype"/>
          <w:sz w:val="24"/>
        </w:rPr>
        <w:tab/>
        <w:t>In addition, when it is necessary to cross an existing road (by boring or cutting) the cost of the crossing will be in addition to the Service Connection Charge.</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5.</w:t>
      </w:r>
      <w:r>
        <w:rPr>
          <w:rFonts w:ascii="Palatino Linotype" w:hAnsi="Palatino Linotype"/>
          <w:sz w:val="24"/>
        </w:rPr>
        <w:tab/>
        <w:t>Meter will be placed in a suitable meter box located at the customer’s property line, except when this is not practicable.  The meter will be installed upon the customer’s premises in some convenient location approved by the utility where the meter will at all times be accessible for reading, inspection and testing.  (See Rule 8 &amp; 9)</w:t>
      </w:r>
    </w:p>
    <w:p w:rsidR="00811068" w:rsidRDefault="00811068">
      <w:pPr>
        <w:pStyle w:val="Heading2"/>
        <w:jc w:val="left"/>
        <w:rPr>
          <w:rFonts w:ascii="Palatino Linotype" w:hAnsi="Palatino Linotype"/>
        </w:rPr>
      </w:pPr>
      <w:r>
        <w:rPr>
          <w:rFonts w:ascii="Palatino Linotype" w:hAnsi="Palatino Linotype"/>
        </w:rPr>
        <w:lastRenderedPageBreak/>
        <w:t>Original Sheet No. 31</w:t>
      </w:r>
    </w:p>
    <w:p w:rsidR="00811068" w:rsidRDefault="00811068">
      <w:pPr>
        <w:pStyle w:val="Heading1"/>
        <w:rPr>
          <w:rFonts w:ascii="Palatino Linotype" w:hAnsi="Palatino Linotype"/>
        </w:rPr>
      </w:pPr>
      <w:r>
        <w:rPr>
          <w:rFonts w:ascii="Palatino Linotype" w:hAnsi="Palatino Linotype"/>
        </w:rPr>
        <w:t>WN U-1</w:t>
      </w:r>
    </w:p>
    <w:p w:rsidR="00811068" w:rsidRDefault="00811068">
      <w:pPr>
        <w:rPr>
          <w:rFonts w:ascii="Palatino Linotype" w:hAnsi="Palatino Linotype"/>
          <w:sz w:val="24"/>
        </w:rPr>
      </w:pPr>
    </w:p>
    <w:p w:rsidR="00811068" w:rsidRDefault="00D5065D">
      <w:pPr>
        <w:rPr>
          <w:rFonts w:ascii="Palatino Linotype" w:hAnsi="Palatino Linotype"/>
        </w:rPr>
      </w:pPr>
      <w:r>
        <w:rPr>
          <w:rFonts w:ascii="Palatino Linotype" w:hAnsi="Palatino Linotype"/>
          <w:b/>
          <w:sz w:val="24"/>
        </w:rPr>
        <w:t>B</w:t>
      </w:r>
      <w:r w:rsidR="005C6027" w:rsidRPr="005C6027">
        <w:rPr>
          <w:rFonts w:ascii="Palatino Linotype" w:hAnsi="Palatino Linotype"/>
          <w:b/>
          <w:sz w:val="24"/>
        </w:rPr>
        <w:t>C W</w:t>
      </w:r>
      <w:r>
        <w:rPr>
          <w:rFonts w:ascii="Palatino Linotype" w:hAnsi="Palatino Linotype"/>
          <w:b/>
          <w:sz w:val="24"/>
        </w:rPr>
        <w:t>ATER</w:t>
      </w:r>
      <w:r w:rsidR="005C6027" w:rsidRPr="005C6027">
        <w:rPr>
          <w:rFonts w:ascii="Palatino Linotype" w:hAnsi="Palatino Linotype"/>
          <w:b/>
          <w:sz w:val="24"/>
        </w:rPr>
        <w:t xml:space="preserve"> C</w:t>
      </w:r>
      <w:r>
        <w:rPr>
          <w:rFonts w:ascii="Palatino Linotype" w:hAnsi="Palatino Linotype"/>
          <w:b/>
          <w:sz w:val="24"/>
        </w:rPr>
        <w:t>O</w:t>
      </w:r>
      <w:r w:rsidR="005C6027" w:rsidRPr="005C6027">
        <w:rPr>
          <w:rFonts w:ascii="Palatino Linotype" w:hAnsi="Palatino Linotype"/>
          <w:b/>
          <w:sz w:val="24"/>
        </w:rPr>
        <w:t xml:space="preserve"> LLC</w:t>
      </w:r>
      <w:r w:rsidR="00811068" w:rsidRPr="005C6027">
        <w:rPr>
          <w:rFonts w:ascii="Palatino Linotype" w:hAnsi="Palatino Linotype"/>
          <w:b/>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rPr>
        <w:tab/>
      </w:r>
      <w:r w:rsidR="00811068">
        <w:rPr>
          <w:rFonts w:ascii="Palatino Linotype" w:hAnsi="Palatino Linotype"/>
          <w:b/>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63" style="position:absolute;z-index:251671552" from="0,2.4pt" to="489.6pt,2.4pt" o:allowincell="f" strokeweight="2.25pt"/>
        </w:pict>
      </w:r>
    </w:p>
    <w:p w:rsidR="00811068" w:rsidRDefault="00811068">
      <w:pPr>
        <w:pStyle w:val="Heading3"/>
        <w:rPr>
          <w:rFonts w:ascii="Palatino Linotype" w:hAnsi="Palatino Linotype"/>
        </w:rPr>
      </w:pPr>
      <w:r>
        <w:rPr>
          <w:rFonts w:ascii="Palatino Linotype" w:hAnsi="Palatino Linotype"/>
        </w:rPr>
        <w:t>SCHEDULE NO. 10</w:t>
      </w:r>
    </w:p>
    <w:p w:rsidR="00811068" w:rsidRDefault="00811068">
      <w:pPr>
        <w:jc w:val="center"/>
        <w:rPr>
          <w:rFonts w:ascii="Palatino Linotype" w:hAnsi="Palatino Linotype"/>
          <w:sz w:val="24"/>
        </w:rPr>
      </w:pPr>
      <w:r>
        <w:rPr>
          <w:rFonts w:ascii="Palatino Linotype" w:hAnsi="Palatino Linotype"/>
          <w:b/>
          <w:sz w:val="24"/>
          <w:u w:val="single"/>
        </w:rPr>
        <w:t xml:space="preserve">SERVICE CONNECTION CHARGE </w:t>
      </w:r>
      <w:r>
        <w:rPr>
          <w:rFonts w:ascii="Palatino Linotype" w:hAnsi="Palatino Linotype"/>
          <w:bCs/>
          <w:sz w:val="24"/>
          <w:u w:val="single"/>
        </w:rPr>
        <w:t>(cont’d)</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6.</w:t>
      </w:r>
      <w:r>
        <w:rPr>
          <w:rFonts w:ascii="Palatino Linotype" w:hAnsi="Palatino Linotype"/>
          <w:sz w:val="24"/>
        </w:rPr>
        <w:tab/>
        <w:t>Service Connections will be installed within 7 days from payment, unless prior arrangements in writing are agreed upon by both the customer and the utility.</w:t>
      </w:r>
    </w:p>
    <w:p w:rsidR="00811068" w:rsidRDefault="00811068">
      <w:pPr>
        <w:rPr>
          <w:rFonts w:ascii="Palatino Linotype" w:hAnsi="Palatino Linotype"/>
          <w:b/>
          <w:sz w:val="24"/>
          <w:u w:val="single"/>
        </w:rPr>
      </w:pPr>
    </w:p>
    <w:p w:rsidR="00811068" w:rsidRDefault="00811068">
      <w:pPr>
        <w:rPr>
          <w:rFonts w:ascii="Palatino Linotype" w:hAnsi="Palatino Linotype"/>
          <w:sz w:val="24"/>
        </w:rPr>
      </w:pPr>
      <w:r>
        <w:rPr>
          <w:rFonts w:ascii="Palatino Linotype" w:hAnsi="Palatino Linotype"/>
          <w:b/>
          <w:sz w:val="24"/>
          <w:u w:val="single"/>
        </w:rPr>
        <w:t>Size of Service Connection</w:t>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u w:val="single"/>
        </w:rPr>
        <w:t>Service Connection Charge</w:t>
      </w:r>
      <w:r>
        <w:rPr>
          <w:rFonts w:ascii="Palatino Linotype" w:hAnsi="Palatino Linotype"/>
          <w:sz w:val="24"/>
        </w:rPr>
        <w:tab/>
      </w:r>
      <w:r>
        <w:rPr>
          <w:rFonts w:ascii="Palatino Linotype" w:hAnsi="Palatino Linotype"/>
          <w:sz w:val="24"/>
        </w:rPr>
        <w:tab/>
      </w:r>
    </w:p>
    <w:p w:rsidR="00811068" w:rsidRDefault="004F1D3C">
      <w:pPr>
        <w:rPr>
          <w:rFonts w:ascii="Palatino Linotype" w:hAnsi="Palatino Linotype"/>
          <w:sz w:val="24"/>
        </w:rPr>
      </w:pPr>
      <w:r>
        <w:rPr>
          <w:rFonts w:ascii="Palatino Linotype" w:hAnsi="Palatino Linotype"/>
          <w:sz w:val="24"/>
        </w:rPr>
        <w:t>3/4 inch service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w:t>
      </w:r>
      <w:r w:rsidR="00827CA0">
        <w:rPr>
          <w:rFonts w:ascii="Palatino Linotype" w:hAnsi="Palatino Linotype"/>
          <w:sz w:val="24"/>
        </w:rPr>
        <w:t>,</w:t>
      </w:r>
      <w:r>
        <w:rPr>
          <w:rFonts w:ascii="Palatino Linotype" w:hAnsi="Palatino Linotype"/>
          <w:sz w:val="24"/>
        </w:rPr>
        <w:t>4</w:t>
      </w:r>
      <w:r w:rsidR="003B3B08">
        <w:rPr>
          <w:rFonts w:ascii="Palatino Linotype" w:hAnsi="Palatino Linotype"/>
          <w:sz w:val="24"/>
        </w:rPr>
        <w:t>35.00</w:t>
      </w:r>
    </w:p>
    <w:p w:rsidR="00811068" w:rsidRDefault="00811068">
      <w:pPr>
        <w:rPr>
          <w:rFonts w:ascii="Palatino Linotype" w:hAnsi="Palatino Linotype"/>
          <w:sz w:val="24"/>
        </w:rPr>
      </w:pPr>
      <w:r>
        <w:rPr>
          <w:rFonts w:ascii="Palatino Linotype" w:hAnsi="Palatino Linotype"/>
          <w:sz w:val="24"/>
        </w:rPr>
        <w:t>Tax Gross-up of PP%</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p>
    <w:p w:rsidR="00811068" w:rsidRDefault="00811068">
      <w:pPr>
        <w:rPr>
          <w:rFonts w:ascii="Palatino Linotype" w:hAnsi="Palatino Linotype"/>
          <w:sz w:val="24"/>
        </w:rPr>
      </w:pPr>
      <w:r>
        <w:rPr>
          <w:rFonts w:ascii="Palatino Linotype" w:hAnsi="Palatino Linotype"/>
          <w:sz w:val="24"/>
        </w:rPr>
        <w:t>Total S</w:t>
      </w:r>
      <w:r w:rsidR="003B3B08">
        <w:rPr>
          <w:rFonts w:ascii="Palatino Linotype" w:hAnsi="Palatino Linotype"/>
          <w:sz w:val="24"/>
        </w:rPr>
        <w:t>ervice Connection Charge</w:t>
      </w:r>
      <w:r w:rsidR="003B3B08">
        <w:rPr>
          <w:rFonts w:ascii="Palatino Linotype" w:hAnsi="Palatino Linotype"/>
          <w:sz w:val="24"/>
        </w:rPr>
        <w:tab/>
      </w:r>
      <w:r w:rsidR="003B3B08">
        <w:rPr>
          <w:rFonts w:ascii="Palatino Linotype" w:hAnsi="Palatino Linotype"/>
          <w:sz w:val="24"/>
        </w:rPr>
        <w:tab/>
      </w:r>
      <w:r w:rsidR="003B3B08">
        <w:rPr>
          <w:rFonts w:ascii="Palatino Linotype" w:hAnsi="Palatino Linotype"/>
          <w:sz w:val="24"/>
        </w:rPr>
        <w:tab/>
      </w:r>
      <w:r w:rsidR="003B3B08">
        <w:rPr>
          <w:rFonts w:ascii="Palatino Linotype" w:hAnsi="Palatino Linotype"/>
          <w:sz w:val="24"/>
        </w:rPr>
        <w:tab/>
      </w:r>
      <w:r w:rsidR="003B3B08">
        <w:rPr>
          <w:rFonts w:ascii="Palatino Linotype" w:hAnsi="Palatino Linotype"/>
          <w:sz w:val="24"/>
        </w:rPr>
        <w:tab/>
        <w:t>$</w:t>
      </w:r>
      <w:r w:rsidR="004F1D3C">
        <w:rPr>
          <w:rFonts w:ascii="Palatino Linotype" w:hAnsi="Palatino Linotype"/>
          <w:sz w:val="24"/>
        </w:rPr>
        <w:t>1</w:t>
      </w:r>
      <w:r w:rsidR="00827CA0">
        <w:rPr>
          <w:rFonts w:ascii="Palatino Linotype" w:hAnsi="Palatino Linotype"/>
          <w:sz w:val="24"/>
        </w:rPr>
        <w:t>,</w:t>
      </w:r>
      <w:r w:rsidR="004F1D3C">
        <w:rPr>
          <w:rFonts w:ascii="Palatino Linotype" w:hAnsi="Palatino Linotype"/>
          <w:sz w:val="24"/>
        </w:rPr>
        <w:t>4</w:t>
      </w:r>
      <w:r w:rsidR="003B3B08">
        <w:rPr>
          <w:rFonts w:ascii="Palatino Linotype" w:hAnsi="Palatino Linotype"/>
          <w:sz w:val="24"/>
        </w:rPr>
        <w:t>35.00</w:t>
      </w:r>
    </w:p>
    <w:p w:rsidR="00811068" w:rsidRDefault="00811068">
      <w:pPr>
        <w:rPr>
          <w:rFonts w:ascii="Palatino Linotype" w:hAnsi="Palatino Linotype"/>
          <w:sz w:val="24"/>
        </w:rPr>
      </w:pPr>
      <w:r>
        <w:rPr>
          <w:rFonts w:ascii="Palatino Linotype" w:hAnsi="Palatino Linotype"/>
          <w:sz w:val="24"/>
        </w:rPr>
        <w:t>Larger than 3/4 inch service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 xml:space="preserve"> Labor and Material Contract</w:t>
      </w:r>
    </w:p>
    <w:p w:rsidR="00811068" w:rsidRDefault="00811068" w:rsidP="00E56EA8">
      <w:pPr>
        <w:pStyle w:val="Heading2"/>
        <w:jc w:val="left"/>
        <w:rPr>
          <w:rFonts w:ascii="Palatino Linotype" w:hAnsi="Palatino Linotype"/>
        </w:rPr>
      </w:pPr>
      <w:r>
        <w:rPr>
          <w:rFonts w:ascii="Palatino Linotype" w:hAnsi="Palatino Linotype"/>
        </w:rPr>
        <w:br w:type="page"/>
      </w:r>
      <w:r>
        <w:rPr>
          <w:rFonts w:ascii="Palatino Linotype" w:hAnsi="Palatino Linotype"/>
        </w:rPr>
        <w:lastRenderedPageBreak/>
        <w:t>Original Sheet No. 40</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D5065D">
      <w:pPr>
        <w:rPr>
          <w:rFonts w:ascii="Palatino Linotype" w:hAnsi="Palatino Linotype"/>
        </w:rPr>
      </w:pPr>
      <w:r>
        <w:rPr>
          <w:rFonts w:ascii="Palatino Linotype" w:hAnsi="Palatino Linotype"/>
          <w:b/>
          <w:sz w:val="24"/>
        </w:rPr>
        <w:t>B</w:t>
      </w:r>
      <w:r w:rsidR="003B3B08" w:rsidRPr="003B3B08">
        <w:rPr>
          <w:rFonts w:ascii="Palatino Linotype" w:hAnsi="Palatino Linotype"/>
          <w:b/>
          <w:sz w:val="24"/>
        </w:rPr>
        <w:t>C W</w:t>
      </w:r>
      <w:r>
        <w:rPr>
          <w:rFonts w:ascii="Palatino Linotype" w:hAnsi="Palatino Linotype"/>
          <w:b/>
          <w:sz w:val="24"/>
        </w:rPr>
        <w:t>ATER</w:t>
      </w:r>
      <w:r w:rsidR="003B3B08" w:rsidRPr="003B3B08">
        <w:rPr>
          <w:rFonts w:ascii="Palatino Linotype" w:hAnsi="Palatino Linotype"/>
          <w:b/>
          <w:sz w:val="24"/>
        </w:rPr>
        <w:t xml:space="preserve"> C</w:t>
      </w:r>
      <w:r>
        <w:rPr>
          <w:rFonts w:ascii="Palatino Linotype" w:hAnsi="Palatino Linotype"/>
          <w:b/>
          <w:sz w:val="24"/>
        </w:rPr>
        <w:t>O</w:t>
      </w:r>
      <w:r w:rsidR="003B3B08" w:rsidRPr="003B3B08">
        <w:rPr>
          <w:rFonts w:ascii="Palatino Linotype" w:hAnsi="Palatino Linotype"/>
          <w:b/>
          <w:sz w:val="24"/>
        </w:rPr>
        <w:t xml:space="preserve"> LLC</w:t>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51" style="position:absolute;z-index:251662336" from="0,2.4pt" to="489.6pt,2.4pt" o:allowincell="f" strokeweight="2.25pt"/>
        </w:pict>
      </w:r>
    </w:p>
    <w:p w:rsidR="00811068" w:rsidRDefault="00811068">
      <w:pPr>
        <w:pStyle w:val="Heading3"/>
        <w:rPr>
          <w:rFonts w:ascii="Palatino Linotype" w:hAnsi="Palatino Linotype"/>
        </w:rPr>
      </w:pPr>
      <w:r>
        <w:rPr>
          <w:rFonts w:ascii="Palatino Linotype" w:hAnsi="Palatino Linotype"/>
        </w:rPr>
        <w:t>SCHEDULE NO. 12</w:t>
      </w:r>
    </w:p>
    <w:p w:rsidR="00811068" w:rsidRDefault="00811068">
      <w:pPr>
        <w:jc w:val="center"/>
        <w:rPr>
          <w:rFonts w:ascii="Palatino Linotype" w:hAnsi="Palatino Linotype"/>
          <w:sz w:val="24"/>
        </w:rPr>
      </w:pPr>
      <w:proofErr w:type="gramStart"/>
      <w:r>
        <w:rPr>
          <w:rFonts w:ascii="Palatino Linotype" w:hAnsi="Palatino Linotype"/>
          <w:b/>
          <w:sz w:val="24"/>
          <w:u w:val="single"/>
        </w:rPr>
        <w:t>CROSS  CONNECTION</w:t>
      </w:r>
      <w:proofErr w:type="gramEnd"/>
      <w:r>
        <w:rPr>
          <w:rFonts w:ascii="Palatino Linotype" w:hAnsi="Palatino Linotype"/>
          <w:b/>
          <w:sz w:val="24"/>
          <w:u w:val="single"/>
        </w:rPr>
        <w:t xml:space="preserve">  CONTROL</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Applicable</w:t>
      </w:r>
    </w:p>
    <w:p w:rsidR="00811068" w:rsidRDefault="00811068">
      <w:pPr>
        <w:pStyle w:val="BodyTextIndent"/>
        <w:ind w:left="1440"/>
        <w:rPr>
          <w:rFonts w:ascii="Palatino Linotype" w:hAnsi="Palatino Linotype" w:cs="Times New Roman"/>
          <w:snapToGrid w:val="0"/>
          <w:szCs w:val="20"/>
        </w:rPr>
      </w:pPr>
    </w:p>
    <w:p w:rsidR="00811068" w:rsidRDefault="00811068">
      <w:pPr>
        <w:pStyle w:val="BodyTextIndent"/>
        <w:tabs>
          <w:tab w:val="clear" w:pos="720"/>
        </w:tabs>
        <w:ind w:left="0" w:firstLine="0"/>
        <w:rPr>
          <w:rFonts w:ascii="Palatino Linotype" w:hAnsi="Palatino Linotype" w:cs="Times New Roman"/>
        </w:rPr>
      </w:pPr>
      <w:r>
        <w:rPr>
          <w:rFonts w:ascii="Palatino Linotype" w:hAnsi="Palatino Linotype" w:cs="Times New Roman"/>
        </w:rPr>
        <w:t>To all customers served by the Utility for purposes of assessing the presence of cross connections and additional requirements applying to those customers that have cross connections.</w:t>
      </w:r>
    </w:p>
    <w:p w:rsidR="00811068" w:rsidRDefault="00811068">
      <w:pPr>
        <w:pStyle w:val="BodyTextIndent"/>
        <w:tabs>
          <w:tab w:val="clear" w:pos="720"/>
        </w:tabs>
        <w:ind w:left="0" w:firstLine="0"/>
        <w:rPr>
          <w:rFonts w:ascii="Palatino Linotype" w:hAnsi="Palatino Linotype" w:cs="Times New Roman"/>
        </w:rPr>
      </w:pPr>
    </w:p>
    <w:p w:rsidR="00811068" w:rsidRDefault="00811068">
      <w:pPr>
        <w:pStyle w:val="BodyTextIndent"/>
        <w:tabs>
          <w:tab w:val="clear" w:pos="720"/>
        </w:tabs>
        <w:ind w:left="0" w:firstLine="0"/>
        <w:rPr>
          <w:rFonts w:ascii="Palatino Linotype" w:hAnsi="Palatino Linotype" w:cs="Times New Roman"/>
          <w:b/>
        </w:rPr>
      </w:pPr>
      <w:r>
        <w:rPr>
          <w:rFonts w:ascii="Palatino Linotype" w:hAnsi="Palatino Linotype" w:cs="Times New Roman"/>
          <w:b/>
          <w:u w:val="single"/>
        </w:rPr>
        <w:t>Rate</w:t>
      </w:r>
      <w:r>
        <w:rPr>
          <w:rFonts w:ascii="Palatino Linotype" w:hAnsi="Palatino Linotype" w:cs="Times New Roman"/>
          <w:b/>
        </w:rPr>
        <w:t>:</w:t>
      </w:r>
    </w:p>
    <w:p w:rsidR="00811068" w:rsidRDefault="00811068">
      <w:pPr>
        <w:pStyle w:val="BodyTextIndent"/>
        <w:rPr>
          <w:rFonts w:ascii="Palatino Linotype" w:hAnsi="Palatino Linotype" w:cs="Times New Roman"/>
          <w:u w:val="single"/>
        </w:rPr>
      </w:pPr>
    </w:p>
    <w:p w:rsidR="00811068" w:rsidRDefault="004F1D3C">
      <w:pPr>
        <w:pStyle w:val="BodyTextIndent"/>
        <w:ind w:left="1440"/>
        <w:rPr>
          <w:rFonts w:ascii="Palatino Linotype" w:hAnsi="Palatino Linotype" w:cs="Times New Roman"/>
        </w:rPr>
      </w:pPr>
      <w:r>
        <w:rPr>
          <w:rFonts w:ascii="Palatino Linotype" w:hAnsi="Palatino Linotype" w:cs="Times New Roman"/>
        </w:rPr>
        <w:t xml:space="preserve">Site Visit Charge </w:t>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t>- $35.00</w:t>
      </w:r>
    </w:p>
    <w:p w:rsidR="00811068" w:rsidRDefault="00811068">
      <w:pPr>
        <w:pStyle w:val="BodyTextIndent"/>
        <w:ind w:left="1440" w:right="-240"/>
        <w:rPr>
          <w:rFonts w:ascii="Palatino Linotype" w:hAnsi="Palatino Linotype" w:cs="Times New Roman"/>
        </w:rPr>
      </w:pPr>
      <w:r>
        <w:rPr>
          <w:rFonts w:ascii="Palatino Linotype" w:hAnsi="Palatino Linotype" w:cs="Times New Roman"/>
        </w:rPr>
        <w:t>Premises Inspection Charge</w:t>
      </w:r>
      <w:r>
        <w:rPr>
          <w:rFonts w:ascii="Palatino Linotype" w:hAnsi="Palatino Linotype" w:cs="Times New Roman"/>
        </w:rPr>
        <w:tab/>
      </w:r>
      <w:r>
        <w:rPr>
          <w:rFonts w:ascii="Palatino Linotype" w:hAnsi="Palatino Linotype" w:cs="Times New Roman"/>
        </w:rPr>
        <w:tab/>
        <w:t>- $25.00 per hour prorated for time spent</w:t>
      </w:r>
    </w:p>
    <w:p w:rsidR="00811068" w:rsidRDefault="00811068">
      <w:pPr>
        <w:pStyle w:val="BodyTextIndent"/>
        <w:ind w:left="1440"/>
        <w:rPr>
          <w:rFonts w:ascii="Palatino Linotype" w:hAnsi="Palatino Linotype" w:cs="Times New Roman"/>
        </w:rPr>
      </w:pPr>
      <w:r>
        <w:rPr>
          <w:rFonts w:ascii="Palatino Linotype" w:hAnsi="Palatino Linotype" w:cs="Times New Roman"/>
        </w:rPr>
        <w:t xml:space="preserve">Installation of Approved Backflow </w:t>
      </w:r>
    </w:p>
    <w:p w:rsidR="00811068" w:rsidRDefault="004F1D3C">
      <w:pPr>
        <w:pStyle w:val="BodyTextIndent"/>
        <w:ind w:left="1440"/>
        <w:rPr>
          <w:rFonts w:ascii="Palatino Linotype" w:hAnsi="Palatino Linotype" w:cs="Times New Roman"/>
        </w:rPr>
      </w:pPr>
      <w:r>
        <w:rPr>
          <w:rFonts w:ascii="Palatino Linotype" w:hAnsi="Palatino Linotype" w:cs="Times New Roman"/>
        </w:rPr>
        <w:t xml:space="preserve">Prevention Assembly </w:t>
      </w:r>
      <w:r>
        <w:rPr>
          <w:rFonts w:ascii="Palatino Linotype" w:hAnsi="Palatino Linotype" w:cs="Times New Roman"/>
        </w:rPr>
        <w:tab/>
      </w:r>
      <w:r>
        <w:rPr>
          <w:rFonts w:ascii="Palatino Linotype" w:hAnsi="Palatino Linotype" w:cs="Times New Roman"/>
        </w:rPr>
        <w:tab/>
      </w:r>
      <w:r>
        <w:rPr>
          <w:rFonts w:ascii="Palatino Linotype" w:hAnsi="Palatino Linotype" w:cs="Times New Roman"/>
        </w:rPr>
        <w:tab/>
        <w:t>- materials and labor fees apply</w:t>
      </w:r>
    </w:p>
    <w:p w:rsidR="00811068" w:rsidRDefault="00811068">
      <w:pPr>
        <w:pStyle w:val="BodyTextIndent"/>
        <w:rPr>
          <w:rFonts w:ascii="Palatino Linotype" w:hAnsi="Palatino Linotype" w:cs="Times New Roman"/>
        </w:rPr>
      </w:pPr>
    </w:p>
    <w:p w:rsidR="00811068" w:rsidRDefault="00811068">
      <w:pPr>
        <w:pStyle w:val="BodyTextIndent"/>
        <w:tabs>
          <w:tab w:val="clear" w:pos="720"/>
        </w:tabs>
        <w:ind w:left="0" w:firstLine="0"/>
        <w:rPr>
          <w:rFonts w:ascii="Palatino Linotype" w:hAnsi="Palatino Linotype" w:cs="Times New Roman"/>
          <w:b/>
        </w:rPr>
      </w:pPr>
      <w:r>
        <w:rPr>
          <w:rFonts w:ascii="Palatino Linotype" w:hAnsi="Palatino Linotype" w:cs="Times New Roman"/>
          <w:b/>
          <w:u w:val="single"/>
        </w:rPr>
        <w:t>Conditions</w:t>
      </w:r>
      <w:r>
        <w:rPr>
          <w:rFonts w:ascii="Palatino Linotype" w:hAnsi="Palatino Linotype" w:cs="Times New Roman"/>
          <w:b/>
        </w:rPr>
        <w:t>:</w:t>
      </w:r>
    </w:p>
    <w:p w:rsidR="00811068" w:rsidRDefault="00811068">
      <w:pPr>
        <w:pStyle w:val="BodyTextIndent"/>
        <w:rPr>
          <w:rFonts w:ascii="Palatino Linotype" w:hAnsi="Palatino Linotype" w:cs="Times New Roman"/>
          <w:u w:val="single"/>
        </w:rPr>
      </w:pPr>
    </w:p>
    <w:p w:rsidR="00811068" w:rsidRDefault="00811068">
      <w:pPr>
        <w:pStyle w:val="BodyTextIndent"/>
        <w:numPr>
          <w:ilvl w:val="0"/>
          <w:numId w:val="7"/>
        </w:numPr>
        <w:tabs>
          <w:tab w:val="clear" w:pos="720"/>
          <w:tab w:val="clear" w:pos="1440"/>
        </w:tabs>
        <w:ind w:left="0" w:firstLine="0"/>
        <w:rPr>
          <w:rFonts w:ascii="Palatino Linotype" w:hAnsi="Palatino Linotype" w:cs="Times New Roman"/>
        </w:rPr>
      </w:pPr>
      <w:r>
        <w:rPr>
          <w:rFonts w:ascii="Palatino Linotype" w:hAnsi="Palatino Linotype" w:cs="Times New Roman"/>
        </w:rPr>
        <w:t>This schedule is established pursuant to the requirements adopted by the Washington State Department of Health in WAC 246-290-490, as it now exists or is hereafter amended or replaced.  Copies of this regulation are available from the Washington State Department of Health or from the Utility.</w:t>
      </w:r>
    </w:p>
    <w:p w:rsidR="00811068" w:rsidRDefault="00811068">
      <w:pPr>
        <w:pStyle w:val="BodyTextIndent"/>
        <w:tabs>
          <w:tab w:val="clear" w:pos="720"/>
        </w:tabs>
        <w:ind w:left="0" w:firstLine="0"/>
        <w:rPr>
          <w:rFonts w:ascii="Palatino Linotype" w:hAnsi="Palatino Linotype" w:cs="Times New Roman"/>
        </w:rPr>
      </w:pPr>
    </w:p>
    <w:p w:rsidR="00811068" w:rsidRDefault="00811068">
      <w:pPr>
        <w:pStyle w:val="BodyTextIndent"/>
        <w:numPr>
          <w:ilvl w:val="0"/>
          <w:numId w:val="7"/>
        </w:numPr>
        <w:tabs>
          <w:tab w:val="clear" w:pos="720"/>
          <w:tab w:val="clear" w:pos="1440"/>
        </w:tabs>
        <w:ind w:left="0" w:firstLine="0"/>
        <w:rPr>
          <w:rFonts w:ascii="Palatino Linotype" w:hAnsi="Palatino Linotype" w:cs="Times New Roman"/>
          <w:b/>
          <w:u w:val="single"/>
        </w:rPr>
      </w:pPr>
      <w:r>
        <w:rPr>
          <w:rFonts w:ascii="Palatino Linotype" w:hAnsi="Palatino Linotype" w:cs="Times New Roman"/>
        </w:rPr>
        <w:t>All customers shall be surveyed as to the existence of cross connections pursuant to the definition of cross connections established by the Washington State Department of Health.  A second survey shall be sent to those customers who fail to respond to the initial survey.  If the customer fails to respond to the second survey, then the following non-response options may be necessary and the customer will be charged pursuant to the rate(s) set forth in the rate section above.  For new customers, a survey will be required as part of the application prior to accepting the applicant as a customer.</w:t>
      </w:r>
    </w:p>
    <w:p w:rsidR="00811068" w:rsidRDefault="00811068">
      <w:pPr>
        <w:pStyle w:val="BodyTextIndent"/>
        <w:tabs>
          <w:tab w:val="clear" w:pos="720"/>
        </w:tabs>
        <w:ind w:left="0" w:firstLine="0"/>
        <w:rPr>
          <w:rFonts w:ascii="Palatino Linotype" w:hAnsi="Palatino Linotype" w:cs="Times New Roman"/>
          <w:b/>
          <w:u w:val="single"/>
        </w:rPr>
      </w:pPr>
    </w:p>
    <w:p w:rsidR="00811068" w:rsidRDefault="00811068">
      <w:pPr>
        <w:pStyle w:val="BodyTextIndent"/>
        <w:tabs>
          <w:tab w:val="clear" w:pos="720"/>
        </w:tabs>
        <w:ind w:left="0" w:firstLine="0"/>
        <w:rPr>
          <w:rFonts w:ascii="Palatino Linotype" w:hAnsi="Palatino Linotype" w:cs="Times New Roman"/>
          <w:b/>
          <w:u w:val="single"/>
        </w:rPr>
      </w:pPr>
    </w:p>
    <w:p w:rsidR="00811068" w:rsidRDefault="00811068">
      <w:pPr>
        <w:pStyle w:val="BodyTextIndent"/>
        <w:tabs>
          <w:tab w:val="clear" w:pos="720"/>
        </w:tabs>
        <w:ind w:left="0" w:firstLine="0"/>
        <w:rPr>
          <w:rFonts w:ascii="Palatino Linotype" w:hAnsi="Palatino Linotype" w:cs="Times New Roman"/>
          <w:b/>
          <w:u w:val="single"/>
        </w:rPr>
      </w:pPr>
    </w:p>
    <w:p w:rsidR="00811068" w:rsidRDefault="00811068">
      <w:pPr>
        <w:pStyle w:val="BodyTextIndent"/>
        <w:tabs>
          <w:tab w:val="clear" w:pos="720"/>
        </w:tabs>
        <w:ind w:left="0" w:firstLine="0"/>
        <w:rPr>
          <w:rFonts w:ascii="Palatino Linotype" w:hAnsi="Palatino Linotype" w:cs="Times New Roman"/>
          <w:b/>
          <w:u w:val="single"/>
        </w:rPr>
      </w:pPr>
    </w:p>
    <w:p w:rsidR="00811068" w:rsidRDefault="00811068">
      <w:pPr>
        <w:pStyle w:val="Heading1"/>
        <w:rPr>
          <w:rFonts w:ascii="Palatino Linotype" w:hAnsi="Palatino Linotype"/>
        </w:rPr>
      </w:pPr>
      <w:r>
        <w:rPr>
          <w:rFonts w:ascii="Palatino Linotype" w:hAnsi="Palatino Linotype"/>
        </w:rPr>
        <w:lastRenderedPageBreak/>
        <w:t>Original Sheet No. 41</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D5065D">
      <w:pPr>
        <w:rPr>
          <w:rFonts w:ascii="Palatino Linotype" w:hAnsi="Palatino Linotype"/>
        </w:rPr>
      </w:pPr>
      <w:r>
        <w:rPr>
          <w:rFonts w:ascii="Palatino Linotype" w:hAnsi="Palatino Linotype"/>
          <w:b/>
          <w:sz w:val="24"/>
        </w:rPr>
        <w:t>B</w:t>
      </w:r>
      <w:r w:rsidR="003B3B08">
        <w:rPr>
          <w:rFonts w:ascii="Palatino Linotype" w:hAnsi="Palatino Linotype"/>
          <w:b/>
          <w:sz w:val="24"/>
        </w:rPr>
        <w:t>C W</w:t>
      </w:r>
      <w:r>
        <w:rPr>
          <w:rFonts w:ascii="Palatino Linotype" w:hAnsi="Palatino Linotype"/>
          <w:b/>
          <w:sz w:val="24"/>
        </w:rPr>
        <w:t>ATER</w:t>
      </w:r>
      <w:r w:rsidR="003B3B08">
        <w:rPr>
          <w:rFonts w:ascii="Palatino Linotype" w:hAnsi="Palatino Linotype"/>
          <w:b/>
          <w:sz w:val="24"/>
        </w:rPr>
        <w:t xml:space="preserve"> C</w:t>
      </w:r>
      <w:r>
        <w:rPr>
          <w:rFonts w:ascii="Palatino Linotype" w:hAnsi="Palatino Linotype"/>
          <w:b/>
          <w:sz w:val="24"/>
        </w:rPr>
        <w:t>O</w:t>
      </w:r>
      <w:r w:rsidR="003B3B08">
        <w:rPr>
          <w:rFonts w:ascii="Palatino Linotype" w:hAnsi="Palatino Linotype"/>
          <w:b/>
          <w:sz w:val="24"/>
        </w:rPr>
        <w:t xml:space="preserve"> LLC</w:t>
      </w:r>
      <w:r w:rsidR="00811068">
        <w:rPr>
          <w:rFonts w:ascii="Palatino Linotype" w:hAnsi="Palatino Linotype"/>
          <w:sz w:val="24"/>
        </w:rPr>
        <w:tab/>
      </w:r>
      <w:r w:rsidR="00811068">
        <w:rPr>
          <w:rFonts w:ascii="Palatino Linotype" w:hAnsi="Palatino Linotype"/>
        </w:rPr>
        <w:tab/>
      </w:r>
      <w:r w:rsidR="00811068">
        <w:rPr>
          <w:rFonts w:ascii="Palatino Linotype" w:hAnsi="Palatino Linotype"/>
        </w:rPr>
        <w:tab/>
      </w:r>
      <w:r w:rsidR="00811068">
        <w:rPr>
          <w:rFonts w:ascii="Palatino Linotype" w:hAnsi="Palatino Linotype"/>
        </w:rPr>
        <w:tab/>
      </w:r>
      <w:r w:rsidR="00811068">
        <w:rPr>
          <w:rFonts w:ascii="Palatino Linotype" w:hAnsi="Palatino Linotype"/>
          <w:b/>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60" style="position:absolute;z-index:251668480" from="0,2.4pt" to="489.6pt,2.4pt" o:allowincell="f" strokeweight="2.25pt"/>
        </w:pict>
      </w:r>
    </w:p>
    <w:p w:rsidR="00811068" w:rsidRDefault="00811068">
      <w:pPr>
        <w:pStyle w:val="Heading3"/>
        <w:rPr>
          <w:rFonts w:ascii="Palatino Linotype" w:hAnsi="Palatino Linotype"/>
        </w:rPr>
      </w:pPr>
      <w:r>
        <w:rPr>
          <w:rFonts w:ascii="Palatino Linotype" w:hAnsi="Palatino Linotype"/>
        </w:rPr>
        <w:t>SCHEDULE NO. 12</w:t>
      </w:r>
    </w:p>
    <w:p w:rsidR="00811068" w:rsidRDefault="00811068">
      <w:pPr>
        <w:jc w:val="center"/>
        <w:rPr>
          <w:rFonts w:ascii="Palatino Linotype" w:hAnsi="Palatino Linotype"/>
          <w:sz w:val="24"/>
        </w:rPr>
      </w:pPr>
      <w:proofErr w:type="gramStart"/>
      <w:r>
        <w:rPr>
          <w:rFonts w:ascii="Palatino Linotype" w:hAnsi="Palatino Linotype"/>
          <w:b/>
          <w:sz w:val="24"/>
          <w:u w:val="single"/>
        </w:rPr>
        <w:t>CROSS  CONNECTION</w:t>
      </w:r>
      <w:proofErr w:type="gramEnd"/>
      <w:r>
        <w:rPr>
          <w:rFonts w:ascii="Palatino Linotype" w:hAnsi="Palatino Linotype"/>
          <w:b/>
          <w:sz w:val="24"/>
          <w:u w:val="single"/>
        </w:rPr>
        <w:t xml:space="preserve">  CONTROL</w:t>
      </w:r>
      <w:r>
        <w:rPr>
          <w:rFonts w:ascii="Palatino Linotype" w:hAnsi="Palatino Linotype"/>
          <w:bCs/>
          <w:sz w:val="24"/>
          <w:u w:val="single"/>
        </w:rPr>
        <w:t xml:space="preserve"> (cont’d)</w:t>
      </w:r>
    </w:p>
    <w:p w:rsidR="00811068" w:rsidRDefault="00811068">
      <w:pPr>
        <w:pStyle w:val="BodyTextIndent"/>
        <w:tabs>
          <w:tab w:val="clear" w:pos="720"/>
        </w:tabs>
        <w:ind w:hanging="240"/>
        <w:rPr>
          <w:rFonts w:ascii="Palatino Linotype" w:hAnsi="Palatino Linotype" w:cs="Times New Roman"/>
          <w:b/>
        </w:rPr>
      </w:pPr>
    </w:p>
    <w:p w:rsidR="00811068" w:rsidRDefault="00811068">
      <w:pPr>
        <w:pStyle w:val="BodyTextIndent"/>
        <w:tabs>
          <w:tab w:val="clear" w:pos="720"/>
        </w:tabs>
        <w:ind w:hanging="240"/>
        <w:rPr>
          <w:rFonts w:ascii="Palatino Linotype" w:hAnsi="Palatino Linotype" w:cs="Times New Roman"/>
          <w:b/>
        </w:rPr>
      </w:pPr>
      <w:r>
        <w:rPr>
          <w:rFonts w:ascii="Palatino Linotype" w:hAnsi="Palatino Linotype" w:cs="Times New Roman"/>
          <w:b/>
        </w:rPr>
        <w:t>Non-Response Options</w:t>
      </w:r>
    </w:p>
    <w:p w:rsidR="00811068" w:rsidRDefault="00811068">
      <w:pPr>
        <w:pStyle w:val="BodyTextIndent"/>
        <w:rPr>
          <w:rFonts w:ascii="Palatino Linotype" w:hAnsi="Palatino Linotype" w:cs="Times New Roman"/>
          <w:bCs/>
        </w:rPr>
      </w:pPr>
    </w:p>
    <w:p w:rsidR="00811068" w:rsidRDefault="00811068">
      <w:pPr>
        <w:pStyle w:val="BodyTextIndent"/>
        <w:numPr>
          <w:ilvl w:val="1"/>
          <w:numId w:val="8"/>
        </w:numPr>
        <w:tabs>
          <w:tab w:val="clear" w:pos="1800"/>
        </w:tabs>
        <w:ind w:left="1080"/>
        <w:rPr>
          <w:rFonts w:ascii="Palatino Linotype" w:hAnsi="Palatino Linotype" w:cs="Times New Roman"/>
        </w:rPr>
      </w:pPr>
      <w:r>
        <w:rPr>
          <w:rFonts w:ascii="Palatino Linotype" w:hAnsi="Palatino Linotype" w:cs="Times New Roman"/>
          <w:bCs/>
        </w:rPr>
        <w:t xml:space="preserve">Site Visit letter/appointment for on-site review of cross connection potential, followed by a Site Visit for determination of cross connection potential as defined in WAC 246-290-490. </w:t>
      </w:r>
      <w:r>
        <w:rPr>
          <w:rFonts w:ascii="Palatino Linotype" w:hAnsi="Palatino Linotype" w:cs="Times New Roman"/>
        </w:rPr>
        <w:t>The customer will be assessed the charges set forth in the rate section above.</w:t>
      </w:r>
    </w:p>
    <w:p w:rsidR="00811068" w:rsidRDefault="00811068">
      <w:pPr>
        <w:pStyle w:val="BodyTextIndent"/>
        <w:rPr>
          <w:rFonts w:ascii="Palatino Linotype" w:hAnsi="Palatino Linotype" w:cs="Times New Roman"/>
        </w:rPr>
      </w:pPr>
    </w:p>
    <w:p w:rsidR="00811068" w:rsidRDefault="00811068">
      <w:pPr>
        <w:pStyle w:val="BodyTextIndent"/>
        <w:numPr>
          <w:ilvl w:val="1"/>
          <w:numId w:val="8"/>
        </w:numPr>
        <w:tabs>
          <w:tab w:val="clear" w:pos="1800"/>
        </w:tabs>
        <w:ind w:left="1080"/>
        <w:rPr>
          <w:rFonts w:ascii="Palatino Linotype" w:hAnsi="Palatino Linotype" w:cs="Times New Roman"/>
        </w:rPr>
      </w:pPr>
      <w:r>
        <w:rPr>
          <w:rFonts w:ascii="Palatino Linotype" w:hAnsi="Palatino Linotype" w:cs="Times New Roman"/>
          <w:bCs/>
        </w:rPr>
        <w:t xml:space="preserve">Installation of </w:t>
      </w:r>
      <w:r>
        <w:rPr>
          <w:rFonts w:ascii="Palatino Linotype" w:hAnsi="Palatino Linotype" w:cs="Times New Roman"/>
        </w:rPr>
        <w:t>Approved Backflow Prevention Assembly</w:t>
      </w:r>
      <w:r>
        <w:rPr>
          <w:rFonts w:ascii="Palatino Linotype" w:hAnsi="Palatino Linotype" w:cs="Times New Roman"/>
          <w:bCs/>
        </w:rPr>
        <w:t xml:space="preserve"> at customer’s expense or as set forth in the rate section above.</w:t>
      </w:r>
    </w:p>
    <w:p w:rsidR="00811068" w:rsidRDefault="00811068">
      <w:pPr>
        <w:pStyle w:val="BodyTextIndent"/>
        <w:ind w:left="0" w:firstLine="0"/>
        <w:rPr>
          <w:rFonts w:ascii="Palatino Linotype" w:hAnsi="Palatino Linotype" w:cs="Times New Roman"/>
        </w:rPr>
      </w:pPr>
    </w:p>
    <w:p w:rsidR="00811068" w:rsidRDefault="00811068">
      <w:pPr>
        <w:pStyle w:val="BodyTextIndent"/>
        <w:numPr>
          <w:ilvl w:val="1"/>
          <w:numId w:val="8"/>
        </w:numPr>
        <w:tabs>
          <w:tab w:val="clear" w:pos="1800"/>
        </w:tabs>
        <w:ind w:left="1080"/>
        <w:rPr>
          <w:rFonts w:ascii="Palatino Linotype" w:hAnsi="Palatino Linotype" w:cs="Times New Roman"/>
        </w:rPr>
      </w:pPr>
      <w:r>
        <w:rPr>
          <w:rFonts w:ascii="Palatino Linotype" w:hAnsi="Palatino Linotype" w:cs="Times New Roman"/>
          <w:bCs/>
        </w:rPr>
        <w:t xml:space="preserve">Notice of disconnection of service </w:t>
      </w:r>
      <w:r>
        <w:rPr>
          <w:rFonts w:ascii="Palatino Linotype" w:hAnsi="Palatino Linotype" w:cs="Times New Roman"/>
        </w:rPr>
        <w:t>per WAC 480-110-355 (3a)</w:t>
      </w:r>
      <w:r>
        <w:rPr>
          <w:rFonts w:ascii="Palatino Linotype" w:hAnsi="Palatino Linotype" w:cs="Times New Roman"/>
          <w:bCs/>
        </w:rPr>
        <w:t>.</w:t>
      </w:r>
    </w:p>
    <w:p w:rsidR="00811068" w:rsidRDefault="00811068">
      <w:pPr>
        <w:pStyle w:val="BodyTextIndent"/>
        <w:ind w:left="0" w:firstLine="0"/>
        <w:rPr>
          <w:rFonts w:ascii="Palatino Linotype" w:hAnsi="Palatino Linotype" w:cs="Times New Roman"/>
        </w:rPr>
      </w:pPr>
    </w:p>
    <w:p w:rsidR="00811068" w:rsidRDefault="00811068">
      <w:pPr>
        <w:pStyle w:val="BodyTextIndent"/>
        <w:numPr>
          <w:ilvl w:val="0"/>
          <w:numId w:val="7"/>
        </w:numPr>
        <w:tabs>
          <w:tab w:val="clear" w:pos="1440"/>
        </w:tabs>
        <w:ind w:left="0" w:firstLine="0"/>
        <w:rPr>
          <w:rFonts w:ascii="Palatino Linotype" w:hAnsi="Palatino Linotype" w:cs="Times New Roman"/>
        </w:rPr>
      </w:pPr>
      <w:r>
        <w:rPr>
          <w:rFonts w:ascii="Palatino Linotype" w:hAnsi="Palatino Linotype" w:cs="Times New Roman"/>
        </w:rPr>
        <w:t>An on-site inspection is required for every customer meeting any criteria of WAC 246-290-490 (4b) Table 9.  The customer will be assessed the appropriate charges set forth above.</w:t>
      </w:r>
    </w:p>
    <w:p w:rsidR="00811068" w:rsidRDefault="00811068">
      <w:pPr>
        <w:pStyle w:val="BodyTextIndent"/>
        <w:ind w:left="0" w:firstLine="720"/>
        <w:rPr>
          <w:rFonts w:ascii="Palatino Linotype" w:hAnsi="Palatino Linotype" w:cs="Times New Roman"/>
        </w:rPr>
      </w:pPr>
    </w:p>
    <w:p w:rsidR="00811068" w:rsidRDefault="00811068">
      <w:pPr>
        <w:pStyle w:val="BodyTextIndent"/>
        <w:numPr>
          <w:ilvl w:val="0"/>
          <w:numId w:val="7"/>
        </w:numPr>
        <w:tabs>
          <w:tab w:val="clear" w:pos="1440"/>
        </w:tabs>
        <w:ind w:left="0" w:firstLine="0"/>
        <w:rPr>
          <w:rFonts w:ascii="Palatino Linotype" w:hAnsi="Palatino Linotype" w:cs="Times New Roman"/>
        </w:rPr>
      </w:pPr>
      <w:r>
        <w:rPr>
          <w:rFonts w:ascii="Palatino Linotype" w:hAnsi="Palatino Linotype" w:cs="Times New Roman"/>
        </w:rPr>
        <w:t xml:space="preserve">If a cross connection is detected or is reported by the customer, then the Utility will determine the appropriate remedy and notify the customer of the remedy, </w:t>
      </w:r>
      <w:r w:rsidR="00717472">
        <w:rPr>
          <w:rFonts w:ascii="Palatino Linotype" w:hAnsi="Palatino Linotype" w:cs="Times New Roman"/>
        </w:rPr>
        <w:t>options</w:t>
      </w:r>
      <w:r>
        <w:rPr>
          <w:rFonts w:ascii="Palatino Linotype" w:hAnsi="Palatino Linotype" w:cs="Times New Roman"/>
        </w:rPr>
        <w:t xml:space="preserve"> and dates for compliance.  If an Approved Backflow Prevention Assembly is required, the Utility will determine the type of Approved Backflow Prevention Assembly that must be installed, and must provide the customer with a date by which the device must be installed.  Installation will be the customer’s responsibility and sole expense.  The customer may choose to have the Approved Backflow Prevention Assembly installed through any contractor acceptable to the Utility.  If the customer does not install the appropriate Approved Backflow Prevention Assembly within thirty days of notification, the Utility may take appropriate action to correct.  This may include the Utility Installing an Approved Backflow Prevention Assembly at customer’s expense if tariffed or may result in the Utility providing a notice of disconnection of service by the date specified in the notice.  The Approved Backflow Prevention Assembly will be installed on a customer’s side of the service connection.</w:t>
      </w:r>
    </w:p>
    <w:p w:rsidR="00811068" w:rsidRDefault="00811068">
      <w:pPr>
        <w:pStyle w:val="BodyTextIndent"/>
        <w:ind w:left="0" w:firstLine="720"/>
        <w:rPr>
          <w:rFonts w:ascii="Palatino Linotype" w:hAnsi="Palatino Linotype" w:cs="Times New Roman"/>
        </w:rPr>
      </w:pPr>
    </w:p>
    <w:p w:rsidR="00811068" w:rsidRDefault="00811068">
      <w:pPr>
        <w:pStyle w:val="Heading1"/>
        <w:rPr>
          <w:rFonts w:ascii="Palatino Linotype" w:hAnsi="Palatino Linotype"/>
        </w:rPr>
      </w:pPr>
      <w:r>
        <w:rPr>
          <w:rFonts w:ascii="Palatino Linotype" w:hAnsi="Palatino Linotype"/>
        </w:rPr>
        <w:lastRenderedPageBreak/>
        <w:t>Original Sheet No. 42</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D5065D">
      <w:pPr>
        <w:rPr>
          <w:rFonts w:ascii="Palatino Linotype" w:hAnsi="Palatino Linotype"/>
        </w:rPr>
      </w:pPr>
      <w:r>
        <w:rPr>
          <w:rFonts w:ascii="Palatino Linotype" w:hAnsi="Palatino Linotype"/>
          <w:b/>
          <w:sz w:val="24"/>
        </w:rPr>
        <w:t>B</w:t>
      </w:r>
      <w:r w:rsidR="003B3B08">
        <w:rPr>
          <w:rFonts w:ascii="Palatino Linotype" w:hAnsi="Palatino Linotype"/>
          <w:b/>
          <w:sz w:val="24"/>
        </w:rPr>
        <w:t>C W</w:t>
      </w:r>
      <w:r>
        <w:rPr>
          <w:rFonts w:ascii="Palatino Linotype" w:hAnsi="Palatino Linotype"/>
          <w:b/>
          <w:sz w:val="24"/>
        </w:rPr>
        <w:t>ATER</w:t>
      </w:r>
      <w:r w:rsidR="003B3B08">
        <w:rPr>
          <w:rFonts w:ascii="Palatino Linotype" w:hAnsi="Palatino Linotype"/>
          <w:b/>
          <w:sz w:val="24"/>
        </w:rPr>
        <w:t xml:space="preserve"> C</w:t>
      </w:r>
      <w:r>
        <w:rPr>
          <w:rFonts w:ascii="Palatino Linotype" w:hAnsi="Palatino Linotype"/>
          <w:b/>
          <w:sz w:val="24"/>
        </w:rPr>
        <w:t>O</w:t>
      </w:r>
      <w:r w:rsidR="003B3B08">
        <w:rPr>
          <w:rFonts w:ascii="Palatino Linotype" w:hAnsi="Palatino Linotype"/>
          <w:b/>
          <w:sz w:val="24"/>
        </w:rPr>
        <w:t xml:space="preserve"> LLC</w:t>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61" style="position:absolute;z-index:251669504" from="0,2.4pt" to="489.6pt,2.4pt" o:allowincell="f" strokeweight="2.25pt"/>
        </w:pict>
      </w:r>
    </w:p>
    <w:p w:rsidR="00811068" w:rsidRDefault="00811068">
      <w:pPr>
        <w:pStyle w:val="Heading3"/>
        <w:rPr>
          <w:rFonts w:ascii="Palatino Linotype" w:hAnsi="Palatino Linotype"/>
        </w:rPr>
      </w:pPr>
      <w:r>
        <w:rPr>
          <w:rFonts w:ascii="Palatino Linotype" w:hAnsi="Palatino Linotype"/>
        </w:rPr>
        <w:t>SCHEDULE NO. 12</w:t>
      </w:r>
    </w:p>
    <w:p w:rsidR="00811068" w:rsidRDefault="00811068">
      <w:pPr>
        <w:jc w:val="center"/>
        <w:rPr>
          <w:rFonts w:ascii="Palatino Linotype" w:hAnsi="Palatino Linotype"/>
          <w:bCs/>
          <w:sz w:val="24"/>
        </w:rPr>
      </w:pPr>
      <w:proofErr w:type="gramStart"/>
      <w:r>
        <w:rPr>
          <w:rFonts w:ascii="Palatino Linotype" w:hAnsi="Palatino Linotype"/>
          <w:b/>
          <w:sz w:val="24"/>
          <w:u w:val="single"/>
        </w:rPr>
        <w:t>CROSS  CONNECTION</w:t>
      </w:r>
      <w:proofErr w:type="gramEnd"/>
      <w:r>
        <w:rPr>
          <w:rFonts w:ascii="Palatino Linotype" w:hAnsi="Palatino Linotype"/>
          <w:b/>
          <w:sz w:val="24"/>
          <w:u w:val="single"/>
        </w:rPr>
        <w:t xml:space="preserve">  CONTROL </w:t>
      </w:r>
      <w:r>
        <w:rPr>
          <w:rFonts w:ascii="Palatino Linotype" w:hAnsi="Palatino Linotype"/>
          <w:bCs/>
          <w:sz w:val="24"/>
          <w:u w:val="single"/>
        </w:rPr>
        <w:t>(cont’d)</w:t>
      </w:r>
    </w:p>
    <w:p w:rsidR="00811068" w:rsidRDefault="00811068">
      <w:pPr>
        <w:pStyle w:val="BodyTextIndent"/>
        <w:ind w:left="0" w:firstLine="720"/>
        <w:rPr>
          <w:rFonts w:ascii="Palatino Linotype" w:hAnsi="Palatino Linotype" w:cs="Times New Roman"/>
        </w:rPr>
      </w:pPr>
    </w:p>
    <w:p w:rsidR="00811068" w:rsidRDefault="00811068">
      <w:pPr>
        <w:pStyle w:val="BodyTextIndent"/>
        <w:numPr>
          <w:ilvl w:val="0"/>
          <w:numId w:val="7"/>
        </w:numPr>
        <w:tabs>
          <w:tab w:val="clear" w:pos="1440"/>
        </w:tabs>
        <w:ind w:left="0" w:firstLine="0"/>
        <w:rPr>
          <w:rFonts w:ascii="Palatino Linotype" w:hAnsi="Palatino Linotype" w:cs="Times New Roman"/>
        </w:rPr>
      </w:pPr>
      <w:r>
        <w:rPr>
          <w:rFonts w:ascii="Palatino Linotype" w:hAnsi="Palatino Linotype" w:cs="Times New Roman"/>
        </w:rPr>
        <w:t>If the customer has an Approved Backflow Prevention Assembly installed the assembly must be tested annually by a certified Backflow Assembly Tester (BAT) specialist.  The Utility will maintain a list of certified BAT specialists that are acceptable to the Utility and the customer may choose from any such BAT specialist on the Utility’s list.  The customer will provide a copy of the acceptable annual report from the BAT specialist.  If the annual report is not provided within thirty days of the anniversary date of the installation of the Approved Backflow Prevention Assembly, then the Utility will provide a notice of disconnection pursuant to WAC 480-110-355 (3a).  If a copy of the annual report is not received by the date for disconnection as specified in the notice, the Utility will disconnect customer’s service.</w:t>
      </w:r>
    </w:p>
    <w:p w:rsidR="00811068" w:rsidRDefault="00811068">
      <w:pPr>
        <w:pStyle w:val="BodyTextIndent"/>
        <w:ind w:left="0" w:firstLine="0"/>
        <w:rPr>
          <w:rFonts w:ascii="Palatino Linotype" w:hAnsi="Palatino Linotype" w:cs="Times New Roman"/>
        </w:rPr>
      </w:pPr>
    </w:p>
    <w:p w:rsidR="00811068" w:rsidRDefault="00811068">
      <w:pPr>
        <w:pStyle w:val="BodyTextIndent"/>
        <w:numPr>
          <w:ilvl w:val="0"/>
          <w:numId w:val="7"/>
        </w:numPr>
        <w:tabs>
          <w:tab w:val="clear" w:pos="1440"/>
        </w:tabs>
        <w:ind w:left="0" w:firstLine="0"/>
        <w:rPr>
          <w:rFonts w:ascii="Palatino Linotype" w:hAnsi="Palatino Linotype" w:cs="Times New Roman"/>
        </w:rPr>
      </w:pPr>
      <w:r>
        <w:rPr>
          <w:rFonts w:ascii="Palatino Linotype" w:hAnsi="Palatino Linotype" w:cs="Times New Roman"/>
        </w:rPr>
        <w:t>No less often than every three years, the Utility shall re-survey its customers concerning the existence of cross connections.  If the customer does not respond to the initial survey, a second survey will be sent.  If the customer does not respond to the second survey, then non-response options listed in paragraph 2 will apply.</w:t>
      </w:r>
    </w:p>
    <w:p w:rsidR="00811068" w:rsidRDefault="00811068">
      <w:pPr>
        <w:pStyle w:val="BodyTextIndent"/>
        <w:ind w:left="0" w:firstLine="0"/>
        <w:rPr>
          <w:rFonts w:ascii="Palatino Linotype" w:hAnsi="Palatino Linotype" w:cs="Times New Roman"/>
        </w:rPr>
      </w:pPr>
    </w:p>
    <w:p w:rsidR="00811068" w:rsidRDefault="00811068">
      <w:pPr>
        <w:pStyle w:val="BodyTextIndent"/>
        <w:numPr>
          <w:ilvl w:val="0"/>
          <w:numId w:val="7"/>
        </w:numPr>
        <w:tabs>
          <w:tab w:val="clear" w:pos="1440"/>
        </w:tabs>
        <w:ind w:left="0" w:firstLine="0"/>
        <w:rPr>
          <w:rFonts w:ascii="Palatino Linotype" w:hAnsi="Palatino Linotype" w:cs="Times New Roman"/>
        </w:rPr>
      </w:pPr>
      <w:r>
        <w:rPr>
          <w:rFonts w:ascii="Palatino Linotype" w:hAnsi="Palatino Linotype" w:cs="Times New Roman"/>
        </w:rPr>
        <w:t>For each customer meeting any criteria of WAC 246-290-490 (4b) Table 9, no less than every three years, the Utility shall conduct a site visit, premises inspection and shall assess the customer the charges set forth in the rate section above.</w:t>
      </w:r>
    </w:p>
    <w:p w:rsidR="00811068" w:rsidRDefault="00811068">
      <w:pPr>
        <w:pStyle w:val="BodyTextIndent"/>
        <w:ind w:left="0" w:firstLine="0"/>
        <w:rPr>
          <w:rFonts w:ascii="Palatino Linotype" w:hAnsi="Palatino Linotype" w:cs="Times New Roman"/>
        </w:rPr>
      </w:pPr>
    </w:p>
    <w:p w:rsidR="00811068" w:rsidRDefault="00811068">
      <w:pPr>
        <w:pStyle w:val="BodyTextIndent"/>
        <w:numPr>
          <w:ilvl w:val="0"/>
          <w:numId w:val="7"/>
        </w:numPr>
        <w:tabs>
          <w:tab w:val="clear" w:pos="1440"/>
        </w:tabs>
        <w:ind w:left="0" w:firstLine="0"/>
        <w:rPr>
          <w:rFonts w:ascii="Palatino Linotype" w:hAnsi="Palatino Linotype" w:cs="Times New Roman"/>
        </w:rPr>
      </w:pPr>
      <w:r>
        <w:rPr>
          <w:rFonts w:ascii="Palatino Linotype" w:hAnsi="Palatino Linotype" w:cs="Times New Roman"/>
          <w:szCs w:val="20"/>
        </w:rPr>
        <w:t>When necessary, the Utility will provide notices of disconnection as required in WAC 480-110-355 (3a).</w:t>
      </w:r>
    </w:p>
    <w:p w:rsidR="00811068" w:rsidRDefault="00811068">
      <w:pPr>
        <w:pStyle w:val="BodyTextIndent"/>
        <w:ind w:left="0" w:firstLine="0"/>
        <w:rPr>
          <w:rFonts w:ascii="Palatino Linotype" w:hAnsi="Palatino Linotype" w:cs="Times New Roman"/>
        </w:rPr>
      </w:pPr>
    </w:p>
    <w:p w:rsidR="00811068" w:rsidRDefault="00811068">
      <w:pPr>
        <w:pStyle w:val="BodyTextIndent"/>
        <w:numPr>
          <w:ilvl w:val="0"/>
          <w:numId w:val="7"/>
        </w:numPr>
        <w:tabs>
          <w:tab w:val="clear" w:pos="1440"/>
        </w:tabs>
        <w:ind w:left="0" w:firstLine="0"/>
        <w:rPr>
          <w:rFonts w:ascii="Palatino Linotype" w:hAnsi="Palatino Linotype" w:cs="Times New Roman"/>
        </w:rPr>
      </w:pPr>
      <w:r>
        <w:rPr>
          <w:rFonts w:ascii="Palatino Linotype" w:hAnsi="Palatino Linotype" w:cs="Times New Roman"/>
          <w:szCs w:val="20"/>
        </w:rPr>
        <w:t>The Utility may immediately shut off water service if a public health emergency exists, including when a backflow is occurring or an unprotected cross-connection with sewage exists.</w:t>
      </w:r>
    </w:p>
    <w:p w:rsidR="00811068" w:rsidRDefault="00811068">
      <w:pPr>
        <w:rPr>
          <w:rFonts w:ascii="Palatino Linotype" w:hAnsi="Palatino Linotype"/>
          <w:sz w:val="24"/>
        </w:rPr>
      </w:pPr>
      <w:r>
        <w:rPr>
          <w:rFonts w:ascii="Palatino Linotype" w:hAnsi="Palatino Linotype"/>
          <w:sz w:val="24"/>
        </w:rPr>
        <w:t xml:space="preserve">    </w:t>
      </w:r>
      <w:r>
        <w:rPr>
          <w:rFonts w:ascii="Palatino Linotype" w:hAnsi="Palatino Linotype"/>
          <w:sz w:val="24"/>
        </w:rPr>
        <w:br w:type="page"/>
      </w:r>
      <w:r>
        <w:rPr>
          <w:rFonts w:ascii="Palatino Linotype" w:hAnsi="Palatino Linotype"/>
          <w:sz w:val="24"/>
        </w:rPr>
        <w:lastRenderedPageBreak/>
        <w:t>Original Sheet No. 45</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D5065D">
      <w:pPr>
        <w:rPr>
          <w:rFonts w:ascii="Palatino Linotype" w:hAnsi="Palatino Linotype"/>
        </w:rPr>
      </w:pPr>
      <w:r>
        <w:rPr>
          <w:rFonts w:ascii="Palatino Linotype" w:hAnsi="Palatino Linotype"/>
          <w:b/>
          <w:sz w:val="24"/>
        </w:rPr>
        <w:t>B</w:t>
      </w:r>
      <w:r w:rsidR="003B3B08" w:rsidRPr="003B3B08">
        <w:rPr>
          <w:rFonts w:ascii="Palatino Linotype" w:hAnsi="Palatino Linotype"/>
          <w:b/>
          <w:sz w:val="24"/>
        </w:rPr>
        <w:t>C W</w:t>
      </w:r>
      <w:r>
        <w:rPr>
          <w:rFonts w:ascii="Palatino Linotype" w:hAnsi="Palatino Linotype"/>
          <w:b/>
          <w:sz w:val="24"/>
        </w:rPr>
        <w:t>ATER</w:t>
      </w:r>
      <w:r w:rsidR="003B3B08" w:rsidRPr="003B3B08">
        <w:rPr>
          <w:rFonts w:ascii="Palatino Linotype" w:hAnsi="Palatino Linotype"/>
          <w:b/>
          <w:sz w:val="24"/>
        </w:rPr>
        <w:t xml:space="preserve"> C</w:t>
      </w:r>
      <w:r>
        <w:rPr>
          <w:rFonts w:ascii="Palatino Linotype" w:hAnsi="Palatino Linotype"/>
          <w:b/>
          <w:sz w:val="24"/>
        </w:rPr>
        <w:t>O</w:t>
      </w:r>
      <w:r w:rsidR="003B3B08" w:rsidRPr="003B3B08">
        <w:rPr>
          <w:rFonts w:ascii="Palatino Linotype" w:hAnsi="Palatino Linotype"/>
          <w:b/>
          <w:sz w:val="24"/>
        </w:rPr>
        <w:t xml:space="preserve"> LLC</w:t>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proofErr w:type="gramStart"/>
      <w:r w:rsidR="00811068">
        <w:rPr>
          <w:rFonts w:ascii="Palatino Linotype" w:hAnsi="Palatino Linotype"/>
          <w:b/>
        </w:rPr>
        <w:t>For</w:t>
      </w:r>
      <w:proofErr w:type="gramEnd"/>
      <w:r w:rsidR="00811068">
        <w:rPr>
          <w:rFonts w:ascii="Palatino Linotype" w:hAnsi="Palatino Linotype"/>
          <w:b/>
        </w:rPr>
        <w:t xml:space="preserve">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46" style="position:absolute;z-index:251658240" from="0,2.4pt" to="489.6pt,2.4pt" o:allowincell="f" strokeweight="2.25pt"/>
        </w:pict>
      </w:r>
    </w:p>
    <w:p w:rsidR="00811068" w:rsidRDefault="00811068">
      <w:pPr>
        <w:pStyle w:val="Heading3"/>
        <w:rPr>
          <w:rFonts w:ascii="Palatino Linotype" w:hAnsi="Palatino Linotype"/>
        </w:rPr>
      </w:pPr>
      <w:r>
        <w:rPr>
          <w:rFonts w:ascii="Palatino Linotype" w:hAnsi="Palatino Linotype"/>
        </w:rPr>
        <w:t>SCHEDULE X</w:t>
      </w:r>
    </w:p>
    <w:p w:rsidR="00811068" w:rsidRDefault="00811068">
      <w:pPr>
        <w:jc w:val="center"/>
        <w:rPr>
          <w:rFonts w:ascii="Palatino Linotype" w:hAnsi="Palatino Linotype"/>
          <w:b/>
          <w:sz w:val="24"/>
          <w:u w:val="single"/>
        </w:rPr>
      </w:pPr>
      <w:r>
        <w:rPr>
          <w:rFonts w:ascii="Palatino Linotype" w:hAnsi="Palatino Linotype"/>
          <w:b/>
          <w:sz w:val="24"/>
          <w:u w:val="single"/>
        </w:rPr>
        <w:t>ANCILLARY CHARGES</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Rule 5</w:t>
      </w:r>
      <w:r>
        <w:rPr>
          <w:rFonts w:ascii="Palatino Linotype" w:hAnsi="Palatino Linotype"/>
          <w:sz w:val="24"/>
        </w:rPr>
        <w:tab/>
      </w:r>
      <w:r>
        <w:rPr>
          <w:rFonts w:ascii="Palatino Linotype" w:hAnsi="Palatino Linotype"/>
          <w:sz w:val="24"/>
        </w:rPr>
        <w:tab/>
        <w:t xml:space="preserve">    </w:t>
      </w:r>
      <w:r w:rsidR="004F1D3C">
        <w:rPr>
          <w:rFonts w:ascii="Palatino Linotype" w:hAnsi="Palatino Linotype"/>
          <w:sz w:val="24"/>
        </w:rPr>
        <w:t xml:space="preserve"> </w:t>
      </w:r>
      <w:r w:rsidR="004F1D3C">
        <w:rPr>
          <w:rFonts w:ascii="Palatino Linotype" w:hAnsi="Palatino Linotype"/>
          <w:sz w:val="24"/>
        </w:rPr>
        <w:tab/>
        <w:t>Reconnection Charge</w:t>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t>$35.00</w:t>
      </w:r>
    </w:p>
    <w:p w:rsidR="00811068" w:rsidRDefault="00811068">
      <w:pPr>
        <w:rPr>
          <w:rFonts w:ascii="Palatino Linotype" w:hAnsi="Palatino Linotype"/>
          <w:sz w:val="24"/>
        </w:rPr>
      </w:pPr>
      <w:r>
        <w:rPr>
          <w:rFonts w:ascii="Palatino Linotype" w:hAnsi="Palatino Linotype"/>
          <w:sz w:val="24"/>
        </w:rPr>
        <w:t xml:space="preserve">  &amp; Rule 14</w:t>
      </w:r>
      <w:r>
        <w:rPr>
          <w:rFonts w:ascii="Palatino Linotype" w:hAnsi="Palatino Linotype"/>
          <w:sz w:val="24"/>
        </w:rPr>
        <w:tab/>
        <w:t xml:space="preserve">        </w:t>
      </w:r>
      <w:r>
        <w:rPr>
          <w:rFonts w:ascii="Palatino Linotype" w:hAnsi="Palatino Linotype"/>
          <w:sz w:val="24"/>
        </w:rPr>
        <w:tab/>
        <w:t>Disc</w:t>
      </w:r>
      <w:r w:rsidR="004F1D3C">
        <w:rPr>
          <w:rFonts w:ascii="Palatino Linotype" w:hAnsi="Palatino Linotype"/>
          <w:sz w:val="24"/>
        </w:rPr>
        <w:t>onnection Visit Charge</w:t>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t>$35.00</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Rule 9</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bCs/>
          <w:sz w:val="24"/>
        </w:rPr>
        <w:t>Service Visit Charge</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sidR="004F1D3C">
        <w:rPr>
          <w:rFonts w:ascii="Palatino Linotype" w:hAnsi="Palatino Linotype"/>
          <w:sz w:val="24"/>
        </w:rPr>
        <w:tab/>
      </w:r>
      <w:r w:rsidR="004F1D3C">
        <w:rPr>
          <w:rFonts w:ascii="Palatino Linotype" w:hAnsi="Palatino Linotype"/>
          <w:sz w:val="24"/>
        </w:rPr>
        <w:tab/>
        <w:t>$35.00</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t>Rule 17</w:t>
      </w:r>
      <w:r>
        <w:rPr>
          <w:rFonts w:ascii="Palatino Linotype" w:hAnsi="Palatino Linotype"/>
          <w:sz w:val="24"/>
        </w:rPr>
        <w:tab/>
      </w:r>
      <w:r>
        <w:rPr>
          <w:rFonts w:ascii="Palatino Linotype" w:hAnsi="Palatino Linotype"/>
          <w:sz w:val="24"/>
        </w:rPr>
        <w:tab/>
      </w:r>
      <w:r w:rsidR="004F1D3C">
        <w:rPr>
          <w:rFonts w:ascii="Palatino Linotype" w:hAnsi="Palatino Linotype"/>
          <w:sz w:val="24"/>
        </w:rPr>
        <w:t>NSF Check Charge</w:t>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t>$25.00</w:t>
      </w: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sz w:val="24"/>
        </w:rPr>
        <w:br w:type="page"/>
      </w:r>
      <w:proofErr w:type="gramStart"/>
      <w:r>
        <w:rPr>
          <w:rFonts w:ascii="Palatino Linotype" w:hAnsi="Palatino Linotype"/>
          <w:sz w:val="24"/>
        </w:rPr>
        <w:lastRenderedPageBreak/>
        <w:t>Original Sheet No.</w:t>
      </w:r>
      <w:proofErr w:type="gramEnd"/>
      <w:r>
        <w:rPr>
          <w:rFonts w:ascii="Palatino Linotype" w:hAnsi="Palatino Linotype"/>
          <w:sz w:val="24"/>
        </w:rPr>
        <w:t xml:space="preserve">  25</w:t>
      </w:r>
    </w:p>
    <w:p w:rsidR="00811068" w:rsidRDefault="00811068">
      <w:pPr>
        <w:rPr>
          <w:rFonts w:ascii="Palatino Linotype" w:hAnsi="Palatino Linotype"/>
          <w:sz w:val="24"/>
        </w:rPr>
      </w:pPr>
      <w:r>
        <w:rPr>
          <w:rFonts w:ascii="Palatino Linotype" w:hAnsi="Palatino Linotype"/>
          <w:sz w:val="24"/>
        </w:rPr>
        <w:t>WN U-1</w:t>
      </w:r>
    </w:p>
    <w:p w:rsidR="00811068" w:rsidRDefault="00811068">
      <w:pPr>
        <w:rPr>
          <w:rFonts w:ascii="Palatino Linotype" w:hAnsi="Palatino Linotype"/>
          <w:sz w:val="24"/>
        </w:rPr>
      </w:pPr>
    </w:p>
    <w:p w:rsidR="00811068" w:rsidRDefault="00D5065D">
      <w:pPr>
        <w:rPr>
          <w:rFonts w:ascii="Palatino Linotype" w:hAnsi="Palatino Linotype"/>
        </w:rPr>
      </w:pPr>
      <w:proofErr w:type="gramStart"/>
      <w:r w:rsidRPr="00D5065D">
        <w:rPr>
          <w:rFonts w:ascii="Palatino Linotype" w:hAnsi="Palatino Linotype"/>
          <w:b/>
          <w:sz w:val="24"/>
        </w:rPr>
        <w:t>BC  WATER</w:t>
      </w:r>
      <w:proofErr w:type="gramEnd"/>
      <w:r w:rsidRPr="00D5065D">
        <w:rPr>
          <w:rFonts w:ascii="Palatino Linotype" w:hAnsi="Palatino Linotype"/>
          <w:b/>
          <w:sz w:val="24"/>
        </w:rPr>
        <w:t xml:space="preserve"> CO LLC</w:t>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sz w:val="24"/>
        </w:rPr>
        <w:tab/>
      </w:r>
      <w:r w:rsidR="00811068">
        <w:rPr>
          <w:rFonts w:ascii="Palatino Linotype" w:hAnsi="Palatino Linotype"/>
          <w:b/>
        </w:rPr>
        <w:t>For Commission's Receipt Stamp</w:t>
      </w:r>
    </w:p>
    <w:p w:rsidR="00811068" w:rsidRDefault="00811068">
      <w:pPr>
        <w:rPr>
          <w:rFonts w:ascii="Palatino Linotype" w:hAnsi="Palatino Linotype"/>
          <w:sz w:val="24"/>
        </w:rPr>
      </w:pPr>
      <w:r>
        <w:rPr>
          <w:rFonts w:ascii="Palatino Linotype" w:hAnsi="Palatino Linotype"/>
          <w:noProof/>
          <w:snapToGrid/>
          <w:sz w:val="24"/>
        </w:rPr>
        <w:pict>
          <v:line id="_x0000_s1047" style="position:absolute;z-index:251659264" from="0,2.4pt" to="489.6pt,2.4pt" o:allowincell="f" strokeweight="2.25pt"/>
        </w:pict>
      </w:r>
    </w:p>
    <w:p w:rsidR="00811068" w:rsidRDefault="00811068">
      <w:pPr>
        <w:pStyle w:val="Heading3"/>
        <w:rPr>
          <w:rFonts w:ascii="Palatino Linotype" w:hAnsi="Palatino Linotype"/>
        </w:rPr>
      </w:pPr>
      <w:r>
        <w:rPr>
          <w:rFonts w:ascii="Palatino Linotype" w:hAnsi="Palatino Linotype"/>
        </w:rPr>
        <w:t>SCHEDULE NO.  5</w:t>
      </w:r>
    </w:p>
    <w:p w:rsidR="00811068" w:rsidRDefault="00811068">
      <w:pPr>
        <w:jc w:val="center"/>
        <w:rPr>
          <w:rFonts w:ascii="Palatino Linotype" w:hAnsi="Palatino Linotype"/>
          <w:sz w:val="24"/>
        </w:rPr>
      </w:pPr>
      <w:r>
        <w:rPr>
          <w:rFonts w:ascii="Palatino Linotype" w:hAnsi="Palatino Linotype"/>
          <w:b/>
          <w:sz w:val="24"/>
          <w:u w:val="single"/>
        </w:rPr>
        <w:t>WATER SYSTEM FACILITIES CHARGE</w:t>
      </w:r>
    </w:p>
    <w:p w:rsidR="00811068" w:rsidRDefault="00811068">
      <w:pPr>
        <w:jc w:val="center"/>
        <w:rPr>
          <w:rFonts w:ascii="Palatino Linotype" w:hAnsi="Palatino Linotype"/>
          <w:sz w:val="24"/>
        </w:rPr>
      </w:pPr>
      <w:r>
        <w:rPr>
          <w:rFonts w:ascii="Palatino Linotype" w:hAnsi="Palatino Linotype"/>
          <w:b/>
          <w:sz w:val="24"/>
          <w:u w:val="single"/>
        </w:rPr>
        <w:t>RESIDENTIAL EQUIVALENT CUSTOMER</w:t>
      </w:r>
    </w:p>
    <w:p w:rsidR="00811068" w:rsidRDefault="00811068">
      <w:pPr>
        <w:rPr>
          <w:rFonts w:ascii="Palatino Linotype" w:hAnsi="Palatino Linotype"/>
          <w:b/>
          <w:sz w:val="24"/>
          <w:u w:val="single"/>
        </w:rPr>
      </w:pPr>
    </w:p>
    <w:p w:rsidR="00811068" w:rsidRDefault="00811068">
      <w:pPr>
        <w:rPr>
          <w:rFonts w:ascii="Palatino Linotype" w:hAnsi="Palatino Linotype"/>
          <w:sz w:val="24"/>
        </w:rPr>
      </w:pPr>
      <w:r>
        <w:rPr>
          <w:rFonts w:ascii="Palatino Linotype" w:hAnsi="Palatino Linotype"/>
          <w:b/>
          <w:sz w:val="24"/>
          <w:u w:val="single"/>
        </w:rPr>
        <w:t>Available</w:t>
      </w:r>
    </w:p>
    <w:p w:rsidR="00811068" w:rsidRDefault="00811068">
      <w:pPr>
        <w:rPr>
          <w:rFonts w:ascii="Palatino Linotype" w:hAnsi="Palatino Linotype"/>
          <w:sz w:val="24"/>
        </w:rPr>
      </w:pPr>
      <w:proofErr w:type="gramStart"/>
      <w:r>
        <w:rPr>
          <w:rFonts w:ascii="Palatino Linotype" w:hAnsi="Palatino Linotype"/>
          <w:sz w:val="24"/>
        </w:rPr>
        <w:t>Within the limits of all Water Service Areas and at utility’s option and capability to maintain Department of Health standards of quantity and quality.</w:t>
      </w:r>
      <w:proofErr w:type="gramEnd"/>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Applicable</w:t>
      </w:r>
    </w:p>
    <w:p w:rsidR="00811068" w:rsidRDefault="00811068">
      <w:pPr>
        <w:rPr>
          <w:rFonts w:ascii="Palatino Linotype" w:hAnsi="Palatino Linotype"/>
          <w:sz w:val="24"/>
        </w:rPr>
      </w:pPr>
      <w:r>
        <w:rPr>
          <w:rFonts w:ascii="Palatino Linotype" w:hAnsi="Palatino Linotype"/>
          <w:sz w:val="24"/>
        </w:rPr>
        <w:t>Applies to all new applicants for properties not currently served and not within the Commission Service Area (as defined in the tariff) for the utility only when surplus system capacity is available and a direct connection can be made to an existing main that has adequate hydraulic capacity.</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Conditions</w:t>
      </w:r>
    </w:p>
    <w:p w:rsidR="00811068" w:rsidRDefault="00811068">
      <w:pPr>
        <w:rPr>
          <w:rFonts w:ascii="Palatino Linotype" w:hAnsi="Palatino Linotype"/>
          <w:sz w:val="24"/>
        </w:rPr>
      </w:pPr>
      <w:r>
        <w:rPr>
          <w:rFonts w:ascii="Palatino Linotype" w:hAnsi="Palatino Linotype"/>
          <w:sz w:val="24"/>
        </w:rPr>
        <w:t>1.</w:t>
      </w:r>
      <w:r>
        <w:rPr>
          <w:rFonts w:ascii="Palatino Linotype" w:hAnsi="Palatino Linotype"/>
          <w:sz w:val="24"/>
        </w:rPr>
        <w:tab/>
        <w:t>The utility will own and maintain all materials involved in the allocation of water service.</w:t>
      </w:r>
    </w:p>
    <w:p w:rsidR="00811068" w:rsidRDefault="00811068">
      <w:pPr>
        <w:rPr>
          <w:rFonts w:ascii="Palatino Linotype" w:hAnsi="Palatino Linotype"/>
          <w:sz w:val="24"/>
        </w:rPr>
      </w:pPr>
      <w:r>
        <w:rPr>
          <w:rFonts w:ascii="Palatino Linotype" w:hAnsi="Palatino Linotype"/>
          <w:sz w:val="24"/>
        </w:rPr>
        <w:t>2.</w:t>
      </w:r>
      <w:r>
        <w:rPr>
          <w:rFonts w:ascii="Palatino Linotype" w:hAnsi="Palatino Linotype"/>
          <w:sz w:val="24"/>
        </w:rPr>
        <w:tab/>
        <w:t>The Water System Facilities Charge will be in addition to any line extension, service connection, or any other charges that may be provided elsewhere in this tariff.</w:t>
      </w:r>
    </w:p>
    <w:p w:rsidR="00811068" w:rsidRDefault="00811068">
      <w:pPr>
        <w:pStyle w:val="BodyText"/>
        <w:rPr>
          <w:rFonts w:ascii="Palatino Linotype" w:hAnsi="Palatino Linotype"/>
        </w:rPr>
      </w:pPr>
      <w:r>
        <w:rPr>
          <w:rFonts w:ascii="Palatino Linotype" w:hAnsi="Palatino Linotype"/>
        </w:rPr>
        <w:t>3.</w:t>
      </w:r>
      <w:r>
        <w:rPr>
          <w:rFonts w:ascii="Palatino Linotype" w:hAnsi="Palatino Linotype"/>
        </w:rPr>
        <w:tab/>
        <w:t>The Water System Facilities Charge will be made one time only at which time the applicant’s property is brought into the Water Service Area.  If further subdivision of the property is made at a later date, each newly created lot will be subject to an additional facilities charge upon application for water service.  If service is greater than residential equivalent, then multiple equivalents may be charged.</w:t>
      </w:r>
    </w:p>
    <w:p w:rsidR="00811068" w:rsidRDefault="00811068">
      <w:pPr>
        <w:rPr>
          <w:rFonts w:ascii="Palatino Linotype" w:hAnsi="Palatino Linotype"/>
          <w:sz w:val="24"/>
        </w:rPr>
      </w:pPr>
      <w:r>
        <w:rPr>
          <w:rFonts w:ascii="Palatino Linotype" w:hAnsi="Palatino Linotype"/>
          <w:sz w:val="24"/>
        </w:rPr>
        <w:t>4.</w:t>
      </w:r>
      <w:r>
        <w:rPr>
          <w:rFonts w:ascii="Palatino Linotype" w:hAnsi="Palatino Linotype"/>
          <w:sz w:val="24"/>
        </w:rPr>
        <w:tab/>
        <w:t>Exemptions:</w:t>
      </w:r>
    </w:p>
    <w:p w:rsidR="00811068" w:rsidRDefault="00811068">
      <w:pPr>
        <w:rPr>
          <w:rFonts w:ascii="Palatino Linotype" w:hAnsi="Palatino Linotype"/>
          <w:sz w:val="24"/>
        </w:rPr>
      </w:pPr>
      <w:r>
        <w:rPr>
          <w:rFonts w:ascii="Palatino Linotype" w:hAnsi="Palatino Linotype"/>
          <w:sz w:val="24"/>
        </w:rPr>
        <w:tab/>
        <w:t>a) Any end use customer covered by an existing written contract, which specifies that, no charge or a lower charge will be paid.</w:t>
      </w:r>
    </w:p>
    <w:p w:rsidR="00811068" w:rsidRDefault="00811068">
      <w:pPr>
        <w:rPr>
          <w:rFonts w:ascii="Palatino Linotype" w:hAnsi="Palatino Linotype"/>
          <w:sz w:val="24"/>
        </w:rPr>
      </w:pPr>
      <w:r>
        <w:rPr>
          <w:rFonts w:ascii="Palatino Linotype" w:hAnsi="Palatino Linotype"/>
          <w:sz w:val="24"/>
        </w:rPr>
        <w:tab/>
        <w:t>b) Any end use customer connecting to a water system, which was contributed to the Utility or for which the Utility paid a nominal amount.</w:t>
      </w:r>
    </w:p>
    <w:p w:rsidR="00811068" w:rsidRDefault="00811068">
      <w:pPr>
        <w:rPr>
          <w:rFonts w:ascii="Palatino Linotype" w:hAnsi="Palatino Linotype"/>
          <w:sz w:val="24"/>
        </w:rPr>
      </w:pPr>
    </w:p>
    <w:p w:rsidR="00811068" w:rsidRDefault="00811068">
      <w:pPr>
        <w:rPr>
          <w:rFonts w:ascii="Palatino Linotype" w:hAnsi="Palatino Linotype"/>
          <w:sz w:val="24"/>
        </w:rPr>
      </w:pPr>
      <w:r>
        <w:rPr>
          <w:rFonts w:ascii="Palatino Linotype" w:hAnsi="Palatino Linotype"/>
          <w:b/>
          <w:sz w:val="24"/>
          <w:u w:val="single"/>
        </w:rPr>
        <w:t>Charge</w:t>
      </w:r>
    </w:p>
    <w:p w:rsidR="00811068" w:rsidRDefault="00811068">
      <w:pPr>
        <w:rPr>
          <w:rFonts w:ascii="Palatino Linotype" w:hAnsi="Palatino Linotype"/>
          <w:sz w:val="24"/>
        </w:rPr>
      </w:pPr>
      <w:r>
        <w:rPr>
          <w:rFonts w:ascii="Palatino Linotype" w:hAnsi="Palatino Linotype"/>
          <w:sz w:val="24"/>
        </w:rPr>
        <w:tab/>
      </w:r>
      <w:r>
        <w:rPr>
          <w:rFonts w:ascii="Palatino Linotype" w:hAnsi="Palatino Linotype"/>
          <w:sz w:val="24"/>
        </w:rPr>
        <w:tab/>
        <w:t>Water Syst</w:t>
      </w:r>
      <w:r w:rsidR="004F1D3C">
        <w:rPr>
          <w:rFonts w:ascii="Palatino Linotype" w:hAnsi="Palatino Linotype"/>
          <w:sz w:val="24"/>
        </w:rPr>
        <w:t>em Facilities Charge</w:t>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r>
      <w:r w:rsidR="004F1D3C">
        <w:rPr>
          <w:rFonts w:ascii="Palatino Linotype" w:hAnsi="Palatino Linotype"/>
          <w:sz w:val="24"/>
        </w:rPr>
        <w:tab/>
        <w:t>N/A</w:t>
      </w:r>
    </w:p>
    <w:p w:rsidR="00811068" w:rsidRDefault="00811068">
      <w:pPr>
        <w:rPr>
          <w:rFonts w:ascii="Times New Roman" w:hAnsi="Times New Roman"/>
          <w:sz w:val="24"/>
        </w:rPr>
      </w:pPr>
    </w:p>
    <w:sectPr w:rsidR="00811068">
      <w:footerReference w:type="default" r:id="rId9"/>
      <w:footnotePr>
        <w:numRestart w:val="eachSect"/>
      </w:footnotePr>
      <w:endnotePr>
        <w:numFmt w:val="decimal"/>
      </w:endnotePr>
      <w:type w:val="continuous"/>
      <w:pgSz w:w="12240" w:h="15840" w:code="1"/>
      <w:pgMar w:top="720" w:right="1440" w:bottom="1008" w:left="144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43E" w:rsidRDefault="0037443E">
      <w:r>
        <w:separator/>
      </w:r>
    </w:p>
  </w:endnote>
  <w:endnote w:type="continuationSeparator" w:id="0">
    <w:p w:rsidR="0037443E" w:rsidRDefault="00374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68" w:rsidRDefault="00811068">
    <w:pPr>
      <w:rPr>
        <w:sz w:val="24"/>
      </w:rPr>
    </w:pPr>
    <w:r>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68" w:rsidRDefault="00811068">
    <w:pPr>
      <w:rPr>
        <w:rFonts w:ascii="Arial" w:hAnsi="Arial"/>
        <w:sz w:val="24"/>
      </w:rPr>
    </w:pPr>
    <w:r>
      <w:rPr>
        <w:noProof/>
        <w:snapToGrid/>
      </w:rPr>
      <w:pict>
        <v:line id="_x0000_s2052" style="position:absolute;z-index:251658240" from="0,2.4pt" to="489.6pt,2.4pt" o:allowincell="f" strokeweight="2.25pt"/>
      </w:pict>
    </w:r>
  </w:p>
  <w:p w:rsidR="00811068" w:rsidRDefault="00811068">
    <w:pPr>
      <w:rPr>
        <w:rFonts w:ascii="Arial" w:hAnsi="Arial"/>
        <w:b/>
      </w:rPr>
    </w:pPr>
    <w:r>
      <w:rPr>
        <w:rFonts w:ascii="Arial" w:hAnsi="Arial"/>
        <w:b/>
      </w:rPr>
      <w:t>Issued__</w:t>
    </w:r>
    <w:r w:rsidR="006465C7">
      <w:rPr>
        <w:rFonts w:ascii="Arial" w:hAnsi="Arial"/>
        <w:b/>
      </w:rPr>
      <w:t>September 28</w:t>
    </w:r>
    <w:r w:rsidR="00451244">
      <w:rPr>
        <w:rFonts w:ascii="Arial" w:hAnsi="Arial"/>
        <w:b/>
      </w:rPr>
      <w:t>, 2009</w:t>
    </w:r>
    <w:r>
      <w:rPr>
        <w:rFonts w:ascii="Arial" w:hAnsi="Arial"/>
        <w:b/>
      </w:rPr>
      <w:t>_______</w:t>
    </w:r>
    <w:r>
      <w:rPr>
        <w:rFonts w:ascii="Arial" w:hAnsi="Arial"/>
        <w:b/>
      </w:rPr>
      <w:tab/>
    </w:r>
    <w:r>
      <w:rPr>
        <w:rFonts w:ascii="Arial" w:hAnsi="Arial"/>
        <w:b/>
      </w:rPr>
      <w:tab/>
      <w:t>Effective__</w:t>
    </w:r>
    <w:r w:rsidR="006465C7">
      <w:rPr>
        <w:rFonts w:ascii="Arial" w:hAnsi="Arial"/>
        <w:b/>
      </w:rPr>
      <w:t>October 5</w:t>
    </w:r>
    <w:r w:rsidR="00451244">
      <w:rPr>
        <w:rFonts w:ascii="Arial" w:hAnsi="Arial"/>
        <w:b/>
      </w:rPr>
      <w:t>, 2009</w:t>
    </w:r>
    <w:r>
      <w:rPr>
        <w:rFonts w:ascii="Arial" w:hAnsi="Arial"/>
        <w:b/>
      </w:rPr>
      <w:t>___________</w:t>
    </w:r>
  </w:p>
  <w:p w:rsidR="00811068" w:rsidRDefault="00811068">
    <w:pPr>
      <w:rPr>
        <w:rFonts w:ascii="Arial" w:hAnsi="Arial"/>
        <w:b/>
      </w:rPr>
    </w:pPr>
  </w:p>
  <w:p w:rsidR="00811068" w:rsidRDefault="00811068">
    <w:pPr>
      <w:rPr>
        <w:rFonts w:ascii="Arial" w:hAnsi="Arial"/>
        <w:b/>
      </w:rPr>
    </w:pPr>
    <w:r>
      <w:rPr>
        <w:rFonts w:ascii="Arial" w:hAnsi="Arial"/>
        <w:b/>
      </w:rPr>
      <w:t>Issued by__</w:t>
    </w:r>
    <w:r w:rsidR="00451244">
      <w:rPr>
        <w:rFonts w:ascii="Arial" w:hAnsi="Arial"/>
        <w:b/>
      </w:rPr>
      <w:t>BC W</w:t>
    </w:r>
    <w:r w:rsidR="001A34F4">
      <w:rPr>
        <w:rFonts w:ascii="Arial" w:hAnsi="Arial"/>
        <w:b/>
      </w:rPr>
      <w:t>ATER</w:t>
    </w:r>
    <w:r w:rsidR="00451244">
      <w:rPr>
        <w:rFonts w:ascii="Arial" w:hAnsi="Arial"/>
        <w:b/>
      </w:rPr>
      <w:t xml:space="preserve"> C</w:t>
    </w:r>
    <w:r w:rsidR="001A34F4">
      <w:rPr>
        <w:rFonts w:ascii="Arial" w:hAnsi="Arial"/>
        <w:b/>
      </w:rPr>
      <w:t>O</w:t>
    </w:r>
    <w:r w:rsidR="00451244">
      <w:rPr>
        <w:rFonts w:ascii="Arial" w:hAnsi="Arial"/>
        <w:b/>
      </w:rPr>
      <w:t xml:space="preserve"> LLC</w:t>
    </w:r>
    <w:r>
      <w:rPr>
        <w:rFonts w:ascii="Arial" w:hAnsi="Arial"/>
        <w:b/>
      </w:rPr>
      <w:t>_______________________________________________</w:t>
    </w:r>
  </w:p>
  <w:p w:rsidR="00811068" w:rsidRDefault="00811068">
    <w:pPr>
      <w:rPr>
        <w:rFonts w:ascii="Arial" w:hAnsi="Arial"/>
        <w:b/>
      </w:rPr>
    </w:pPr>
  </w:p>
  <w:p w:rsidR="00811068" w:rsidRDefault="00811068">
    <w:pPr>
      <w:rPr>
        <w:rFonts w:ascii="Arial" w:hAnsi="Arial"/>
        <w:b/>
      </w:rPr>
    </w:pPr>
    <w:r>
      <w:rPr>
        <w:rFonts w:ascii="Arial" w:hAnsi="Arial"/>
        <w:b/>
      </w:rPr>
      <w:t xml:space="preserve">  By__</w:t>
    </w:r>
    <w:r w:rsidR="00451244">
      <w:rPr>
        <w:rFonts w:ascii="Arial" w:hAnsi="Arial"/>
        <w:b/>
      </w:rPr>
      <w:t>Clayne Wiser</w:t>
    </w:r>
    <w:r>
      <w:rPr>
        <w:rFonts w:ascii="Arial" w:hAnsi="Arial"/>
        <w:b/>
      </w:rPr>
      <w:t>_______________</w:t>
    </w:r>
    <w:r>
      <w:rPr>
        <w:rFonts w:ascii="Arial" w:hAnsi="Arial"/>
        <w:b/>
      </w:rPr>
      <w:tab/>
      <w:t>Title_</w:t>
    </w:r>
    <w:r w:rsidR="00451244">
      <w:rPr>
        <w:rFonts w:ascii="Arial" w:hAnsi="Arial"/>
        <w:b/>
      </w:rPr>
      <w:t>member</w:t>
    </w:r>
    <w:r>
      <w:rPr>
        <w:rFonts w:ascii="Arial" w:hAnsi="Arial"/>
        <w:b/>
      </w:rPr>
      <w:t>____________________________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72" w:rsidRDefault="00811068" w:rsidP="00717472">
    <w:pPr>
      <w:rPr>
        <w:rFonts w:ascii="Arial" w:hAnsi="Arial"/>
        <w:b/>
      </w:rPr>
    </w:pPr>
    <w:r>
      <w:rPr>
        <w:noProof/>
        <w:snapToGrid/>
      </w:rPr>
      <w:pict>
        <v:line id="_x0000_s2050" style="position:absolute;z-index:251657216" from="0,2.4pt" to="489.6pt,2.4pt" o:allowincell="f" strokeweight="2.25pt"/>
      </w:pict>
    </w:r>
    <w:r w:rsidR="00717472" w:rsidRPr="00717472">
      <w:rPr>
        <w:rFonts w:ascii="Arial" w:hAnsi="Arial"/>
        <w:b/>
      </w:rPr>
      <w:t xml:space="preserve"> </w:t>
    </w:r>
  </w:p>
  <w:p w:rsidR="00717472" w:rsidRDefault="00A146D0" w:rsidP="00717472">
    <w:pPr>
      <w:rPr>
        <w:rFonts w:ascii="Arial" w:hAnsi="Arial"/>
        <w:b/>
      </w:rPr>
    </w:pPr>
    <w:r>
      <w:rPr>
        <w:rFonts w:ascii="Arial" w:hAnsi="Arial"/>
        <w:b/>
      </w:rPr>
      <w:t>Issued__September 28</w:t>
    </w:r>
    <w:r w:rsidR="00717472">
      <w:rPr>
        <w:rFonts w:ascii="Arial" w:hAnsi="Arial"/>
        <w:b/>
      </w:rPr>
      <w:t>, 2</w:t>
    </w:r>
    <w:r>
      <w:rPr>
        <w:rFonts w:ascii="Arial" w:hAnsi="Arial"/>
        <w:b/>
      </w:rPr>
      <w:t>009_______</w:t>
    </w:r>
    <w:r>
      <w:rPr>
        <w:rFonts w:ascii="Arial" w:hAnsi="Arial"/>
        <w:b/>
      </w:rPr>
      <w:tab/>
    </w:r>
    <w:r>
      <w:rPr>
        <w:rFonts w:ascii="Arial" w:hAnsi="Arial"/>
        <w:b/>
      </w:rPr>
      <w:tab/>
      <w:t>Effective__October 5</w:t>
    </w:r>
    <w:r w:rsidR="00717472">
      <w:rPr>
        <w:rFonts w:ascii="Arial" w:hAnsi="Arial"/>
        <w:b/>
      </w:rPr>
      <w:t>, 2009___________</w:t>
    </w:r>
  </w:p>
  <w:p w:rsidR="00717472" w:rsidRDefault="00717472" w:rsidP="00717472">
    <w:pPr>
      <w:rPr>
        <w:rFonts w:ascii="Arial" w:hAnsi="Arial"/>
        <w:b/>
      </w:rPr>
    </w:pPr>
  </w:p>
  <w:p w:rsidR="00717472" w:rsidRDefault="00717472" w:rsidP="00717472">
    <w:pPr>
      <w:rPr>
        <w:rFonts w:ascii="Arial" w:hAnsi="Arial"/>
        <w:b/>
      </w:rPr>
    </w:pPr>
    <w:r>
      <w:rPr>
        <w:rFonts w:ascii="Arial" w:hAnsi="Arial"/>
        <w:b/>
      </w:rPr>
      <w:t>Issued by__BC W</w:t>
    </w:r>
    <w:r w:rsidR="001A34F4">
      <w:rPr>
        <w:rFonts w:ascii="Arial" w:hAnsi="Arial"/>
        <w:b/>
      </w:rPr>
      <w:t>ATER</w:t>
    </w:r>
    <w:r>
      <w:rPr>
        <w:rFonts w:ascii="Arial" w:hAnsi="Arial"/>
        <w:b/>
      </w:rPr>
      <w:t xml:space="preserve"> C</w:t>
    </w:r>
    <w:r w:rsidR="001A34F4">
      <w:rPr>
        <w:rFonts w:ascii="Arial" w:hAnsi="Arial"/>
        <w:b/>
      </w:rPr>
      <w:t>O</w:t>
    </w:r>
    <w:r>
      <w:rPr>
        <w:rFonts w:ascii="Arial" w:hAnsi="Arial"/>
        <w:b/>
      </w:rPr>
      <w:t xml:space="preserve"> LLC_______________________________________________</w:t>
    </w:r>
  </w:p>
  <w:p w:rsidR="00717472" w:rsidRDefault="00717472" w:rsidP="00717472">
    <w:pPr>
      <w:rPr>
        <w:rFonts w:ascii="Arial" w:hAnsi="Arial"/>
        <w:b/>
      </w:rPr>
    </w:pPr>
  </w:p>
  <w:p w:rsidR="00717472" w:rsidRDefault="00717472" w:rsidP="00717472">
    <w:pPr>
      <w:rPr>
        <w:rFonts w:ascii="Arial" w:hAnsi="Arial"/>
        <w:b/>
      </w:rPr>
    </w:pPr>
    <w:r>
      <w:rPr>
        <w:rFonts w:ascii="Arial" w:hAnsi="Arial"/>
        <w:b/>
      </w:rPr>
      <w:t xml:space="preserve">  By__Clayne Wiser_______________</w:t>
    </w:r>
    <w:r>
      <w:rPr>
        <w:rFonts w:ascii="Arial" w:hAnsi="Arial"/>
        <w:b/>
      </w:rPr>
      <w:tab/>
      <w:t>Title_member____________________________</w:t>
    </w:r>
  </w:p>
  <w:p w:rsidR="00811068" w:rsidRDefault="00811068">
    <w:pPr>
      <w:rPr>
        <w:rFonts w:ascii="Arial" w:hAnsi="Arial"/>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43E" w:rsidRDefault="0037443E">
      <w:r>
        <w:separator/>
      </w:r>
    </w:p>
  </w:footnote>
  <w:footnote w:type="continuationSeparator" w:id="0">
    <w:p w:rsidR="0037443E" w:rsidRDefault="00374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65A"/>
    <w:multiLevelType w:val="hybridMultilevel"/>
    <w:tmpl w:val="263043C6"/>
    <w:lvl w:ilvl="0" w:tplc="3CE6C2F2">
      <w:start w:val="1"/>
      <w:numFmt w:val="decimal"/>
      <w:lvlText w:val="%1."/>
      <w:lvlJc w:val="left"/>
      <w:pPr>
        <w:tabs>
          <w:tab w:val="num" w:pos="1080"/>
        </w:tabs>
        <w:ind w:left="1080" w:hanging="360"/>
      </w:pPr>
      <w:rPr>
        <w:rFonts w:hint="default"/>
      </w:rPr>
    </w:lvl>
    <w:lvl w:ilvl="1" w:tplc="6720AB0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2">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3">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4">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5">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6">
    <w:nsid w:val="6D605BEE"/>
    <w:multiLevelType w:val="hybridMultilevel"/>
    <w:tmpl w:val="34DE8992"/>
    <w:lvl w:ilvl="0" w:tplc="006226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4A82CC6"/>
    <w:multiLevelType w:val="singleLevel"/>
    <w:tmpl w:val="E4461052"/>
    <w:lvl w:ilvl="0">
      <w:start w:val="2"/>
      <w:numFmt w:val="upperLetter"/>
      <w:lvlText w:val="%1."/>
      <w:lvlJc w:val="left"/>
      <w:pPr>
        <w:tabs>
          <w:tab w:val="num" w:pos="720"/>
        </w:tabs>
        <w:ind w:left="720" w:hanging="720"/>
      </w:pPr>
      <w:rPr>
        <w:rFonts w:hint="default"/>
      </w:rPr>
    </w:lvl>
  </w:abstractNum>
  <w:num w:numId="1">
    <w:abstractNumId w:val="1"/>
  </w:num>
  <w:num w:numId="2">
    <w:abstractNumId w:val="5"/>
  </w:num>
  <w:num w:numId="3">
    <w:abstractNumId w:val="4"/>
  </w:num>
  <w:num w:numId="4">
    <w:abstractNumId w:val="3"/>
  </w:num>
  <w:num w:numId="5">
    <w:abstractNumId w:val="6"/>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numRestart w:val="eachSect"/>
    <w:footnote w:id="-1"/>
    <w:footnote w:id="0"/>
  </w:footnotePr>
  <w:endnotePr>
    <w:numFmt w:val="decimal"/>
    <w:endnote w:id="-1"/>
    <w:endnote w:id="0"/>
  </w:endnotePr>
  <w:compat/>
  <w:rsids>
    <w:rsidRoot w:val="00EF028D"/>
    <w:rsid w:val="000358DA"/>
    <w:rsid w:val="00047A3A"/>
    <w:rsid w:val="00060F4F"/>
    <w:rsid w:val="000858CB"/>
    <w:rsid w:val="001732AA"/>
    <w:rsid w:val="001A34F4"/>
    <w:rsid w:val="003348EF"/>
    <w:rsid w:val="0037443E"/>
    <w:rsid w:val="003B3B08"/>
    <w:rsid w:val="00402D9D"/>
    <w:rsid w:val="00451244"/>
    <w:rsid w:val="004B1EA7"/>
    <w:rsid w:val="004F1D3C"/>
    <w:rsid w:val="00517B46"/>
    <w:rsid w:val="005C6027"/>
    <w:rsid w:val="005D5221"/>
    <w:rsid w:val="005F6964"/>
    <w:rsid w:val="00601C17"/>
    <w:rsid w:val="006465C7"/>
    <w:rsid w:val="00673398"/>
    <w:rsid w:val="006D4A12"/>
    <w:rsid w:val="00717472"/>
    <w:rsid w:val="007F4221"/>
    <w:rsid w:val="00811068"/>
    <w:rsid w:val="00827CA0"/>
    <w:rsid w:val="00866FCC"/>
    <w:rsid w:val="00903376"/>
    <w:rsid w:val="009A2CDB"/>
    <w:rsid w:val="00A146D0"/>
    <w:rsid w:val="00A545AF"/>
    <w:rsid w:val="00A72B3E"/>
    <w:rsid w:val="00B00D87"/>
    <w:rsid w:val="00B54939"/>
    <w:rsid w:val="00BA4133"/>
    <w:rsid w:val="00C25C07"/>
    <w:rsid w:val="00D11102"/>
    <w:rsid w:val="00D5065D"/>
    <w:rsid w:val="00D95E0F"/>
    <w:rsid w:val="00DA21E5"/>
    <w:rsid w:val="00E26F6E"/>
    <w:rsid w:val="00E33405"/>
    <w:rsid w:val="00E56EA8"/>
    <w:rsid w:val="00EF028D"/>
    <w:rsid w:val="00F64D82"/>
    <w:rsid w:val="00FA61DC"/>
    <w:rsid w:val="00FC25D4"/>
    <w:rsid w:val="00FD2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u w:val="single"/>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outlineLvl w:val="4"/>
    </w:pPr>
    <w:rPr>
      <w:rFonts w:ascii="Times New Roman" w:hAnsi="Times New Roman"/>
      <w:b/>
      <w:u w:val="single"/>
    </w:rPr>
  </w:style>
  <w:style w:type="paragraph" w:styleId="Heading6">
    <w:name w:val="heading 6"/>
    <w:basedOn w:val="Normal"/>
    <w:next w:val="Normal"/>
    <w:qFormat/>
    <w:pPr>
      <w:keepNext/>
      <w:ind w:left="1440" w:firstLine="720"/>
      <w:outlineLvl w:val="5"/>
    </w:pPr>
    <w:rPr>
      <w:rFonts w:ascii="Times New Roman" w:hAnsi="Times New Roman"/>
      <w:sz w:val="24"/>
    </w:rPr>
  </w:style>
  <w:style w:type="paragraph" w:styleId="Heading7">
    <w:name w:val="heading 7"/>
    <w:basedOn w:val="Normal"/>
    <w:next w:val="Normal"/>
    <w:qFormat/>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pPr>
      <w:keepNext/>
      <w:tabs>
        <w:tab w:val="left" w:pos="2880"/>
      </w:tabs>
      <w:ind w:firstLine="720"/>
      <w:outlineLvl w:val="8"/>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4"/>
    </w:rPr>
  </w:style>
  <w:style w:type="paragraph" w:styleId="Title">
    <w:name w:val="Title"/>
    <w:basedOn w:val="Normal"/>
    <w:qFormat/>
    <w:pPr>
      <w:jc w:val="center"/>
    </w:pPr>
    <w:rPr>
      <w:rFonts w:ascii="Arial" w:hAnsi="Arial"/>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right="720"/>
    </w:pPr>
    <w:rPr>
      <w:rFonts w:ascii="Times New Roman" w:hAnsi="Times New Roman"/>
      <w:sz w:val="24"/>
    </w:rPr>
  </w:style>
  <w:style w:type="paragraph" w:styleId="BodyText3">
    <w:name w:val="Body Text 3"/>
    <w:basedOn w:val="Normal"/>
    <w:rPr>
      <w:rFonts w:ascii="Times New Roman" w:hAnsi="Times New Roman"/>
      <w:i/>
      <w:iCs/>
      <w:sz w:val="24"/>
    </w:rPr>
  </w:style>
  <w:style w:type="paragraph" w:styleId="BodyTextIndent">
    <w:name w:val="Body Text Indent"/>
    <w:basedOn w:val="Normal"/>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2009-10-02T07:00:00+00:00</OpenedDate>
    <Date1 xmlns="dc463f71-b30c-4ab2-9473-d307f9d35888">2009-10-02T07:00:00+00:00</Date1>
    <IsDocumentOrder xmlns="dc463f71-b30c-4ab2-9473-d307f9d35888" xsi:nil="true"/>
    <IsHighlyConfidential xmlns="dc463f71-b30c-4ab2-9473-d307f9d35888">false</IsHighlyConfidential>
    <CaseCompanyNames xmlns="dc463f71-b30c-4ab2-9473-d307f9d35888">BC WATER CO, LLC</CaseCompanyNames>
    <DocketNumber xmlns="dc463f71-b30c-4ab2-9473-d307f9d35888">091577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634C26101704D9EAB51F9ABE7ECBC" ma:contentTypeVersion="131" ma:contentTypeDescription="" ma:contentTypeScope="" ma:versionID="68c9706ee0af2ade8fbbcc8300eb5d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C256A-CFD6-4F1C-917B-B58CC72391C8}"/>
</file>

<file path=customXml/itemProps2.xml><?xml version="1.0" encoding="utf-8"?>
<ds:datastoreItem xmlns:ds="http://schemas.openxmlformats.org/officeDocument/2006/customXml" ds:itemID="{FD99F4BB-EBB6-4F1A-BD18-AB05FFDF55AA}"/>
</file>

<file path=customXml/itemProps3.xml><?xml version="1.0" encoding="utf-8"?>
<ds:datastoreItem xmlns:ds="http://schemas.openxmlformats.org/officeDocument/2006/customXml" ds:itemID="{02725E95-F3FC-4A1D-B7A9-A67710266799}"/>
</file>

<file path=customXml/itemProps4.xml><?xml version="1.0" encoding="utf-8"?>
<ds:datastoreItem xmlns:ds="http://schemas.openxmlformats.org/officeDocument/2006/customXml" ds:itemID="{F44F160A-705E-4A27-A23E-A799BBCF4A9C}"/>
</file>

<file path=docProps/app.xml><?xml version="1.0" encoding="utf-8"?>
<Properties xmlns="http://schemas.openxmlformats.org/officeDocument/2006/extended-properties" xmlns:vt="http://schemas.openxmlformats.org/officeDocument/2006/docPropsVTypes">
  <Template>Normal.dotm</Template>
  <TotalTime>0</TotalTime>
  <Pages>25</Pages>
  <Words>5344</Words>
  <Characters>30462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Original Sheet No</vt:lpstr>
    </vt:vector>
  </TitlesOfParts>
  <Company>WUTC</Company>
  <LinksUpToDate>false</LinksUpToDate>
  <CharactersWithSpaces>35735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Sheet No</dc:title>
  <dc:subject/>
  <dc:creator>Information Services</dc:creator>
  <cp:keywords/>
  <cp:lastModifiedBy>Catherine Hudspeth</cp:lastModifiedBy>
  <cp:revision>2</cp:revision>
  <cp:lastPrinted>2009-09-28T23:22:00Z</cp:lastPrinted>
  <dcterms:created xsi:type="dcterms:W3CDTF">2009-10-05T16:16:00Z</dcterms:created>
  <dcterms:modified xsi:type="dcterms:W3CDTF">2009-10-05T16:16:00Z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0x0101006E56B4D1795A2E4DB2F0B01679ED314A00B0F634C26101704D9EAB51F9ABE7ECBC</vt:lpwstr>
  </property>
  <property fmtid="{D5CDD505-2E9C-101B-9397-08002B2CF9AE}" pid="3" name="_docset_NoMedatataSyncRequired">
    <vt:lpwstr>False</vt:lpwstr>
  </property>
</Properties>
</file>