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B6" w:rsidRDefault="00D17EB6">
      <w:pPr>
        <w:rPr>
          <w:sz w:val="24"/>
        </w:rPr>
      </w:pPr>
      <w:r>
        <w:rPr>
          <w:noProof/>
          <w:sz w:val="24"/>
        </w:rPr>
        <w:pict>
          <v:line id="_x0000_s1028" style="position:absolute;z-index:251656704" from="301.05pt,-26.8pt" to="301.05pt,90.2pt"/>
        </w:pict>
      </w:r>
      <w:r>
        <w:rPr>
          <w:sz w:val="24"/>
        </w:rPr>
        <w:t>WN</w:t>
      </w:r>
      <w:r>
        <w:rPr>
          <w:sz w:val="24"/>
        </w:rPr>
        <w:tab/>
        <w:t>U-1</w:t>
      </w:r>
      <w:r>
        <w:rPr>
          <w:sz w:val="24"/>
        </w:rPr>
        <w:tab/>
      </w:r>
      <w:r w:rsidR="00884F02">
        <w:rPr>
          <w:sz w:val="24"/>
        </w:rPr>
        <w:t>2</w:t>
      </w:r>
      <w:r w:rsidR="00884F02" w:rsidRPr="00884F02">
        <w:rPr>
          <w:sz w:val="24"/>
          <w:vertAlign w:val="superscript"/>
        </w:rPr>
        <w:t>nd</w:t>
      </w:r>
      <w:r w:rsidR="00884F02">
        <w:rPr>
          <w:sz w:val="24"/>
        </w:rPr>
        <w:t xml:space="preserve"> Revised Sheet No.2</w:t>
      </w:r>
    </w:p>
    <w:p w:rsidR="00D17EB6" w:rsidRDefault="00D17E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84F02">
        <w:rPr>
          <w:sz w:val="24"/>
        </w:rPr>
        <w:t>Canceling 1</w:t>
      </w:r>
      <w:r w:rsidR="00884F02" w:rsidRPr="00884F02">
        <w:rPr>
          <w:sz w:val="24"/>
          <w:vertAlign w:val="superscript"/>
        </w:rPr>
        <w:t>st</w:t>
      </w:r>
      <w:r w:rsidR="00884F02">
        <w:rPr>
          <w:sz w:val="24"/>
        </w:rPr>
        <w:t xml:space="preserve"> Revised Sheet No2</w:t>
      </w:r>
    </w:p>
    <w:p w:rsidR="00D17EB6" w:rsidRDefault="00D17EB6">
      <w:r>
        <w:t>____________________________________________________________</w:t>
      </w:r>
    </w:p>
    <w:p w:rsidR="00D17EB6" w:rsidRDefault="00D17EB6">
      <w:r>
        <w:rPr>
          <w:noProof/>
        </w:rPr>
        <w:pict>
          <v:line id="_x0000_s1030" style="position:absolute;z-index:251657728" from="-4.95pt,6.1pt" to="-4.95pt,537.1pt"/>
        </w:pict>
      </w:r>
    </w:p>
    <w:p w:rsidR="00D17EB6" w:rsidRDefault="00D17EB6">
      <w:pPr>
        <w:rPr>
          <w:sz w:val="16"/>
        </w:rPr>
      </w:pPr>
      <w:r>
        <w:tab/>
      </w:r>
      <w:r>
        <w:tab/>
      </w:r>
      <w:proofErr w:type="gramStart"/>
      <w:r>
        <w:rPr>
          <w:sz w:val="24"/>
        </w:rPr>
        <w:t>THE OAK PARK WATER COMPANY, INC</w:t>
      </w:r>
      <w:r>
        <w:t>.</w:t>
      </w:r>
      <w:proofErr w:type="gramEnd"/>
      <w:r>
        <w:tab/>
      </w:r>
      <w:r>
        <w:rPr>
          <w:sz w:val="16"/>
        </w:rPr>
        <w:t>For Commission’s Receipt Stamp</w:t>
      </w:r>
    </w:p>
    <w:p w:rsidR="00D17EB6" w:rsidRDefault="00D17EB6">
      <w:r>
        <w:tab/>
      </w:r>
      <w:r>
        <w:tab/>
      </w:r>
      <w:r>
        <w:tab/>
      </w:r>
      <w:r>
        <w:tab/>
        <w:t>I.D. No. 62675F</w:t>
      </w:r>
    </w:p>
    <w:p w:rsidR="00D17EB6" w:rsidRDefault="00D17EB6">
      <w:r>
        <w:t>______________________________________________________________________________________</w:t>
      </w:r>
    </w:p>
    <w:p w:rsidR="00D17EB6" w:rsidRDefault="00D17EB6">
      <w:r>
        <w:rPr>
          <w:noProof/>
        </w:rPr>
        <w:pict>
          <v:line id="_x0000_s1033" style="position:absolute;z-index:251658752" from="436.05pt,2.8pt" to="436.05pt,488.8pt"/>
        </w:pict>
      </w:r>
    </w:p>
    <w:p w:rsidR="00D17EB6" w:rsidRDefault="00D17EB6"/>
    <w:p w:rsidR="00D17EB6" w:rsidRDefault="00D17EB6"/>
    <w:p w:rsidR="00D17EB6" w:rsidRDefault="00D17EB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INDEX PAGE</w:t>
      </w:r>
    </w:p>
    <w:p w:rsidR="00D17EB6" w:rsidRDefault="00D17EB6">
      <w:pPr>
        <w:rPr>
          <w:u w:val="single"/>
        </w:rPr>
      </w:pPr>
    </w:p>
    <w:p w:rsidR="00D17EB6" w:rsidRDefault="00D17EB6">
      <w:pPr>
        <w:pStyle w:val="Heading1"/>
      </w:pPr>
      <w:r>
        <w:t>Schedule No</w:t>
      </w:r>
      <w:r>
        <w:rPr>
          <w:u w:val="none"/>
        </w:rPr>
        <w:t>.</w:t>
      </w:r>
      <w:r>
        <w:rPr>
          <w:u w:val="none"/>
        </w:rPr>
        <w:tab/>
      </w:r>
      <w:r>
        <w:rPr>
          <w:u w:val="none"/>
        </w:rPr>
        <w:tab/>
      </w:r>
      <w:proofErr w:type="gramStart"/>
      <w:r>
        <w:t>Title of Sheet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Sheet No.</w:t>
      </w:r>
      <w:proofErr w:type="gramEnd"/>
    </w:p>
    <w:p w:rsidR="00D17EB6" w:rsidRDefault="00D17EB6">
      <w:pPr>
        <w:rPr>
          <w:u w:val="single"/>
        </w:rPr>
      </w:pPr>
    </w:p>
    <w:p w:rsidR="00D17EB6" w:rsidRDefault="00D17EB6">
      <w:pPr>
        <w:rPr>
          <w:sz w:val="24"/>
        </w:rPr>
      </w:pPr>
    </w:p>
    <w:p w:rsidR="00D17EB6" w:rsidRDefault="00D17EB6">
      <w:pPr>
        <w:pStyle w:val="Heading2"/>
      </w:pPr>
      <w:r>
        <w:tab/>
      </w:r>
      <w:r>
        <w:tab/>
        <w:t>TITLE PAGE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D17EB6" w:rsidRDefault="00D17EB6">
      <w:pPr>
        <w:spacing w:line="480" w:lineRule="auto"/>
      </w:pPr>
    </w:p>
    <w:p w:rsidR="00D17EB6" w:rsidRDefault="00D17EB6">
      <w:pPr>
        <w:spacing w:line="480" w:lineRule="auto"/>
        <w:rPr>
          <w:sz w:val="24"/>
        </w:rPr>
      </w:pPr>
      <w:r>
        <w:tab/>
      </w:r>
      <w:r>
        <w:tab/>
      </w:r>
      <w:r>
        <w:rPr>
          <w:sz w:val="24"/>
        </w:rPr>
        <w:t>INDEX PAGE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</w:t>
      </w:r>
    </w:p>
    <w:p w:rsidR="00D17EB6" w:rsidRDefault="00D17EB6">
      <w:pPr>
        <w:spacing w:line="48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RULES AND REGULATIONS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</w:t>
      </w:r>
    </w:p>
    <w:p w:rsidR="00D17EB6" w:rsidRDefault="00D17EB6">
      <w:pPr>
        <w:spacing w:line="48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SERVICE AREA MAP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</w:t>
      </w:r>
    </w:p>
    <w:p w:rsidR="00D17EB6" w:rsidRDefault="00D17EB6">
      <w:pPr>
        <w:pStyle w:val="Heading2"/>
        <w:spacing w:line="480" w:lineRule="auto"/>
      </w:pPr>
      <w:r>
        <w:t>1</w:t>
      </w:r>
      <w:r>
        <w:tab/>
      </w:r>
      <w:r>
        <w:tab/>
        <w:t>FLAT RATE SERVICE</w:t>
      </w:r>
      <w:r>
        <w:tab/>
      </w:r>
      <w:r>
        <w:tab/>
      </w:r>
      <w:r>
        <w:tab/>
      </w:r>
      <w:r>
        <w:tab/>
        <w:t>21</w:t>
      </w:r>
    </w:p>
    <w:p w:rsidR="00D17EB6" w:rsidRDefault="00D17EB6">
      <w:pPr>
        <w:spacing w:line="480" w:lineRule="auto"/>
        <w:rPr>
          <w:sz w:val="24"/>
        </w:rPr>
      </w:pPr>
      <w:r>
        <w:rPr>
          <w:sz w:val="24"/>
        </w:rPr>
        <w:t>1A</w:t>
      </w:r>
      <w:r>
        <w:rPr>
          <w:sz w:val="24"/>
        </w:rPr>
        <w:tab/>
      </w:r>
      <w:r>
        <w:rPr>
          <w:sz w:val="24"/>
        </w:rPr>
        <w:tab/>
        <w:t>METERED RATE SERVICE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22</w:t>
      </w:r>
    </w:p>
    <w:p w:rsidR="00D17EB6" w:rsidRDefault="00D17EB6">
      <w:pPr>
        <w:spacing w:line="480" w:lineRule="auto"/>
        <w:rPr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>
        <w:rPr>
          <w:sz w:val="24"/>
        </w:rPr>
        <w:tab/>
        <w:t>SERVICE CONNECTION CHARGE</w:t>
      </w:r>
      <w:r>
        <w:rPr>
          <w:sz w:val="24"/>
        </w:rPr>
        <w:tab/>
      </w:r>
      <w:r>
        <w:rPr>
          <w:sz w:val="24"/>
        </w:rPr>
        <w:tab/>
        <w:t>31</w:t>
      </w:r>
      <w:r>
        <w:rPr>
          <w:sz w:val="24"/>
        </w:rPr>
        <w:tab/>
      </w:r>
      <w:r>
        <w:rPr>
          <w:sz w:val="24"/>
        </w:rPr>
        <w:tab/>
      </w:r>
    </w:p>
    <w:p w:rsidR="00D17EB6" w:rsidRDefault="00D17EB6">
      <w:pPr>
        <w:spacing w:line="480" w:lineRule="auto"/>
        <w:rPr>
          <w:sz w:val="24"/>
        </w:rPr>
      </w:pPr>
      <w:r>
        <w:rPr>
          <w:sz w:val="24"/>
        </w:rPr>
        <w:t>111</w:t>
      </w:r>
      <w:r>
        <w:rPr>
          <w:sz w:val="24"/>
        </w:rPr>
        <w:tab/>
      </w:r>
      <w:r>
        <w:rPr>
          <w:sz w:val="24"/>
        </w:rPr>
        <w:tab/>
        <w:t>2009 UPGRADE SURCHARGE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</w:t>
      </w:r>
      <w:r w:rsidR="00510B2D">
        <w:rPr>
          <w:sz w:val="24"/>
        </w:rPr>
        <w:t xml:space="preserve">                           (N)</w:t>
      </w:r>
    </w:p>
    <w:p w:rsidR="00D17EB6" w:rsidRDefault="00D17EB6"/>
    <w:p w:rsidR="00D17EB6" w:rsidRDefault="00D17EB6"/>
    <w:p w:rsidR="00D17EB6" w:rsidRDefault="00D17EB6"/>
    <w:p w:rsidR="00D17EB6" w:rsidRDefault="00D17EB6"/>
    <w:p w:rsidR="00D17EB6" w:rsidRDefault="00D17EB6"/>
    <w:p w:rsidR="00D17EB6" w:rsidRDefault="00D17EB6"/>
    <w:p w:rsidR="00D17EB6" w:rsidRDefault="00D17EB6"/>
    <w:p w:rsidR="00D17EB6" w:rsidRDefault="00D17EB6">
      <w:pPr>
        <w:ind w:left="2160" w:hanging="720"/>
        <w:rPr>
          <w:sz w:val="24"/>
        </w:rPr>
      </w:pPr>
      <w:r>
        <w:tab/>
      </w:r>
    </w:p>
    <w:p w:rsidR="00D17EB6" w:rsidRDefault="00D17EB6">
      <w:pPr>
        <w:ind w:left="1440" w:hanging="720"/>
        <w:rPr>
          <w:sz w:val="24"/>
        </w:rPr>
      </w:pPr>
    </w:p>
    <w:p w:rsidR="00D17EB6" w:rsidRDefault="00D17EB6">
      <w:pPr>
        <w:pBdr>
          <w:bottom w:val="single" w:sz="12" w:space="1" w:color="auto"/>
        </w:pBdr>
        <w:rPr>
          <w:sz w:val="24"/>
        </w:rPr>
      </w:pPr>
    </w:p>
    <w:p w:rsidR="00D17EB6" w:rsidRDefault="00D17EB6">
      <w:pPr>
        <w:rPr>
          <w:sz w:val="24"/>
        </w:rPr>
      </w:pPr>
    </w:p>
    <w:p w:rsidR="00D17EB6" w:rsidRDefault="00D17EB6">
      <w:pPr>
        <w:rPr>
          <w:sz w:val="24"/>
        </w:rPr>
      </w:pPr>
      <w:r>
        <w:rPr>
          <w:sz w:val="24"/>
        </w:rPr>
        <w:t>Issued</w:t>
      </w:r>
      <w:r>
        <w:rPr>
          <w:sz w:val="24"/>
          <w:u w:val="single"/>
        </w:rPr>
        <w:t xml:space="preserve">:             </w:t>
      </w:r>
      <w:r w:rsidR="004D05AD">
        <w:rPr>
          <w:sz w:val="24"/>
          <w:u w:val="single"/>
        </w:rPr>
        <w:t>July 1</w:t>
      </w:r>
      <w:r w:rsidR="00581774">
        <w:rPr>
          <w:sz w:val="24"/>
          <w:u w:val="single"/>
        </w:rPr>
        <w:t>3</w:t>
      </w:r>
      <w:r>
        <w:rPr>
          <w:sz w:val="24"/>
          <w:u w:val="single"/>
        </w:rPr>
        <w:t xml:space="preserve">, 2009                           Effective:   </w:t>
      </w:r>
      <w:r w:rsidR="00581774">
        <w:rPr>
          <w:sz w:val="24"/>
          <w:u w:val="single"/>
        </w:rPr>
        <w:t>September</w:t>
      </w:r>
      <w:r w:rsidR="00043510">
        <w:rPr>
          <w:sz w:val="24"/>
          <w:u w:val="single"/>
        </w:rPr>
        <w:t xml:space="preserve"> 1, 2009</w:t>
      </w:r>
    </w:p>
    <w:p w:rsidR="00D17EB6" w:rsidRDefault="00D17EB6">
      <w:pPr>
        <w:pBdr>
          <w:bottom w:val="single" w:sz="12" w:space="1" w:color="auto"/>
        </w:pBdr>
        <w:rPr>
          <w:sz w:val="24"/>
        </w:rPr>
      </w:pPr>
    </w:p>
    <w:p w:rsidR="00D17EB6" w:rsidRDefault="00D17EB6">
      <w:pPr>
        <w:rPr>
          <w:sz w:val="24"/>
        </w:rPr>
      </w:pPr>
    </w:p>
    <w:p w:rsidR="00D17EB6" w:rsidRDefault="00D17EB6">
      <w:pPr>
        <w:rPr>
          <w:sz w:val="24"/>
        </w:rPr>
      </w:pPr>
      <w:proofErr w:type="gramStart"/>
      <w:r>
        <w:rPr>
          <w:sz w:val="24"/>
        </w:rPr>
        <w:t>Issued by</w:t>
      </w:r>
      <w:r>
        <w:rPr>
          <w:sz w:val="24"/>
          <w:u w:val="single"/>
        </w:rPr>
        <w:t>:                The Oak Park Water Company, Inc.</w:t>
      </w:r>
      <w:proofErr w:type="gramEnd"/>
    </w:p>
    <w:p w:rsidR="00D17EB6" w:rsidRDefault="00D17EB6">
      <w:pPr>
        <w:rPr>
          <w:sz w:val="24"/>
        </w:rPr>
      </w:pPr>
    </w:p>
    <w:p w:rsidR="00D17EB6" w:rsidRDefault="00D17EB6">
      <w:pPr>
        <w:rPr>
          <w:sz w:val="24"/>
        </w:rPr>
      </w:pPr>
      <w:r>
        <w:rPr>
          <w:sz w:val="24"/>
        </w:rPr>
        <w:t>By __</w:t>
      </w:r>
      <w:r w:rsidRPr="00043510">
        <w:rPr>
          <w:sz w:val="24"/>
          <w:u w:val="single"/>
        </w:rPr>
        <w:t>_</w:t>
      </w:r>
      <w:r w:rsidR="00043510" w:rsidRPr="00043510">
        <w:rPr>
          <w:sz w:val="24"/>
          <w:u w:val="single"/>
        </w:rPr>
        <w:t>Drew Noble</w:t>
      </w:r>
      <w:r w:rsidRPr="00043510">
        <w:rPr>
          <w:sz w:val="24"/>
          <w:u w:val="single"/>
        </w:rPr>
        <w:t>__</w:t>
      </w:r>
      <w:r>
        <w:rPr>
          <w:sz w:val="24"/>
        </w:rPr>
        <w:t>___________________</w:t>
      </w:r>
      <w:proofErr w:type="gramStart"/>
      <w:r>
        <w:rPr>
          <w:sz w:val="24"/>
        </w:rPr>
        <w:t>_  Title</w:t>
      </w:r>
      <w:proofErr w:type="gramEnd"/>
      <w:r>
        <w:rPr>
          <w:sz w:val="24"/>
        </w:rPr>
        <w:t xml:space="preserve"> __</w:t>
      </w:r>
      <w:r>
        <w:rPr>
          <w:sz w:val="24"/>
          <w:u w:val="single"/>
        </w:rPr>
        <w:t>Manager</w:t>
      </w:r>
      <w:r>
        <w:rPr>
          <w:sz w:val="24"/>
        </w:rPr>
        <w:t>____________</w:t>
      </w:r>
    </w:p>
    <w:sectPr w:rsidR="00D17EB6">
      <w:pgSz w:w="12240" w:h="15840"/>
      <w:pgMar w:top="1440" w:right="1728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641D"/>
    <w:multiLevelType w:val="singleLevel"/>
    <w:tmpl w:val="E6643ABC"/>
    <w:lvl w:ilvl="0">
      <w:start w:val="360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0B2D"/>
    <w:rsid w:val="00043510"/>
    <w:rsid w:val="004D05AD"/>
    <w:rsid w:val="00510B2D"/>
    <w:rsid w:val="00537774"/>
    <w:rsid w:val="00581774"/>
    <w:rsid w:val="00847230"/>
    <w:rsid w:val="00884F02"/>
    <w:rsid w:val="00D1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0"/>
    </w:pPr>
    <w:rPr>
      <w:sz w:val="24"/>
    </w:rPr>
  </w:style>
  <w:style w:type="paragraph" w:styleId="BodyTextIndent2">
    <w:name w:val="Body Text Indent 2"/>
    <w:basedOn w:val="Normal"/>
    <w:pPr>
      <w:ind w:left="1440" w:hanging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2009-07-13T07:00:00+00:00</OpenedDate>
    <Date1 xmlns="dc463f71-b30c-4ab2-9473-d307f9d35888">2009-07-15T07:00:00+00:00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Oak Park Water Company, Inc., The</CaseCompanyNames>
    <DocketNumber xmlns="dc463f71-b30c-4ab2-9473-d307f9d35888">091108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E46267C582C488E7F8B23787500DB" ma:contentTypeVersion="131" ma:contentTypeDescription="" ma:contentTypeScope="" ma:versionID="2d2cda20d7b9b231defec68548a714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6240F-9BCB-48A1-9176-21175CE801D6}"/>
</file>

<file path=customXml/itemProps2.xml><?xml version="1.0" encoding="utf-8"?>
<ds:datastoreItem xmlns:ds="http://schemas.openxmlformats.org/officeDocument/2006/customXml" ds:itemID="{0D354BDD-4FB9-4201-9F98-A359F6753920}"/>
</file>

<file path=customXml/itemProps3.xml><?xml version="1.0" encoding="utf-8"?>
<ds:datastoreItem xmlns:ds="http://schemas.openxmlformats.org/officeDocument/2006/customXml" ds:itemID="{5B1EBAB2-F79F-4E99-8A71-D014A6E457CC}"/>
</file>

<file path=customXml/itemProps4.xml><?xml version="1.0" encoding="utf-8"?>
<ds:datastoreItem xmlns:ds="http://schemas.openxmlformats.org/officeDocument/2006/customXml" ds:itemID="{C8069684-B270-4181-BF09-2C6E21A2E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</vt:lpstr>
    </vt:vector>
  </TitlesOfParts>
  <Company>Oak Park Water Company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</dc:title>
  <dc:subject/>
  <dc:creator>Esther Cunningham</dc:creator>
  <cp:keywords/>
  <cp:lastModifiedBy>Catherine Hudspeth</cp:lastModifiedBy>
  <cp:revision>2</cp:revision>
  <cp:lastPrinted>2000-07-07T22:52:00Z</cp:lastPrinted>
  <dcterms:created xsi:type="dcterms:W3CDTF">2009-07-15T20:49:00Z</dcterms:created>
  <dcterms:modified xsi:type="dcterms:W3CDTF">2009-07-15T20:49:00Z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0x0101006E56B4D1795A2E4DB2F0B01679ED314A005A7E46267C582C488E7F8B23787500DB</vt:lpwstr>
  </property>
  <property fmtid="{D5CDD505-2E9C-101B-9397-08002B2CF9AE}" pid="3" name="_docset_NoMedatataSyncRequired">
    <vt:lpwstr>False</vt:lpwstr>
  </property>
</Properties>
</file>