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639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 5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3F639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 1.44% fuel surcharge in all rates and charges as a result of increased fuel costs incurred by the company during the months of July, August &amp; Sep</w:t>
      </w:r>
      <w:r>
        <w:rPr>
          <w:rFonts w:ascii="Palatino Linotype" w:hAnsi="Palatino Linotype" w:cs="Arial"/>
          <w:b/>
          <w:bCs/>
          <w:sz w:val="24"/>
        </w:rPr>
        <w:t>tember 2008 to be collected from customers as a separate line item on the billing, as follows:</w:t>
      </w:r>
    </w:p>
    <w:p w:rsidR="00000000" w:rsidRDefault="003F6396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3F6396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3F639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months of November 2008, December 2008 and </w:t>
      </w:r>
      <w:r>
        <w:rPr>
          <w:rFonts w:ascii="Palatino Linotype" w:hAnsi="Palatino Linotype" w:cs="Arial"/>
          <w:b/>
          <w:bCs/>
          <w:sz w:val="24"/>
        </w:rPr>
        <w:t xml:space="preserve">January 2009. </w:t>
      </w:r>
    </w:p>
    <w:p w:rsidR="00000000" w:rsidRDefault="003F6396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3F639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quarterly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arrears, current and one month advance billing: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3F639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000000" w:rsidRDefault="003F639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3F639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2008</w:t>
            </w:r>
          </w:p>
        </w:tc>
        <w:tc>
          <w:tcPr>
            <w:tcW w:w="6048" w:type="dxa"/>
          </w:tcPr>
          <w:p w:rsidR="00000000" w:rsidRDefault="003F639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October, Novem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ber &amp; December 2008</w:t>
            </w:r>
          </w:p>
        </w:tc>
      </w:tr>
      <w:tr w:rsidR="00000000">
        <w:tc>
          <w:tcPr>
            <w:tcW w:w="2808" w:type="dxa"/>
          </w:tcPr>
          <w:p w:rsidR="00000000" w:rsidRDefault="003F639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2008</w:t>
            </w:r>
          </w:p>
        </w:tc>
        <w:tc>
          <w:tcPr>
            <w:tcW w:w="6048" w:type="dxa"/>
          </w:tcPr>
          <w:p w:rsidR="00000000" w:rsidRDefault="003F639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2008, December 2008 &amp; January 2009</w:t>
            </w:r>
          </w:p>
        </w:tc>
      </w:tr>
      <w:tr w:rsidR="00000000">
        <w:tc>
          <w:tcPr>
            <w:tcW w:w="2808" w:type="dxa"/>
          </w:tcPr>
          <w:p w:rsidR="00000000" w:rsidRDefault="003F639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2009</w:t>
            </w:r>
          </w:p>
        </w:tc>
        <w:tc>
          <w:tcPr>
            <w:tcW w:w="6048" w:type="dxa"/>
          </w:tcPr>
          <w:p w:rsidR="00000000" w:rsidRDefault="003F639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2008, January 2009 &amp; February 2009</w:t>
            </w:r>
          </w:p>
        </w:tc>
      </w:tr>
    </w:tbl>
    <w:p w:rsidR="00000000" w:rsidRDefault="003F639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3F639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Joseph Garza, Sr. Market Analyst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Rabanco Ltd.    G-12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Register Trade Name: Lynnwood Disposal, Maltby Divi</w:t>
      </w:r>
      <w:r>
        <w:rPr>
          <w:rFonts w:ascii="Palatino Linotype" w:hAnsi="Palatino Linotype" w:cs="Arial"/>
          <w:b/>
          <w:bCs/>
          <w:sz w:val="24"/>
        </w:rPr>
        <w:t>sion</w:t>
      </w:r>
    </w:p>
    <w:p w:rsidR="00000000" w:rsidRDefault="003F639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Joseph Garza, Sr. Market Analyst</w:t>
      </w:r>
    </w:p>
    <w:p w:rsidR="00000000" w:rsidRDefault="003F639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1600 127</w:t>
      </w:r>
      <w:r>
        <w:rPr>
          <w:rFonts w:ascii="Palatino Linotype" w:hAnsi="Palatino Linotype" w:cs="Arial"/>
          <w:b/>
          <w:bCs/>
          <w:sz w:val="24"/>
          <w:vertAlign w:val="superscript"/>
        </w:rPr>
        <w:t>th</w:t>
      </w:r>
      <w:r>
        <w:rPr>
          <w:rFonts w:ascii="Palatino Linotype" w:hAnsi="Palatino Linotype" w:cs="Arial"/>
          <w:b/>
          <w:bCs/>
          <w:sz w:val="24"/>
        </w:rPr>
        <w:t xml:space="preserve"> Avenue N.E.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Bellevue, WA  98005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(425) 646-2426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FAX:  (425) 646-2440 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3F639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3F639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October 28, 2008                          </w:t>
      </w:r>
      <w:r w:rsidR="0098513A">
        <w:rPr>
          <w:rFonts w:ascii="Palatino Linotype" w:hAnsi="Palatino Linotype" w:cs="Arial"/>
          <w:b/>
          <w:bCs/>
          <w:sz w:val="24"/>
        </w:rPr>
        <w:t xml:space="preserve">    Effective Date:  December 12</w:t>
      </w:r>
      <w:r>
        <w:rPr>
          <w:rFonts w:ascii="Palatino Linotype" w:hAnsi="Palatino Linotype" w:cs="Arial"/>
          <w:b/>
          <w:bCs/>
          <w:sz w:val="24"/>
        </w:rPr>
        <w:t>, 2008</w:t>
      </w:r>
    </w:p>
    <w:p w:rsidR="00000000" w:rsidRDefault="003F6396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3F639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00000" w:rsidRDefault="003F639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3F6396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3F6396">
      <w:pPr>
        <w:widowControl/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sectPr w:rsidR="00000000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F6396">
      <w:r>
        <w:separator/>
      </w:r>
    </w:p>
  </w:endnote>
  <w:endnote w:type="continuationSeparator" w:id="1">
    <w:p w:rsidR="00000000" w:rsidRDefault="003F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F6396">
      <w:r>
        <w:separator/>
      </w:r>
    </w:p>
  </w:footnote>
  <w:footnote w:type="continuationSeparator" w:id="1">
    <w:p w:rsidR="00000000" w:rsidRDefault="003F6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13A"/>
    <w:rsid w:val="003F6396"/>
    <w:rsid w:val="0098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9EAB4D5F8C14BA66FA91ED63032E4" ma:contentTypeVersion="135" ma:contentTypeDescription="" ma:contentTypeScope="" ma:versionID="df8683d57f9aeeb1bacfb4bc5a3499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704BFA-224D-4A42-916C-42010D8C52E9}"/>
</file>

<file path=customXml/itemProps2.xml><?xml version="1.0" encoding="utf-8"?>
<ds:datastoreItem xmlns:ds="http://schemas.openxmlformats.org/officeDocument/2006/customXml" ds:itemID="{1A93C267-B152-4CBE-964D-6766ECBB5465}"/>
</file>

<file path=customXml/itemProps3.xml><?xml version="1.0" encoding="utf-8"?>
<ds:datastoreItem xmlns:ds="http://schemas.openxmlformats.org/officeDocument/2006/customXml" ds:itemID="{1F156A19-8C4D-4EB0-9C28-13BF6832505F}"/>
</file>

<file path=customXml/itemProps4.xml><?xml version="1.0" encoding="utf-8"?>
<ds:datastoreItem xmlns:ds="http://schemas.openxmlformats.org/officeDocument/2006/customXml" ds:itemID="{A4F4AADE-B15C-4D52-9C71-79E905498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2008-10-17T18:50:00Z</cp:lastPrinted>
  <dcterms:created xsi:type="dcterms:W3CDTF">2008-10-28T22:15:00Z</dcterms:created>
  <dcterms:modified xsi:type="dcterms:W3CDTF">2008-10-28T22:15:00Z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1013546927</vt:i4>
  </property>
  <property fmtid="{D5CDD505-2E9C-101B-9397-08002B2CF9AE}" pid="3" name="_EmailSubject">
    <vt:lpwstr>TG-051719 Substitute tariff page on Waste Management of Ellensburg Tariff No. 6</vt:lpwstr>
  </property>
  <property fmtid="{D5CDD505-2E9C-101B-9397-08002B2CF9AE}" pid="4" name="_AuthorEmail">
    <vt:lpwstr>mweinst@wm.com</vt:lpwstr>
  </property>
  <property fmtid="{D5CDD505-2E9C-101B-9397-08002B2CF9AE}" pid="5" name="_AuthorEmailDisplayName">
    <vt:lpwstr>Weinstein, Mike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0x0101006E56B4D1795A2E4DB2F0B01679ED314A000409EAB4D5F8C14BA66FA91ED63032E4</vt:lpwstr>
  </property>
  <property fmtid="{D5CDD505-2E9C-101B-9397-08002B2CF9AE}" pid="8" name="_docset_NoMedatataSyncRequired">
    <vt:lpwstr>False</vt:lpwstr>
  </property>
</Properties>
</file>