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DF" w:rsidRDefault="006D3BDF" w:rsidP="0045520C">
      <w:pPr>
        <w:pStyle w:val="LetterDate"/>
        <w:spacing w:before="720" w:after="480"/>
        <w:ind w:left="3600" w:firstLine="720"/>
        <w:rPr>
          <w:noProof/>
          <w:szCs w:val="24"/>
        </w:rPr>
      </w:pPr>
      <w:r w:rsidRPr="0020019F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AEB6051" wp14:editId="52DAC968">
            <wp:simplePos x="0" y="0"/>
            <wp:positionH relativeFrom="column">
              <wp:posOffset>-149860</wp:posOffset>
            </wp:positionH>
            <wp:positionV relativeFrom="paragraph">
              <wp:posOffset>-224643</wp:posOffset>
            </wp:positionV>
            <wp:extent cx="2705100" cy="1028700"/>
            <wp:effectExtent l="0" t="0" r="0" b="0"/>
            <wp:wrapNone/>
            <wp:docPr id="3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B4E" w:rsidRDefault="00B362B0" w:rsidP="0045520C">
      <w:pPr>
        <w:pStyle w:val="LetterDate"/>
        <w:spacing w:before="720" w:after="480"/>
        <w:ind w:left="3600" w:firstLine="720"/>
        <w:rPr>
          <w:noProof/>
          <w:szCs w:val="24"/>
        </w:rPr>
      </w:pPr>
      <w:r>
        <w:rPr>
          <w:noProof/>
          <w:szCs w:val="24"/>
        </w:rPr>
        <w:t>November 18</w:t>
      </w:r>
      <w:r w:rsidR="00BC5B4E" w:rsidRPr="00321383">
        <w:rPr>
          <w:noProof/>
          <w:szCs w:val="24"/>
        </w:rPr>
        <w:t>, 201</w:t>
      </w:r>
      <w:r>
        <w:rPr>
          <w:noProof/>
          <w:szCs w:val="24"/>
        </w:rPr>
        <w:t>6</w:t>
      </w:r>
    </w:p>
    <w:p w:rsidR="004E0EBB" w:rsidRPr="004E0EBB" w:rsidRDefault="004E0EBB" w:rsidP="004E0EBB">
      <w:pPr>
        <w:pStyle w:val="BodyText"/>
      </w:pPr>
    </w:p>
    <w:p w:rsidR="00BC5B4E" w:rsidRPr="00321383" w:rsidRDefault="00BC5B4E" w:rsidP="00BC5B4E">
      <w:pPr>
        <w:pStyle w:val="Addressee"/>
        <w:rPr>
          <w:b/>
          <w:szCs w:val="24"/>
        </w:rPr>
      </w:pPr>
      <w:r w:rsidRPr="00321383">
        <w:rPr>
          <w:b/>
          <w:i/>
          <w:szCs w:val="24"/>
        </w:rPr>
        <w:t>Via</w:t>
      </w:r>
      <w:r w:rsidRPr="00321383">
        <w:rPr>
          <w:b/>
          <w:szCs w:val="24"/>
        </w:rPr>
        <w:t xml:space="preserve"> Electronic Mail</w:t>
      </w:r>
    </w:p>
    <w:p w:rsidR="00BC5B4E" w:rsidRPr="00321383" w:rsidRDefault="00BC5B4E" w:rsidP="00BC5B4E">
      <w:pPr>
        <w:pStyle w:val="Addressee"/>
        <w:rPr>
          <w:b/>
          <w:szCs w:val="24"/>
        </w:rPr>
      </w:pPr>
    </w:p>
    <w:p w:rsidR="00BC5B4E" w:rsidRPr="00321383" w:rsidRDefault="00BC5B4E" w:rsidP="00BC5B4E">
      <w:pPr>
        <w:pStyle w:val="Addressee"/>
        <w:rPr>
          <w:szCs w:val="24"/>
        </w:rPr>
      </w:pPr>
      <w:r w:rsidRPr="00321383">
        <w:rPr>
          <w:szCs w:val="24"/>
        </w:rPr>
        <w:t>Steven V. King, Executive Director and Secretary</w:t>
      </w:r>
    </w:p>
    <w:p w:rsidR="00BC5B4E" w:rsidRPr="00321383" w:rsidRDefault="00BC5B4E" w:rsidP="00BC5B4E">
      <w:pPr>
        <w:pStyle w:val="Addressee"/>
        <w:rPr>
          <w:szCs w:val="24"/>
        </w:rPr>
      </w:pPr>
      <w:r w:rsidRPr="00321383">
        <w:rPr>
          <w:szCs w:val="24"/>
        </w:rPr>
        <w:t>Washington Utilities and Transportation Commission</w:t>
      </w:r>
    </w:p>
    <w:p w:rsidR="00BC5B4E" w:rsidRPr="00321383" w:rsidRDefault="00BC5B4E" w:rsidP="00BC5B4E">
      <w:pPr>
        <w:pStyle w:val="Addressee"/>
        <w:rPr>
          <w:szCs w:val="24"/>
        </w:rPr>
      </w:pPr>
      <w:r w:rsidRPr="00321383">
        <w:rPr>
          <w:szCs w:val="24"/>
        </w:rPr>
        <w:t>P.O. Box 47250</w:t>
      </w:r>
    </w:p>
    <w:p w:rsidR="00BC5B4E" w:rsidRPr="00321383" w:rsidRDefault="00BC5B4E" w:rsidP="00BC5B4E">
      <w:pPr>
        <w:pStyle w:val="Addressee"/>
        <w:rPr>
          <w:szCs w:val="24"/>
        </w:rPr>
      </w:pPr>
      <w:r w:rsidRPr="00321383">
        <w:rPr>
          <w:szCs w:val="24"/>
        </w:rPr>
        <w:t>1300 S. Evergreen Park Drive S.W.</w:t>
      </w:r>
    </w:p>
    <w:p w:rsidR="00BC5B4E" w:rsidRPr="00321383" w:rsidRDefault="00BC5B4E" w:rsidP="00BC5B4E">
      <w:pPr>
        <w:pStyle w:val="Addressee"/>
        <w:rPr>
          <w:szCs w:val="24"/>
        </w:rPr>
      </w:pPr>
      <w:r w:rsidRPr="00321383">
        <w:rPr>
          <w:szCs w:val="24"/>
        </w:rPr>
        <w:t>Olympia, Washington  98504-7250</w:t>
      </w:r>
    </w:p>
    <w:p w:rsidR="00BC5B4E" w:rsidRDefault="00BC5B4E" w:rsidP="00BC5B4E"/>
    <w:p w:rsidR="00F813D2" w:rsidRPr="00321383" w:rsidRDefault="00F813D2" w:rsidP="00BC5B4E"/>
    <w:p w:rsidR="00BC5B4E" w:rsidRPr="00D4213F" w:rsidRDefault="00BC5B4E" w:rsidP="00BC5B4E">
      <w:pPr>
        <w:ind w:left="720" w:hanging="720"/>
        <w:rPr>
          <w:b/>
        </w:rPr>
      </w:pPr>
      <w:r w:rsidRPr="00321383">
        <w:t>Re:</w:t>
      </w:r>
      <w:r w:rsidRPr="00321383">
        <w:tab/>
      </w:r>
      <w:r w:rsidR="00D4213F" w:rsidRPr="00321383">
        <w:rPr>
          <w:b/>
        </w:rPr>
        <w:t>Docket U-161024:  Comm</w:t>
      </w:r>
      <w:r w:rsidR="00D4213F">
        <w:rPr>
          <w:b/>
        </w:rPr>
        <w:t>ents of Puget Sound Energy</w:t>
      </w:r>
      <w:r w:rsidR="00D4213F" w:rsidRPr="00321383">
        <w:rPr>
          <w:b/>
        </w:rPr>
        <w:t xml:space="preserve"> on Rulemaking for Integrated Resource Planning WAC 480-100-238, WAC 480-90-238, and WAC 480-107</w:t>
      </w:r>
    </w:p>
    <w:p w:rsidR="00F813D2" w:rsidRPr="00321383" w:rsidRDefault="00F813D2" w:rsidP="00BC5B4E">
      <w:pPr>
        <w:ind w:left="720" w:hanging="720"/>
      </w:pPr>
    </w:p>
    <w:p w:rsidR="00BC5B4E" w:rsidRPr="00321383" w:rsidRDefault="00BC5B4E" w:rsidP="00BC5B4E">
      <w:pPr>
        <w:pStyle w:val="Salutation"/>
        <w:rPr>
          <w:szCs w:val="24"/>
        </w:rPr>
      </w:pPr>
      <w:r w:rsidRPr="00321383">
        <w:rPr>
          <w:szCs w:val="24"/>
        </w:rPr>
        <w:t>Dear Mr. King:</w:t>
      </w:r>
    </w:p>
    <w:p w:rsidR="00D4213F" w:rsidRDefault="00BC5B4E" w:rsidP="009E73FE">
      <w:pPr>
        <w:pStyle w:val="Salutation"/>
        <w:rPr>
          <w:szCs w:val="24"/>
        </w:rPr>
      </w:pPr>
      <w:r w:rsidRPr="00321383">
        <w:rPr>
          <w:szCs w:val="24"/>
        </w:rPr>
        <w:t xml:space="preserve">Puget Sound Energy (“PSE”) </w:t>
      </w:r>
      <w:r w:rsidR="001949AA" w:rsidRPr="00321383">
        <w:rPr>
          <w:szCs w:val="24"/>
        </w:rPr>
        <w:t>appreciate</w:t>
      </w:r>
      <w:r w:rsidR="004E0EBB">
        <w:rPr>
          <w:szCs w:val="24"/>
        </w:rPr>
        <w:t>s</w:t>
      </w:r>
      <w:r w:rsidR="001949AA" w:rsidRPr="00321383">
        <w:rPr>
          <w:szCs w:val="24"/>
        </w:rPr>
        <w:t xml:space="preserve"> the opportunity to respond to the questions proposed in </w:t>
      </w:r>
      <w:r w:rsidR="004E0EBB">
        <w:rPr>
          <w:szCs w:val="24"/>
        </w:rPr>
        <w:t>Docket No. U</w:t>
      </w:r>
      <w:bookmarkStart w:id="0" w:name="_GoBack"/>
      <w:bookmarkEnd w:id="0"/>
      <w:r w:rsidR="004E0EBB">
        <w:rPr>
          <w:szCs w:val="24"/>
        </w:rPr>
        <w:t xml:space="preserve">-161024 and </w:t>
      </w:r>
      <w:r w:rsidR="00D4213F">
        <w:rPr>
          <w:szCs w:val="24"/>
        </w:rPr>
        <w:t xml:space="preserve">submitted comments </w:t>
      </w:r>
      <w:r w:rsidR="004E0EBB">
        <w:rPr>
          <w:szCs w:val="24"/>
        </w:rPr>
        <w:t>on November 2, 2016</w:t>
      </w:r>
      <w:r w:rsidR="00D4213F">
        <w:rPr>
          <w:szCs w:val="24"/>
        </w:rPr>
        <w:t xml:space="preserve"> in </w:t>
      </w:r>
      <w:r w:rsidR="00D4213F" w:rsidRPr="00321383">
        <w:rPr>
          <w:szCs w:val="24"/>
        </w:rPr>
        <w:t xml:space="preserve">response to the request in the Commission’s Notice of Opportunity to Submit Written Comments issued in </w:t>
      </w:r>
      <w:r w:rsidR="00D4213F">
        <w:rPr>
          <w:szCs w:val="24"/>
        </w:rPr>
        <w:t>this docket</w:t>
      </w:r>
      <w:r w:rsidR="00D4213F" w:rsidRPr="00321383">
        <w:rPr>
          <w:szCs w:val="24"/>
        </w:rPr>
        <w:t>.</w:t>
      </w:r>
      <w:r w:rsidR="00D4213F">
        <w:rPr>
          <w:szCs w:val="24"/>
        </w:rPr>
        <w:t xml:space="preserve">  </w:t>
      </w:r>
    </w:p>
    <w:p w:rsidR="009E73FE" w:rsidRDefault="004E0EBB" w:rsidP="009E73FE">
      <w:pPr>
        <w:pStyle w:val="Salutation"/>
        <w:rPr>
          <w:szCs w:val="24"/>
        </w:rPr>
      </w:pPr>
      <w:r>
        <w:rPr>
          <w:szCs w:val="24"/>
        </w:rPr>
        <w:t xml:space="preserve">Attachments 1 and 2 </w:t>
      </w:r>
      <w:r w:rsidR="0039469F">
        <w:rPr>
          <w:szCs w:val="24"/>
        </w:rPr>
        <w:t xml:space="preserve">to PSE’s </w:t>
      </w:r>
      <w:r w:rsidR="00D4213F">
        <w:rPr>
          <w:szCs w:val="24"/>
        </w:rPr>
        <w:t xml:space="preserve">comments </w:t>
      </w:r>
      <w:r>
        <w:rPr>
          <w:szCs w:val="24"/>
        </w:rPr>
        <w:t xml:space="preserve">were inadvertently </w:t>
      </w:r>
      <w:r w:rsidR="00D4213F">
        <w:rPr>
          <w:szCs w:val="24"/>
        </w:rPr>
        <w:t xml:space="preserve">omitted from </w:t>
      </w:r>
      <w:r w:rsidR="0039469F">
        <w:rPr>
          <w:szCs w:val="24"/>
        </w:rPr>
        <w:t xml:space="preserve">the November 2, 2016 </w:t>
      </w:r>
      <w:r>
        <w:rPr>
          <w:szCs w:val="24"/>
        </w:rPr>
        <w:t>submi</w:t>
      </w:r>
      <w:r w:rsidR="00D4213F">
        <w:rPr>
          <w:szCs w:val="24"/>
        </w:rPr>
        <w:t>ssion</w:t>
      </w:r>
      <w:r>
        <w:rPr>
          <w:szCs w:val="24"/>
        </w:rPr>
        <w:t>.  To remedy this</w:t>
      </w:r>
      <w:r w:rsidR="0039469F">
        <w:rPr>
          <w:szCs w:val="24"/>
        </w:rPr>
        <w:t xml:space="preserve"> error</w:t>
      </w:r>
      <w:r w:rsidR="00D4213F">
        <w:rPr>
          <w:szCs w:val="24"/>
        </w:rPr>
        <w:t>,</w:t>
      </w:r>
      <w:r>
        <w:rPr>
          <w:szCs w:val="24"/>
        </w:rPr>
        <w:t xml:space="preserve"> </w:t>
      </w:r>
      <w:r w:rsidR="0039469F">
        <w:rPr>
          <w:szCs w:val="24"/>
        </w:rPr>
        <w:t>please find them included h</w:t>
      </w:r>
      <w:r>
        <w:rPr>
          <w:szCs w:val="24"/>
        </w:rPr>
        <w:t xml:space="preserve">ere along with </w:t>
      </w:r>
      <w:r w:rsidR="0039469F">
        <w:rPr>
          <w:szCs w:val="24"/>
        </w:rPr>
        <w:t>PSE’s</w:t>
      </w:r>
      <w:r>
        <w:rPr>
          <w:szCs w:val="24"/>
        </w:rPr>
        <w:t xml:space="preserve"> </w:t>
      </w:r>
      <w:r w:rsidR="0039469F">
        <w:rPr>
          <w:szCs w:val="24"/>
        </w:rPr>
        <w:t xml:space="preserve">complete set of </w:t>
      </w:r>
      <w:r>
        <w:rPr>
          <w:szCs w:val="24"/>
        </w:rPr>
        <w:t>comments</w:t>
      </w:r>
      <w:r w:rsidR="00D4213F">
        <w:rPr>
          <w:szCs w:val="24"/>
        </w:rPr>
        <w:t>, as they were originally intended to be submitted</w:t>
      </w:r>
      <w:r>
        <w:rPr>
          <w:szCs w:val="24"/>
        </w:rPr>
        <w:t xml:space="preserve">.  </w:t>
      </w:r>
    </w:p>
    <w:p w:rsidR="00F84116" w:rsidRPr="00321383" w:rsidRDefault="0045520C" w:rsidP="004E0EBB">
      <w:pPr>
        <w:spacing w:after="240"/>
      </w:pPr>
      <w:r w:rsidRPr="00321383">
        <w:t xml:space="preserve">Please contact </w:t>
      </w:r>
      <w:r w:rsidR="00571FE0" w:rsidRPr="00321383">
        <w:t>Nate Hill</w:t>
      </w:r>
      <w:r w:rsidR="00B56872" w:rsidRPr="00321383">
        <w:t xml:space="preserve"> at (425) </w:t>
      </w:r>
      <w:r w:rsidR="003821E3" w:rsidRPr="00321383">
        <w:t>457-5524</w:t>
      </w:r>
      <w:r w:rsidR="00B56872" w:rsidRPr="00321383">
        <w:t xml:space="preserve"> or </w:t>
      </w:r>
      <w:r w:rsidR="00571FE0" w:rsidRPr="00321383">
        <w:t>Phillip Popoff</w:t>
      </w:r>
      <w:r w:rsidRPr="00321383">
        <w:t xml:space="preserve"> </w:t>
      </w:r>
      <w:r w:rsidR="00497569" w:rsidRPr="00321383">
        <w:t xml:space="preserve">at </w:t>
      </w:r>
      <w:r w:rsidRPr="00321383">
        <w:t>(425)</w:t>
      </w:r>
      <w:r w:rsidR="003821E3" w:rsidRPr="00321383">
        <w:t xml:space="preserve"> </w:t>
      </w:r>
      <w:r w:rsidR="001A0935" w:rsidRPr="00321383">
        <w:t>462-3229</w:t>
      </w:r>
      <w:r w:rsidRPr="00321383">
        <w:t xml:space="preserve"> </w:t>
      </w:r>
      <w:r w:rsidR="00E83B79" w:rsidRPr="00321383">
        <w:t>for additional information about this filing.  If you have any other questions please contact me at (425) 456</w:t>
      </w:r>
      <w:r w:rsidR="003821E3" w:rsidRPr="00321383">
        <w:t>-</w:t>
      </w:r>
      <w:r w:rsidR="00E83B79" w:rsidRPr="00321383">
        <w:t>2110.</w:t>
      </w:r>
    </w:p>
    <w:p w:rsidR="0045520C" w:rsidRPr="00321383" w:rsidRDefault="0045520C" w:rsidP="0045520C">
      <w:pPr>
        <w:pStyle w:val="LetterSignature"/>
        <w:ind w:left="4320"/>
        <w:rPr>
          <w:szCs w:val="24"/>
        </w:rPr>
      </w:pPr>
      <w:r w:rsidRPr="00321383">
        <w:rPr>
          <w:szCs w:val="24"/>
        </w:rPr>
        <w:t>Sincerely,</w:t>
      </w:r>
    </w:p>
    <w:p w:rsidR="0045520C" w:rsidRPr="00321383" w:rsidRDefault="0045520C" w:rsidP="0045520C">
      <w:pPr>
        <w:pStyle w:val="LetterSignature"/>
        <w:ind w:left="4320"/>
        <w:rPr>
          <w:szCs w:val="24"/>
        </w:rPr>
      </w:pPr>
    </w:p>
    <w:p w:rsidR="0045520C" w:rsidRPr="00321383" w:rsidRDefault="0045520C" w:rsidP="0045520C">
      <w:pPr>
        <w:pStyle w:val="LetterSignature"/>
        <w:ind w:left="4320"/>
        <w:rPr>
          <w:szCs w:val="24"/>
        </w:rPr>
      </w:pPr>
    </w:p>
    <w:p w:rsidR="00A46A7C" w:rsidRPr="00321383" w:rsidRDefault="00A46A7C" w:rsidP="0045520C">
      <w:pPr>
        <w:pStyle w:val="LetterSignature"/>
        <w:ind w:left="4320"/>
        <w:rPr>
          <w:szCs w:val="24"/>
        </w:rPr>
      </w:pPr>
    </w:p>
    <w:p w:rsidR="0045520C" w:rsidRPr="00321383" w:rsidRDefault="0045520C" w:rsidP="0045520C">
      <w:pPr>
        <w:pStyle w:val="LetterSignature"/>
        <w:ind w:left="4320"/>
        <w:rPr>
          <w:szCs w:val="24"/>
        </w:rPr>
      </w:pPr>
      <w:r w:rsidRPr="00321383">
        <w:rPr>
          <w:szCs w:val="24"/>
        </w:rPr>
        <w:t>Ken Johnson</w:t>
      </w:r>
    </w:p>
    <w:p w:rsidR="0045520C" w:rsidRPr="00321383" w:rsidRDefault="0045520C" w:rsidP="00A817FD">
      <w:pPr>
        <w:pStyle w:val="LetterSignature"/>
        <w:ind w:left="4320"/>
        <w:rPr>
          <w:szCs w:val="24"/>
        </w:rPr>
      </w:pPr>
      <w:r w:rsidRPr="00321383">
        <w:rPr>
          <w:szCs w:val="24"/>
        </w:rPr>
        <w:t>Director, State Regulatory Affairs</w:t>
      </w:r>
    </w:p>
    <w:sectPr w:rsidR="0045520C" w:rsidRPr="00321383" w:rsidSect="006D3BDF">
      <w:headerReference w:type="default" r:id="rId14"/>
      <w:pgSz w:w="12240" w:h="15840"/>
      <w:pgMar w:top="1440" w:right="144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0D" w:rsidRDefault="00986B0D" w:rsidP="00BC5B4E">
      <w:r>
        <w:separator/>
      </w:r>
    </w:p>
  </w:endnote>
  <w:endnote w:type="continuationSeparator" w:id="0">
    <w:p w:rsidR="00986B0D" w:rsidRDefault="00986B0D" w:rsidP="00BC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0D" w:rsidRDefault="00986B0D" w:rsidP="00BC5B4E">
      <w:r>
        <w:separator/>
      </w:r>
    </w:p>
  </w:footnote>
  <w:footnote w:type="continuationSeparator" w:id="0">
    <w:p w:rsidR="00986B0D" w:rsidRDefault="00986B0D" w:rsidP="00BC5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1D" w:rsidRDefault="007A6B1D" w:rsidP="009E73FE">
    <w:pPr>
      <w:pStyle w:val="Header"/>
      <w:tabs>
        <w:tab w:val="clear" w:pos="4680"/>
      </w:tabs>
      <w:rPr>
        <w:rStyle w:val="PageNumber"/>
      </w:rPr>
    </w:pPr>
    <w:r w:rsidRPr="008E4FD7">
      <w:t xml:space="preserve">Mr. </w:t>
    </w:r>
    <w:r>
      <w:t>Steven V. King</w:t>
    </w:r>
    <w:r>
      <w:tab/>
    </w:r>
    <w:r w:rsidRPr="008E4FD7">
      <w:t xml:space="preserve">Page </w:t>
    </w:r>
    <w:r w:rsidRPr="008E4FD7">
      <w:rPr>
        <w:rStyle w:val="PageNumber"/>
      </w:rPr>
      <w:fldChar w:fldCharType="begin"/>
    </w:r>
    <w:r w:rsidRPr="008E4FD7">
      <w:rPr>
        <w:rStyle w:val="PageNumber"/>
      </w:rPr>
      <w:instrText xml:space="preserve"> PAGE </w:instrText>
    </w:r>
    <w:r w:rsidRPr="008E4FD7">
      <w:rPr>
        <w:rStyle w:val="PageNumber"/>
      </w:rPr>
      <w:fldChar w:fldCharType="separate"/>
    </w:r>
    <w:r w:rsidR="004E0EBB">
      <w:rPr>
        <w:rStyle w:val="PageNumber"/>
        <w:noProof/>
      </w:rPr>
      <w:t>2</w:t>
    </w:r>
    <w:r w:rsidRPr="008E4FD7">
      <w:rPr>
        <w:rStyle w:val="PageNumber"/>
      </w:rPr>
      <w:fldChar w:fldCharType="end"/>
    </w:r>
    <w:r>
      <w:rPr>
        <w:rStyle w:val="PageNumber"/>
      </w:rPr>
      <w:t xml:space="preserve"> of </w:t>
    </w:r>
    <w:r w:rsidRPr="00F10322">
      <w:rPr>
        <w:rStyle w:val="PageNumber"/>
      </w:rPr>
      <w:fldChar w:fldCharType="begin"/>
    </w:r>
    <w:r w:rsidRPr="00F10322">
      <w:rPr>
        <w:rStyle w:val="PageNumber"/>
      </w:rPr>
      <w:instrText xml:space="preserve"> NUMPAGES </w:instrText>
    </w:r>
    <w:r w:rsidRPr="00F10322">
      <w:rPr>
        <w:rStyle w:val="PageNumber"/>
      </w:rPr>
      <w:fldChar w:fldCharType="separate"/>
    </w:r>
    <w:r w:rsidR="004A4ACC">
      <w:rPr>
        <w:rStyle w:val="PageNumber"/>
        <w:noProof/>
      </w:rPr>
      <w:t>1</w:t>
    </w:r>
    <w:r w:rsidRPr="00F10322">
      <w:rPr>
        <w:rStyle w:val="PageNumber"/>
      </w:rPr>
      <w:fldChar w:fldCharType="end"/>
    </w:r>
  </w:p>
  <w:p w:rsidR="007A6B1D" w:rsidRDefault="007E30C9" w:rsidP="009E73FE">
    <w:pPr>
      <w:pStyle w:val="Header"/>
      <w:tabs>
        <w:tab w:val="clear" w:pos="4680"/>
      </w:tabs>
      <w:spacing w:after="360"/>
      <w:rPr>
        <w:rStyle w:val="PageNumber"/>
      </w:rPr>
    </w:pPr>
    <w:r>
      <w:rPr>
        <w:rStyle w:val="PageNumber"/>
      </w:rPr>
      <w:t>U-161024</w:t>
    </w:r>
    <w:r w:rsidR="007A6B1D" w:rsidRPr="00070EE0">
      <w:rPr>
        <w:rStyle w:val="PageNumber"/>
      </w:rPr>
      <w:t>: Comments of Puget Sound Energy</w:t>
    </w:r>
    <w:r w:rsidR="00F64BC2">
      <w:rPr>
        <w:rStyle w:val="PageNumber"/>
      </w:rPr>
      <w:tab/>
    </w:r>
    <w:r w:rsidR="008B0D8E">
      <w:rPr>
        <w:rStyle w:val="PageNumber"/>
        <w:noProof/>
      </w:rPr>
      <w:t xml:space="preserve">November </w:t>
    </w:r>
    <w:r w:rsidR="004E0EBB">
      <w:rPr>
        <w:rStyle w:val="PageNumber"/>
        <w:noProof/>
      </w:rPr>
      <w:t>18</w:t>
    </w:r>
    <w:r w:rsidR="008B0D8E">
      <w:rPr>
        <w:rStyle w:val="PageNumber"/>
        <w:noProof/>
      </w:rP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D5F"/>
    <w:multiLevelType w:val="hybridMultilevel"/>
    <w:tmpl w:val="D710F964"/>
    <w:lvl w:ilvl="0" w:tplc="F6BE9D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463C"/>
    <w:multiLevelType w:val="hybridMultilevel"/>
    <w:tmpl w:val="6602EE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E572C7"/>
    <w:multiLevelType w:val="hybridMultilevel"/>
    <w:tmpl w:val="30B86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29140C"/>
    <w:multiLevelType w:val="hybridMultilevel"/>
    <w:tmpl w:val="1CC8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C6DFE"/>
    <w:multiLevelType w:val="hybridMultilevel"/>
    <w:tmpl w:val="F8AC8C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DC1388"/>
    <w:multiLevelType w:val="hybridMultilevel"/>
    <w:tmpl w:val="171C0466"/>
    <w:lvl w:ilvl="0" w:tplc="09CC589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BB34D8"/>
    <w:multiLevelType w:val="hybridMultilevel"/>
    <w:tmpl w:val="AC08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44429"/>
    <w:multiLevelType w:val="hybridMultilevel"/>
    <w:tmpl w:val="0302E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FE7F0E"/>
    <w:multiLevelType w:val="hybridMultilevel"/>
    <w:tmpl w:val="AA6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C7351"/>
    <w:multiLevelType w:val="hybridMultilevel"/>
    <w:tmpl w:val="56569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DC"/>
    <w:rsid w:val="00001585"/>
    <w:rsid w:val="000112F9"/>
    <w:rsid w:val="00013DE6"/>
    <w:rsid w:val="00033759"/>
    <w:rsid w:val="00034128"/>
    <w:rsid w:val="000533AF"/>
    <w:rsid w:val="0005556E"/>
    <w:rsid w:val="00070EE0"/>
    <w:rsid w:val="00080C7C"/>
    <w:rsid w:val="0009036D"/>
    <w:rsid w:val="000A259C"/>
    <w:rsid w:val="000D2660"/>
    <w:rsid w:val="000F6AAF"/>
    <w:rsid w:val="000F7252"/>
    <w:rsid w:val="00130481"/>
    <w:rsid w:val="00142CE8"/>
    <w:rsid w:val="001572DC"/>
    <w:rsid w:val="0016697E"/>
    <w:rsid w:val="00170689"/>
    <w:rsid w:val="00170CC2"/>
    <w:rsid w:val="001949AA"/>
    <w:rsid w:val="001952A0"/>
    <w:rsid w:val="001959F6"/>
    <w:rsid w:val="001A0935"/>
    <w:rsid w:val="001A73D9"/>
    <w:rsid w:val="001C706B"/>
    <w:rsid w:val="001F4D42"/>
    <w:rsid w:val="001F7A39"/>
    <w:rsid w:val="00211ED5"/>
    <w:rsid w:val="002453C8"/>
    <w:rsid w:val="00255512"/>
    <w:rsid w:val="00263485"/>
    <w:rsid w:val="0028064B"/>
    <w:rsid w:val="002932E8"/>
    <w:rsid w:val="002B7599"/>
    <w:rsid w:val="002C7317"/>
    <w:rsid w:val="002D01F7"/>
    <w:rsid w:val="002F577A"/>
    <w:rsid w:val="00321383"/>
    <w:rsid w:val="0034002F"/>
    <w:rsid w:val="00344CFE"/>
    <w:rsid w:val="003577D4"/>
    <w:rsid w:val="00370EE8"/>
    <w:rsid w:val="00373CEA"/>
    <w:rsid w:val="003821E3"/>
    <w:rsid w:val="0039469F"/>
    <w:rsid w:val="003C0871"/>
    <w:rsid w:val="00423202"/>
    <w:rsid w:val="00432B65"/>
    <w:rsid w:val="00453B38"/>
    <w:rsid w:val="0045520C"/>
    <w:rsid w:val="004675D8"/>
    <w:rsid w:val="00471CC4"/>
    <w:rsid w:val="004877C2"/>
    <w:rsid w:val="00497569"/>
    <w:rsid w:val="004A4ACC"/>
    <w:rsid w:val="004A5A61"/>
    <w:rsid w:val="004A6B05"/>
    <w:rsid w:val="004B624D"/>
    <w:rsid w:val="004C3191"/>
    <w:rsid w:val="004D4A44"/>
    <w:rsid w:val="004E0EBB"/>
    <w:rsid w:val="00502AAB"/>
    <w:rsid w:val="00537CA1"/>
    <w:rsid w:val="00545A4E"/>
    <w:rsid w:val="00571FE0"/>
    <w:rsid w:val="005957CE"/>
    <w:rsid w:val="005D0845"/>
    <w:rsid w:val="00635F5A"/>
    <w:rsid w:val="00645132"/>
    <w:rsid w:val="00653D4E"/>
    <w:rsid w:val="00677E57"/>
    <w:rsid w:val="006846EC"/>
    <w:rsid w:val="006A339F"/>
    <w:rsid w:val="006A3D3B"/>
    <w:rsid w:val="006A4CAD"/>
    <w:rsid w:val="006D3BDF"/>
    <w:rsid w:val="006E2D5D"/>
    <w:rsid w:val="007061B7"/>
    <w:rsid w:val="00706DF5"/>
    <w:rsid w:val="00714CFF"/>
    <w:rsid w:val="00737383"/>
    <w:rsid w:val="00745CAD"/>
    <w:rsid w:val="00753CCF"/>
    <w:rsid w:val="0075790D"/>
    <w:rsid w:val="00774C2E"/>
    <w:rsid w:val="00794D23"/>
    <w:rsid w:val="007A287C"/>
    <w:rsid w:val="007A366D"/>
    <w:rsid w:val="007A378F"/>
    <w:rsid w:val="007A6B1D"/>
    <w:rsid w:val="007B3628"/>
    <w:rsid w:val="007B3FD8"/>
    <w:rsid w:val="007C4AF2"/>
    <w:rsid w:val="007E30C9"/>
    <w:rsid w:val="007F7D1C"/>
    <w:rsid w:val="0084120F"/>
    <w:rsid w:val="00846F59"/>
    <w:rsid w:val="00865CA3"/>
    <w:rsid w:val="008719FC"/>
    <w:rsid w:val="00883165"/>
    <w:rsid w:val="008B0D82"/>
    <w:rsid w:val="008B0D8E"/>
    <w:rsid w:val="008C4491"/>
    <w:rsid w:val="008D4AB2"/>
    <w:rsid w:val="008D7AB4"/>
    <w:rsid w:val="008E6DC0"/>
    <w:rsid w:val="00917CCB"/>
    <w:rsid w:val="009401F8"/>
    <w:rsid w:val="00953BDE"/>
    <w:rsid w:val="0095760B"/>
    <w:rsid w:val="00977CB4"/>
    <w:rsid w:val="00986B0D"/>
    <w:rsid w:val="009A4E36"/>
    <w:rsid w:val="009C1579"/>
    <w:rsid w:val="009E73FE"/>
    <w:rsid w:val="00A14B14"/>
    <w:rsid w:val="00A46A7C"/>
    <w:rsid w:val="00A77B91"/>
    <w:rsid w:val="00A817FD"/>
    <w:rsid w:val="00AA3E36"/>
    <w:rsid w:val="00AA568C"/>
    <w:rsid w:val="00AB63DD"/>
    <w:rsid w:val="00AB7E35"/>
    <w:rsid w:val="00B07438"/>
    <w:rsid w:val="00B21642"/>
    <w:rsid w:val="00B31338"/>
    <w:rsid w:val="00B34EB3"/>
    <w:rsid w:val="00B362B0"/>
    <w:rsid w:val="00B56872"/>
    <w:rsid w:val="00B71EA6"/>
    <w:rsid w:val="00B909BB"/>
    <w:rsid w:val="00BC5B4E"/>
    <w:rsid w:val="00BF6BE9"/>
    <w:rsid w:val="00C54EC5"/>
    <w:rsid w:val="00C56064"/>
    <w:rsid w:val="00C95FF1"/>
    <w:rsid w:val="00CA0487"/>
    <w:rsid w:val="00CE11B3"/>
    <w:rsid w:val="00D02B41"/>
    <w:rsid w:val="00D0410E"/>
    <w:rsid w:val="00D265B4"/>
    <w:rsid w:val="00D4213F"/>
    <w:rsid w:val="00D43D89"/>
    <w:rsid w:val="00D72692"/>
    <w:rsid w:val="00D75447"/>
    <w:rsid w:val="00D86582"/>
    <w:rsid w:val="00DB16DF"/>
    <w:rsid w:val="00DE5F0C"/>
    <w:rsid w:val="00DE6E4F"/>
    <w:rsid w:val="00E22038"/>
    <w:rsid w:val="00E26EBF"/>
    <w:rsid w:val="00E83B79"/>
    <w:rsid w:val="00EA1187"/>
    <w:rsid w:val="00ED412A"/>
    <w:rsid w:val="00F001CA"/>
    <w:rsid w:val="00F17471"/>
    <w:rsid w:val="00F64BC2"/>
    <w:rsid w:val="00F67D6C"/>
    <w:rsid w:val="00F716E8"/>
    <w:rsid w:val="00F74D70"/>
    <w:rsid w:val="00F813D2"/>
    <w:rsid w:val="00F83F56"/>
    <w:rsid w:val="00F84116"/>
    <w:rsid w:val="00F84CD1"/>
    <w:rsid w:val="00F963F6"/>
    <w:rsid w:val="00FB1AEE"/>
    <w:rsid w:val="00FC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2D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1572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2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E1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1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1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B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BC5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5B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B4E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BodyText"/>
    <w:link w:val="SalutationChar"/>
    <w:unhideWhenUsed/>
    <w:rsid w:val="00BC5B4E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BC5B4E"/>
    <w:rPr>
      <w:rFonts w:ascii="Times New Roman" w:eastAsia="Times New Roman" w:hAnsi="Times New Roman" w:cs="Times New Roman"/>
      <w:sz w:val="24"/>
      <w:szCs w:val="20"/>
    </w:rPr>
  </w:style>
  <w:style w:type="paragraph" w:customStyle="1" w:styleId="LetterDate">
    <w:name w:val="Letter Date"/>
    <w:basedOn w:val="Normal"/>
    <w:next w:val="BodyText"/>
    <w:rsid w:val="00BC5B4E"/>
    <w:rPr>
      <w:szCs w:val="20"/>
    </w:rPr>
  </w:style>
  <w:style w:type="paragraph" w:customStyle="1" w:styleId="Addressee">
    <w:name w:val="Addressee"/>
    <w:basedOn w:val="Normal"/>
    <w:rsid w:val="00BC5B4E"/>
    <w:rPr>
      <w:szCs w:val="20"/>
    </w:rPr>
  </w:style>
  <w:style w:type="paragraph" w:customStyle="1" w:styleId="ReLine">
    <w:name w:val="ReLine"/>
    <w:basedOn w:val="Normal"/>
    <w:next w:val="Normal"/>
    <w:rsid w:val="00BC5B4E"/>
    <w:pPr>
      <w:spacing w:before="240"/>
      <w:ind w:left="720" w:hanging="720"/>
    </w:pPr>
    <w:rPr>
      <w:b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C5B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5B4E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Signature">
    <w:name w:val="Letter Signature"/>
    <w:basedOn w:val="Normal"/>
    <w:rsid w:val="0045520C"/>
    <w:pPr>
      <w:keepNext/>
      <w:keepLines/>
    </w:pPr>
    <w:rPr>
      <w:szCs w:val="20"/>
    </w:rPr>
  </w:style>
  <w:style w:type="character" w:styleId="PageNumber">
    <w:name w:val="page number"/>
    <w:basedOn w:val="DefaultParagraphFont"/>
    <w:rsid w:val="00070EE0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71EA6"/>
    <w:rPr>
      <w:color w:val="2B67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2D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1572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2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E1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1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1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B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F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BC5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5B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B4E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BodyText"/>
    <w:link w:val="SalutationChar"/>
    <w:unhideWhenUsed/>
    <w:rsid w:val="00BC5B4E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BC5B4E"/>
    <w:rPr>
      <w:rFonts w:ascii="Times New Roman" w:eastAsia="Times New Roman" w:hAnsi="Times New Roman" w:cs="Times New Roman"/>
      <w:sz w:val="24"/>
      <w:szCs w:val="20"/>
    </w:rPr>
  </w:style>
  <w:style w:type="paragraph" w:customStyle="1" w:styleId="LetterDate">
    <w:name w:val="Letter Date"/>
    <w:basedOn w:val="Normal"/>
    <w:next w:val="BodyText"/>
    <w:rsid w:val="00BC5B4E"/>
    <w:rPr>
      <w:szCs w:val="20"/>
    </w:rPr>
  </w:style>
  <w:style w:type="paragraph" w:customStyle="1" w:styleId="Addressee">
    <w:name w:val="Addressee"/>
    <w:basedOn w:val="Normal"/>
    <w:rsid w:val="00BC5B4E"/>
    <w:rPr>
      <w:szCs w:val="20"/>
    </w:rPr>
  </w:style>
  <w:style w:type="paragraph" w:customStyle="1" w:styleId="ReLine">
    <w:name w:val="ReLine"/>
    <w:basedOn w:val="Normal"/>
    <w:next w:val="Normal"/>
    <w:rsid w:val="00BC5B4E"/>
    <w:pPr>
      <w:spacing w:before="240"/>
      <w:ind w:left="720" w:hanging="720"/>
    </w:pPr>
    <w:rPr>
      <w:b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C5B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5B4E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Signature">
    <w:name w:val="Letter Signature"/>
    <w:basedOn w:val="Normal"/>
    <w:rsid w:val="0045520C"/>
    <w:pPr>
      <w:keepNext/>
      <w:keepLines/>
    </w:pPr>
    <w:rPr>
      <w:szCs w:val="20"/>
    </w:rPr>
  </w:style>
  <w:style w:type="character" w:styleId="PageNumber">
    <w:name w:val="page number"/>
    <w:basedOn w:val="DefaultParagraphFont"/>
    <w:rsid w:val="00070EE0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71EA6"/>
    <w:rPr>
      <w:color w:val="2B67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2016-08-23T07:00:00+00:00</OpenedDate>
    <Date1 xmlns="dc463f71-b30c-4ab2-9473-d307f9d35888">2016-11-18T08:00:00+00:00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85494873D7724999268C978D4EEA56" ma:contentTypeVersion="104" ma:contentTypeDescription="" ma:contentTypeScope="" ma:versionID="bc16ed271db9f9cfd2184be8ba8092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A145-DF2F-42A7-B81E-B13B9A58AD0D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dc463f71-b30c-4ab2-9473-d307f9d358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73D00B-6484-46DE-9627-40EFC0A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9A11D-AB4A-4320-8C4A-BD991689B60D}"/>
</file>

<file path=customXml/itemProps4.xml><?xml version="1.0" encoding="utf-8"?>
<ds:datastoreItem xmlns:ds="http://schemas.openxmlformats.org/officeDocument/2006/customXml" ds:itemID="{7069BD27-2D86-4277-BAC6-8D0F82377740}"/>
</file>

<file path=customXml/itemProps5.xml><?xml version="1.0" encoding="utf-8"?>
<ds:datastoreItem xmlns:ds="http://schemas.openxmlformats.org/officeDocument/2006/customXml" ds:itemID="{00122D1C-2979-4919-B11A-7D96FB0D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Nathan</dc:creator>
  <cp:lastModifiedBy>.</cp:lastModifiedBy>
  <cp:revision>5</cp:revision>
  <cp:lastPrinted>2016-11-18T21:14:00Z</cp:lastPrinted>
  <dcterms:created xsi:type="dcterms:W3CDTF">2016-11-18T19:37:00Z</dcterms:created>
  <dcterms:modified xsi:type="dcterms:W3CDTF">2016-11-18T21:17:00Z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0x0101006E56B4D1795A2E4DB2F0B01679ED314A004385494873D7724999268C978D4EEA56</vt:lpwstr>
  </property>
  <property fmtid="{D5CDD505-2E9C-101B-9397-08002B2CF9AE}" pid="3" name="_docset_NoMedatataSyncRequired">
    <vt:lpwstr>False</vt:lpwstr>
  </property>
</Properties>
</file>