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B7" w:rsidRDefault="00F57451" w:rsidP="00F57451">
      <w:pPr>
        <w:pStyle w:val="Judge"/>
      </w:pPr>
      <w:r>
        <w:t>Exhibit No.</w:t>
      </w:r>
      <w:r w:rsidR="008A2C5A">
        <w:t xml:space="preserve"> </w:t>
      </w:r>
      <w:r w:rsidR="008A2C5A">
        <w:rPr>
          <w:u w:val="single"/>
        </w:rPr>
        <w:tab/>
        <w:t xml:space="preserve">     </w:t>
      </w:r>
      <w:r>
        <w:t>(</w:t>
      </w:r>
      <w:r w:rsidR="008A2C5A">
        <w:t>WB</w:t>
      </w:r>
      <w:r>
        <w:t>-1T)</w:t>
      </w:r>
    </w:p>
    <w:p w:rsidR="009154F7" w:rsidRDefault="009154F7" w:rsidP="00F57451">
      <w:pPr>
        <w:pStyle w:val="Judge"/>
      </w:pPr>
      <w:r>
        <w:t>Docket TS-160479</w:t>
      </w:r>
    </w:p>
    <w:p w:rsidR="009154F7" w:rsidRDefault="009154F7" w:rsidP="00F57451">
      <w:pPr>
        <w:pStyle w:val="Judge"/>
      </w:pPr>
      <w:r>
        <w:t xml:space="preserve">Witness: </w:t>
      </w:r>
      <w:r w:rsidR="008A2C5A">
        <w:t>Weldon Burton</w:t>
      </w:r>
    </w:p>
    <w:p w:rsidR="00F57451" w:rsidRDefault="00F57451" w:rsidP="00F57451">
      <w:pPr>
        <w:pStyle w:val="Judge"/>
      </w:pPr>
    </w:p>
    <w:p w:rsidR="00605AB7" w:rsidRDefault="00605AB7"/>
    <w:p w:rsidR="00605AB7" w:rsidRDefault="00605AB7"/>
    <w:p w:rsidR="00605AB7" w:rsidRDefault="00605AB7"/>
    <w:p w:rsidR="00605AB7" w:rsidRDefault="00605AB7" w:rsidP="005850FE">
      <w:pPr>
        <w:jc w:val="right"/>
      </w:pPr>
      <w:bookmarkStart w:id="0" w:name="TXTJUDGE"/>
    </w:p>
    <w:bookmarkEnd w:id="0"/>
    <w:p w:rsidR="00605AB7" w:rsidRDefault="00605AB7"/>
    <w:p w:rsidR="00605AB7" w:rsidRDefault="00605AB7"/>
    <w:p w:rsidR="00605AB7" w:rsidRDefault="00605AB7"/>
    <w:p w:rsidR="00605AB7" w:rsidRDefault="00605AB7"/>
    <w:p w:rsidR="00605AB7" w:rsidRDefault="00DE26C3">
      <w:pPr>
        <w:pStyle w:val="Venue"/>
      </w:pPr>
      <w:bookmarkStart w:id="1" w:name="SWILT6LEVEL"/>
      <w:r>
        <w:t>BEFORE THE WASHINGTON UTILITIES AND TRANSPORTATION COMMISSION</w:t>
      </w:r>
    </w:p>
    <w:bookmarkEnd w:id="1"/>
    <w:p w:rsidR="00605AB7" w:rsidRDefault="00605AB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DE26C3" w:rsidTr="00DE26C3">
        <w:trPr>
          <w:trHeight w:hRule="exact" w:val="20"/>
        </w:trPr>
        <w:tc>
          <w:tcPr>
            <w:tcW w:w="4680" w:type="dxa"/>
            <w:shd w:val="clear" w:color="auto" w:fill="auto"/>
          </w:tcPr>
          <w:p w:rsidR="00DE26C3" w:rsidRDefault="00DE26C3" w:rsidP="00DE26C3">
            <w:pPr>
              <w:pStyle w:val="PartyContents"/>
              <w:spacing w:after="20"/>
            </w:pPr>
            <w:bookmarkStart w:id="2" w:name="zZTable"/>
            <w:bookmarkStart w:id="3" w:name="swiTable"/>
            <w:bookmarkStart w:id="4" w:name="cusCaptionVer20" w:colFirst="0" w:colLast="0"/>
          </w:p>
        </w:tc>
        <w:tc>
          <w:tcPr>
            <w:tcW w:w="180" w:type="dxa"/>
            <w:shd w:val="clear" w:color="auto" w:fill="auto"/>
          </w:tcPr>
          <w:p w:rsidR="00DE26C3" w:rsidRDefault="00DE26C3" w:rsidP="00DE26C3">
            <w:pPr>
              <w:spacing w:after="20"/>
            </w:pPr>
          </w:p>
        </w:tc>
        <w:tc>
          <w:tcPr>
            <w:tcW w:w="4500" w:type="dxa"/>
            <w:shd w:val="clear" w:color="auto" w:fill="auto"/>
          </w:tcPr>
          <w:p w:rsidR="00DE26C3" w:rsidRDefault="00DE26C3" w:rsidP="00DE26C3">
            <w:pPr>
              <w:pStyle w:val="Caption"/>
              <w:spacing w:after="20"/>
              <w:ind w:left="180"/>
            </w:pPr>
          </w:p>
        </w:tc>
      </w:tr>
      <w:tr w:rsidR="00DE26C3" w:rsidTr="00DE26C3">
        <w:tc>
          <w:tcPr>
            <w:tcW w:w="4680" w:type="dxa"/>
            <w:tcBorders>
              <w:right w:val="single" w:sz="4" w:space="0" w:color="auto"/>
            </w:tcBorders>
            <w:shd w:val="clear" w:color="auto" w:fill="auto"/>
          </w:tcPr>
          <w:bookmarkEnd w:id="4" w:displacedByCustomXml="next"/>
          <w:bookmarkStart w:id="5" w:name="cusCaptionBox" w:displacedByCustomXml="next"/>
          <w:sdt>
            <w:sdtPr>
              <w:alias w:val="Edit field"/>
              <w:tag w:val="SWILI1ContentsA"/>
              <w:id w:val="-1755817282"/>
              <w:placeholder>
                <w:docPart w:val="71DD9AF869EE4B668775A56C548A95BB"/>
              </w:placeholder>
            </w:sdtPr>
            <w:sdtEndPr/>
            <w:sdtContent>
              <w:p w:rsidR="00DE26C3" w:rsidRDefault="00DE26C3">
                <w:pPr>
                  <w:pStyle w:val="PartyContents"/>
                </w:pPr>
                <w:r>
                  <w:t xml:space="preserve">In re Application of </w:t>
                </w:r>
              </w:p>
              <w:p w:rsidR="00DE26C3" w:rsidRDefault="00DE26C3">
                <w:pPr>
                  <w:pStyle w:val="PartyContents"/>
                </w:pPr>
              </w:p>
              <w:p w:rsidR="00DE26C3" w:rsidRDefault="00DE26C3">
                <w:pPr>
                  <w:pStyle w:val="PartyContents"/>
                </w:pPr>
                <w:r>
                  <w:t xml:space="preserve">MEI NORTHWEST LLC </w:t>
                </w:r>
              </w:p>
              <w:p w:rsidR="00DE26C3" w:rsidRDefault="00DE26C3">
                <w:pPr>
                  <w:pStyle w:val="PartyContents"/>
                </w:pPr>
              </w:p>
              <w:p w:rsidR="00DE26C3" w:rsidRDefault="00DE26C3">
                <w:pPr>
                  <w:pStyle w:val="PartyContents"/>
                </w:pPr>
                <w:r>
                  <w:t>For a Certificate of Public Convenience and Necessity to Operate Vessels in Furnishing Passenger Ferry Service</w:t>
                </w:r>
              </w:p>
            </w:sdtContent>
          </w:sdt>
          <w:p w:rsidR="00DE26C3" w:rsidRDefault="00DE26C3">
            <w:pPr>
              <w:pStyle w:val="Caption"/>
            </w:pPr>
          </w:p>
          <w:p w:rsidR="00DE26C3" w:rsidRDefault="00DE26C3">
            <w:pPr>
              <w:pStyle w:val="Caption"/>
            </w:pPr>
          </w:p>
          <w:p w:rsidR="00DE26C3" w:rsidRDefault="008F6F1B">
            <w:pPr>
              <w:pStyle w:val="Versus"/>
            </w:pPr>
            <w:sdt>
              <w:sdtPr>
                <w:alias w:val="Edit field"/>
                <w:tag w:val="SWILI1VersusA"/>
                <w:id w:val="-2090613240"/>
                <w:placeholder>
                  <w:docPart w:val="51214F6782F044D382832034D04C4F3F"/>
                </w:placeholder>
                <w:showingPlcHdr/>
                <w:comboBox>
                  <w:listItem w:displayText="v." w:value="v."/>
                  <w:listItem w:displayText="vs." w:value="vs."/>
                  <w:listItem w:displayText="versus" w:value="versus"/>
                  <w:listItem w:displayText="against" w:value="against"/>
                  <w:listItem w:displayText="-against-" w:value="-against-"/>
                </w:comboBox>
              </w:sdtPr>
              <w:sdtEndPr/>
              <w:sdtContent/>
            </w:sdt>
            <w:r w:rsidR="00DE26C3">
              <w:t xml:space="preserve"> </w:t>
            </w:r>
          </w:p>
          <w:p w:rsidR="00DE26C3" w:rsidRDefault="00DE26C3">
            <w:pPr>
              <w:pStyle w:val="Caption"/>
            </w:pPr>
          </w:p>
          <w:p w:rsidR="00DE26C3" w:rsidRDefault="008F6F1B">
            <w:pPr>
              <w:pStyle w:val="PartyContents"/>
            </w:pPr>
            <w:sdt>
              <w:sdtPr>
                <w:alias w:val="Edit field"/>
                <w:tag w:val="SWILI1ContentsB"/>
                <w:id w:val="-664007552"/>
                <w:placeholder>
                  <w:docPart w:val="5906226ABAFC4CF19AABD35502E96E84"/>
                </w:placeholder>
                <w:showingPlcHdr/>
              </w:sdtPr>
              <w:sdtEndPr/>
              <w:sdtContent/>
            </w:sdt>
            <w:r w:rsidR="00DE26C3">
              <w:t xml:space="preserve"> </w:t>
            </w:r>
          </w:p>
          <w:p w:rsidR="00DE26C3" w:rsidRDefault="00DE26C3">
            <w:pPr>
              <w:pStyle w:val="PartyName"/>
            </w:pPr>
          </w:p>
          <w:p w:rsidR="00DE26C3" w:rsidRDefault="00DE26C3">
            <w:pPr>
              <w:pStyle w:val="PartyName"/>
            </w:pPr>
          </w:p>
        </w:tc>
        <w:tc>
          <w:tcPr>
            <w:tcW w:w="180" w:type="dxa"/>
            <w:tcBorders>
              <w:left w:val="single" w:sz="4" w:space="0" w:color="auto"/>
            </w:tcBorders>
            <w:shd w:val="clear" w:color="auto" w:fill="auto"/>
          </w:tcPr>
          <w:p w:rsidR="00DE26C3" w:rsidRDefault="00DE26C3" w:rsidP="00DE26C3">
            <w:pPr>
              <w:spacing w:after="20"/>
            </w:pPr>
          </w:p>
        </w:tc>
        <w:tc>
          <w:tcPr>
            <w:tcW w:w="4500" w:type="dxa"/>
            <w:shd w:val="clear" w:color="auto" w:fill="auto"/>
          </w:tcPr>
          <w:p w:rsidR="00DE26C3" w:rsidRDefault="00DE26C3">
            <w:pPr>
              <w:pStyle w:val="Caption"/>
              <w:ind w:left="180"/>
            </w:pPr>
            <w:bookmarkStart w:id="6" w:name="txtCaseNo"/>
          </w:p>
          <w:p w:rsidR="00DE26C3" w:rsidRDefault="00DE26C3">
            <w:pPr>
              <w:pStyle w:val="Caption"/>
              <w:ind w:left="180"/>
            </w:pPr>
            <w:r>
              <w:t>Docket TS-160479</w:t>
            </w:r>
            <w:bookmarkStart w:id="7" w:name="swiLT7Level"/>
            <w:bookmarkEnd w:id="6"/>
          </w:p>
          <w:bookmarkEnd w:id="7"/>
          <w:p w:rsidR="00DE26C3" w:rsidRDefault="00DE26C3"/>
          <w:p w:rsidR="00DE26C3" w:rsidRDefault="00DE26C3">
            <w:pPr>
              <w:pStyle w:val="Title"/>
            </w:pPr>
            <w:bookmarkStart w:id="8" w:name="TXTTITLE"/>
            <w:bookmarkEnd w:id="8"/>
          </w:p>
        </w:tc>
      </w:tr>
      <w:tr w:rsidR="00DE26C3" w:rsidTr="00DE26C3">
        <w:trPr>
          <w:trHeight w:hRule="exact" w:val="20"/>
        </w:trPr>
        <w:tc>
          <w:tcPr>
            <w:tcW w:w="4680" w:type="dxa"/>
            <w:tcBorders>
              <w:bottom w:val="single" w:sz="4" w:space="0" w:color="auto"/>
            </w:tcBorders>
            <w:shd w:val="clear" w:color="auto" w:fill="auto"/>
          </w:tcPr>
          <w:p w:rsidR="00DE26C3" w:rsidRDefault="00DE26C3" w:rsidP="00DE26C3">
            <w:pPr>
              <w:pStyle w:val="PartyContents"/>
              <w:spacing w:after="20"/>
            </w:pPr>
            <w:bookmarkStart w:id="9" w:name="swiLastCellLeft" w:colFirst="0" w:colLast="0"/>
          </w:p>
        </w:tc>
        <w:tc>
          <w:tcPr>
            <w:tcW w:w="180" w:type="dxa"/>
            <w:shd w:val="clear" w:color="auto" w:fill="auto"/>
          </w:tcPr>
          <w:p w:rsidR="00DE26C3" w:rsidRDefault="00DE26C3" w:rsidP="00DE26C3">
            <w:pPr>
              <w:spacing w:after="20"/>
            </w:pPr>
          </w:p>
        </w:tc>
        <w:tc>
          <w:tcPr>
            <w:tcW w:w="4500" w:type="dxa"/>
            <w:shd w:val="clear" w:color="auto" w:fill="auto"/>
          </w:tcPr>
          <w:p w:rsidR="00DE26C3" w:rsidRDefault="00DE26C3" w:rsidP="00DE26C3">
            <w:pPr>
              <w:pStyle w:val="Caption"/>
              <w:spacing w:after="20"/>
              <w:ind w:left="180"/>
            </w:pPr>
          </w:p>
        </w:tc>
      </w:tr>
      <w:bookmarkEnd w:id="2"/>
      <w:bookmarkEnd w:id="3"/>
      <w:bookmarkEnd w:id="9"/>
      <w:bookmarkEnd w:id="5"/>
    </w:tbl>
    <w:p w:rsidR="00605AB7" w:rsidRDefault="00605AB7"/>
    <w:p w:rsidR="00605AB7" w:rsidRPr="00DE5B1D" w:rsidRDefault="00DE5B1D" w:rsidP="00DE5B1D">
      <w:pPr>
        <w:jc w:val="center"/>
        <w:rPr>
          <w:b/>
        </w:rPr>
      </w:pPr>
      <w:r w:rsidRPr="00DE5B1D">
        <w:rPr>
          <w:b/>
        </w:rPr>
        <w:t xml:space="preserve">TESTIMONY OF </w:t>
      </w:r>
    </w:p>
    <w:p w:rsidR="00DE5B1D" w:rsidRPr="00DE5B1D" w:rsidRDefault="00DE5B1D" w:rsidP="00DE5B1D">
      <w:pPr>
        <w:jc w:val="center"/>
        <w:rPr>
          <w:b/>
        </w:rPr>
      </w:pPr>
    </w:p>
    <w:p w:rsidR="00DE5B1D" w:rsidRPr="00DE5B1D" w:rsidRDefault="00C43223" w:rsidP="00DE5B1D">
      <w:pPr>
        <w:jc w:val="center"/>
        <w:rPr>
          <w:b/>
        </w:rPr>
      </w:pPr>
      <w:r>
        <w:rPr>
          <w:b/>
        </w:rPr>
        <w:t>WELDON BURTON</w:t>
      </w:r>
      <w:r w:rsidR="00F06019">
        <w:rPr>
          <w:b/>
        </w:rPr>
        <w:t>,</w:t>
      </w:r>
      <w:r w:rsidR="00F06019" w:rsidRPr="00F06019">
        <w:rPr>
          <w:b/>
        </w:rPr>
        <w:t xml:space="preserve"> </w:t>
      </w:r>
      <w:r w:rsidR="00F06019">
        <w:rPr>
          <w:b/>
        </w:rPr>
        <w:t>CPA</w:t>
      </w:r>
    </w:p>
    <w:p w:rsidR="00DE5B1D" w:rsidRPr="00DE5B1D" w:rsidRDefault="00DE5B1D" w:rsidP="00DE5B1D">
      <w:pPr>
        <w:jc w:val="center"/>
        <w:rPr>
          <w:b/>
        </w:rPr>
      </w:pPr>
    </w:p>
    <w:p w:rsidR="00DE5B1D" w:rsidRDefault="00DE5B1D" w:rsidP="00DE5B1D">
      <w:pPr>
        <w:jc w:val="center"/>
        <w:rPr>
          <w:b/>
        </w:rPr>
      </w:pPr>
      <w:r w:rsidRPr="00DE5B1D">
        <w:rPr>
          <w:b/>
        </w:rPr>
        <w:t>ARROW LAUNCH SERVICE, INC.</w:t>
      </w:r>
    </w:p>
    <w:p w:rsidR="008728DE" w:rsidRDefault="008728DE"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1201A6" w:rsidP="00DE5B1D">
      <w:pPr>
        <w:jc w:val="center"/>
        <w:rPr>
          <w:b/>
        </w:rPr>
      </w:pPr>
    </w:p>
    <w:p w:rsidR="001201A6" w:rsidRDefault="00F06019" w:rsidP="00DE5B1D">
      <w:pPr>
        <w:jc w:val="center"/>
        <w:rPr>
          <w:b/>
        </w:rPr>
      </w:pPr>
      <w:r>
        <w:rPr>
          <w:b/>
        </w:rPr>
        <w:t>November 1,</w:t>
      </w:r>
      <w:r w:rsidR="001201A6">
        <w:rPr>
          <w:b/>
        </w:rPr>
        <w:t xml:space="preserve"> 2016</w:t>
      </w:r>
    </w:p>
    <w:p w:rsidR="001201A6" w:rsidRDefault="001201A6" w:rsidP="00DE5B1D">
      <w:pPr>
        <w:jc w:val="center"/>
        <w:rPr>
          <w:b/>
        </w:rPr>
      </w:pPr>
    </w:p>
    <w:p w:rsidR="001201A6" w:rsidRDefault="00DE5B1D">
      <w:pPr>
        <w:spacing w:line="240" w:lineRule="auto"/>
        <w:rPr>
          <w:b/>
        </w:rPr>
        <w:sectPr w:rsidR="001201A6" w:rsidSect="0078708D">
          <w:headerReference w:type="even" r:id="rId9"/>
          <w:headerReference w:type="default" r:id="rId10"/>
          <w:footerReference w:type="even" r:id="rId11"/>
          <w:footerReference w:type="default" r:id="rId12"/>
          <w:headerReference w:type="first" r:id="rId13"/>
          <w:footerReference w:type="first" r:id="rId14"/>
          <w:pgSz w:w="12240" w:h="15840" w:code="1"/>
          <w:pgMar w:top="1440" w:right="1512" w:bottom="1440" w:left="1541" w:header="720" w:footer="1008" w:gutter="0"/>
          <w:paperSrc w:first="261" w:other="261"/>
          <w:pgNumType w:start="1"/>
          <w:cols w:space="720"/>
          <w:titlePg/>
          <w:docGrid w:linePitch="360"/>
        </w:sectPr>
      </w:pPr>
      <w:r>
        <w:rPr>
          <w:b/>
        </w:rPr>
        <w:br w:type="page"/>
      </w:r>
    </w:p>
    <w:p w:rsidR="001201A6" w:rsidRDefault="001201A6">
      <w:pPr>
        <w:spacing w:line="240" w:lineRule="auto"/>
        <w:rPr>
          <w:b/>
        </w:rPr>
      </w:pPr>
    </w:p>
    <w:p w:rsidR="008728DE" w:rsidRPr="00557431" w:rsidRDefault="00557431" w:rsidP="00A44B9F">
      <w:pPr>
        <w:pStyle w:val="meitestimony1"/>
      </w:pPr>
      <w:r w:rsidRPr="00557431">
        <w:t>introduction</w:t>
      </w:r>
    </w:p>
    <w:p w:rsidR="00C1069D" w:rsidRPr="003E5AA5" w:rsidRDefault="003E5AA5" w:rsidP="00A44B9F">
      <w:pPr>
        <w:pStyle w:val="meitestimony2"/>
      </w:pPr>
      <w:r>
        <w:t>P</w:t>
      </w:r>
      <w:r w:rsidRPr="003E5AA5">
        <w:t xml:space="preserve">lease state your name, </w:t>
      </w:r>
      <w:r w:rsidR="008A2C5A">
        <w:t>business</w:t>
      </w:r>
      <w:r w:rsidR="00061D8E" w:rsidRPr="003E5AA5">
        <w:t xml:space="preserve"> </w:t>
      </w:r>
      <w:r w:rsidRPr="003E5AA5">
        <w:t>and</w:t>
      </w:r>
      <w:r w:rsidR="00061D8E" w:rsidRPr="003E5AA5">
        <w:t xml:space="preserve"> </w:t>
      </w:r>
      <w:r w:rsidRPr="003E5AA5">
        <w:t>business address</w:t>
      </w:r>
      <w:r>
        <w:t>.</w:t>
      </w:r>
    </w:p>
    <w:p w:rsidR="00B90F58" w:rsidRDefault="00B90F58" w:rsidP="003E5AA5">
      <w:pPr>
        <w:pStyle w:val="Pre-filedanswer0"/>
      </w:pPr>
      <w:r>
        <w:t>A:</w:t>
      </w:r>
      <w:r>
        <w:tab/>
      </w:r>
      <w:r w:rsidR="008A2C5A">
        <w:t xml:space="preserve">My name is Weldon T. Burton. </w:t>
      </w:r>
      <w:r w:rsidR="00687F8A">
        <w:t xml:space="preserve"> </w:t>
      </w:r>
      <w:r w:rsidR="008A2C5A">
        <w:t xml:space="preserve">I am a CPA licensed in Washington and Oregon for the past 41 years. </w:t>
      </w:r>
      <w:r w:rsidR="00687F8A">
        <w:t xml:space="preserve"> </w:t>
      </w:r>
      <w:r w:rsidR="008A2C5A">
        <w:t>My business address is 2 South 56</w:t>
      </w:r>
      <w:r w:rsidR="008A2C5A">
        <w:rPr>
          <w:vertAlign w:val="superscript"/>
        </w:rPr>
        <w:t>th</w:t>
      </w:r>
      <w:r w:rsidR="008A2C5A">
        <w:t xml:space="preserve"> Place, Suite 201-E, Ridgefield, WA 98642.</w:t>
      </w:r>
    </w:p>
    <w:p w:rsidR="0006191F" w:rsidRPr="003E5AA5" w:rsidRDefault="0006191F" w:rsidP="003E5AA5">
      <w:pPr>
        <w:pStyle w:val="Pre-Filedquestion0"/>
      </w:pPr>
      <w:r>
        <w:t>Q:</w:t>
      </w:r>
      <w:r>
        <w:tab/>
      </w:r>
      <w:r w:rsidR="008A2C5A">
        <w:t>Please provide a brief background of your experience.</w:t>
      </w:r>
    </w:p>
    <w:p w:rsidR="007B7C06" w:rsidRDefault="008A2C5A" w:rsidP="008A2C5A">
      <w:pPr>
        <w:pStyle w:val="meitestimony3"/>
      </w:pPr>
      <w:r>
        <w:t>I was licensed in Washington as a CPA in 1975</w:t>
      </w:r>
      <w:r w:rsidR="00C06835">
        <w:t xml:space="preserve"> and Oregon in 1992</w:t>
      </w:r>
      <w:r>
        <w:t>.</w:t>
      </w:r>
      <w:r w:rsidR="00C06835">
        <w:t xml:space="preserve"> </w:t>
      </w:r>
      <w:r>
        <w:t xml:space="preserve"> Almost immediately I began working with logging companies subject to trucking rates established by the Washington Utilities and Transportation Commission.</w:t>
      </w:r>
      <w:r w:rsidR="00687F8A">
        <w:t xml:space="preserve"> </w:t>
      </w:r>
      <w:r>
        <w:t xml:space="preserve"> In the mid 80's I began working with regulated </w:t>
      </w:r>
      <w:r w:rsidR="004C5C4D">
        <w:t>solid waste</w:t>
      </w:r>
      <w:r>
        <w:t xml:space="preserve"> collection companies subject to the rules and regulations established by the Commission</w:t>
      </w:r>
      <w:r w:rsidR="00687F8A">
        <w:t xml:space="preserve">.  </w:t>
      </w:r>
      <w:r>
        <w:t xml:space="preserve">I began working with Arrow Launch Service, Inc. in 2013 providing financial statement, income tax preparation general </w:t>
      </w:r>
      <w:r w:rsidR="004C5C4D">
        <w:t xml:space="preserve">and regulatory </w:t>
      </w:r>
      <w:r>
        <w:t>accounting advice and services</w:t>
      </w:r>
      <w:r w:rsidR="006B3644">
        <w:t xml:space="preserve">.  </w:t>
      </w:r>
      <w:r w:rsidR="00711E59">
        <w:t>My curriculum vitae, which includes a more detailed explanation of my background</w:t>
      </w:r>
      <w:r w:rsidR="00E5344B">
        <w:t>,</w:t>
      </w:r>
      <w:r w:rsidR="00711E59">
        <w:t xml:space="preserve"> is attached </w:t>
      </w:r>
      <w:r w:rsidR="00E5344B">
        <w:t>a</w:t>
      </w:r>
      <w:r w:rsidR="00711E59">
        <w:t>s Exhibit No. ___ (WB-2).</w:t>
      </w:r>
    </w:p>
    <w:p w:rsidR="00F90BCB" w:rsidRDefault="003F471B" w:rsidP="00F7430C">
      <w:pPr>
        <w:pStyle w:val="meitestimony1"/>
      </w:pPr>
      <w:r w:rsidRPr="007F3DF4">
        <w:t>Summary of Testimony</w:t>
      </w:r>
    </w:p>
    <w:p w:rsidR="00A04E04" w:rsidRPr="00E461B9" w:rsidRDefault="003E5AA5" w:rsidP="00A44B9F">
      <w:pPr>
        <w:pStyle w:val="meitestimony2"/>
      </w:pPr>
      <w:r>
        <w:t>C</w:t>
      </w:r>
      <w:r w:rsidRPr="003E5AA5">
        <w:t>an you briefly summarize the purpose of your testimony in opposing</w:t>
      </w:r>
      <w:r w:rsidR="00880EF2" w:rsidRPr="003E5AA5">
        <w:t xml:space="preserve"> </w:t>
      </w:r>
      <w:r w:rsidRPr="003E5AA5">
        <w:t>this application?</w:t>
      </w:r>
    </w:p>
    <w:p w:rsidR="004671D2" w:rsidRDefault="008A2C5A" w:rsidP="00A44B9F">
      <w:pPr>
        <w:pStyle w:val="meitestimony3"/>
      </w:pPr>
      <w:r>
        <w:t xml:space="preserve">I was requested by Arrow Launch Service, Inc. to read </w:t>
      </w:r>
      <w:r w:rsidR="00C06835">
        <w:t xml:space="preserve">and evaluate the </w:t>
      </w:r>
      <w:r w:rsidR="00BE7048">
        <w:t>Commercial Ferry Application</w:t>
      </w:r>
      <w:r>
        <w:t xml:space="preserve"> filed by MEI Northwest, </w:t>
      </w:r>
      <w:r w:rsidR="005E6DBC">
        <w:t>LLC,</w:t>
      </w:r>
      <w:r>
        <w:t xml:space="preserve"> seeking a certificate of convenience and necessity to operate a motor launch service within certain geographic areas of Puget Sound.</w:t>
      </w:r>
    </w:p>
    <w:p w:rsidR="00443C11" w:rsidRPr="003E5AA5" w:rsidRDefault="00443C11" w:rsidP="00EA6062">
      <w:pPr>
        <w:pStyle w:val="Pre-Filedquestion0"/>
      </w:pPr>
      <w:r w:rsidRPr="003E5AA5">
        <w:t>Q:</w:t>
      </w:r>
      <w:r w:rsidRPr="003E5AA5">
        <w:tab/>
      </w:r>
      <w:r w:rsidR="008A2C5A">
        <w:t>Please explain</w:t>
      </w:r>
      <w:r w:rsidR="00BE7048">
        <w:t xml:space="preserve"> your findings</w:t>
      </w:r>
      <w:r w:rsidR="008A2C5A">
        <w:t>.</w:t>
      </w:r>
    </w:p>
    <w:p w:rsidR="00BC4B61" w:rsidRDefault="00BA46C5" w:rsidP="008A2C5A">
      <w:pPr>
        <w:pStyle w:val="Pre-filedanswer0"/>
      </w:pPr>
      <w:r>
        <w:t>A:</w:t>
      </w:r>
      <w:r>
        <w:tab/>
      </w:r>
      <w:r w:rsidR="008A2C5A">
        <w:t>Question 12 of the</w:t>
      </w:r>
      <w:r w:rsidR="00BE7048">
        <w:t xml:space="preserve"> Commercial Ferry</w:t>
      </w:r>
      <w:r w:rsidR="008A2C5A">
        <w:t xml:space="preserve"> </w:t>
      </w:r>
      <w:r w:rsidR="00BE7048">
        <w:t>A</w:t>
      </w:r>
      <w:r w:rsidR="008A2C5A">
        <w:t xml:space="preserve">pplication form requests </w:t>
      </w:r>
      <w:r w:rsidR="00BE7048">
        <w:t xml:space="preserve">the applicant to </w:t>
      </w:r>
      <w:r w:rsidR="008A2C5A">
        <w:t>complete the following financial statement.</w:t>
      </w:r>
      <w:r w:rsidR="00BE7048">
        <w:t xml:space="preserve"> </w:t>
      </w:r>
      <w:r w:rsidR="008A2C5A">
        <w:t xml:space="preserve"> MEI Northwest, LLC has handwritten in </w:t>
      </w:r>
      <w:r w:rsidR="008A2C5A">
        <w:lastRenderedPageBreak/>
        <w:t>$300,000 in cash and $105,000 in other assets without indicating any liabilities or capital (net worth)</w:t>
      </w:r>
      <w:r w:rsidR="00687F8A">
        <w:t xml:space="preserve">.  </w:t>
      </w:r>
      <w:r w:rsidR="008A2C5A">
        <w:t xml:space="preserve">Therefore the financial statement </w:t>
      </w:r>
      <w:r w:rsidR="002F5B71">
        <w:t>was</w:t>
      </w:r>
      <w:r w:rsidR="008A2C5A">
        <w:t xml:space="preserve"> incomplete and does not balance</w:t>
      </w:r>
      <w:r w:rsidR="00687F8A">
        <w:t xml:space="preserve">.  </w:t>
      </w:r>
      <w:r w:rsidR="008A2C5A">
        <w:t xml:space="preserve">A careful reading of the financial statement </w:t>
      </w:r>
      <w:r w:rsidR="00BE7048">
        <w:t>portion</w:t>
      </w:r>
      <w:r w:rsidR="0012207C">
        <w:t xml:space="preserve"> </w:t>
      </w:r>
      <w:r w:rsidR="008A2C5A">
        <w:t xml:space="preserve">of </w:t>
      </w:r>
      <w:r w:rsidR="0012207C">
        <w:t>the Commercial Ferry A</w:t>
      </w:r>
      <w:r w:rsidR="008A2C5A">
        <w:t>pplication</w:t>
      </w:r>
      <w:r w:rsidR="002F5B71">
        <w:t xml:space="preserve"> further</w:t>
      </w:r>
      <w:r w:rsidR="008A2C5A">
        <w:t xml:space="preserve"> </w:t>
      </w:r>
      <w:r w:rsidR="0012207C">
        <w:t xml:space="preserve">reflects </w:t>
      </w:r>
      <w:r w:rsidR="008A2C5A">
        <w:t>that information was added then removed</w:t>
      </w:r>
      <w:r w:rsidR="002F5B71">
        <w:t>,</w:t>
      </w:r>
      <w:r w:rsidR="008A2C5A">
        <w:t xml:space="preserve"> using “white-out” or some type of ink removing liquid</w:t>
      </w:r>
      <w:r w:rsidR="00687F8A">
        <w:t xml:space="preserve">.  </w:t>
      </w:r>
      <w:r w:rsidR="008A2C5A">
        <w:t>If a reader carefully reviews the liability portion you will see broken lines in the narrative lines and figure lines which indicate that information and figures were written in then removed.</w:t>
      </w:r>
    </w:p>
    <w:p w:rsidR="00C40518" w:rsidRDefault="00C40518" w:rsidP="00660047">
      <w:pPr>
        <w:pStyle w:val="Pre-Filedquestion0"/>
      </w:pPr>
      <w:r w:rsidRPr="003E5AA5">
        <w:t>Q.</w:t>
      </w:r>
      <w:r w:rsidRPr="003E5AA5">
        <w:tab/>
      </w:r>
      <w:r w:rsidR="0012207C">
        <w:t>Did MEI Northwest, LLC provide</w:t>
      </w:r>
      <w:r w:rsidR="008A2C5A">
        <w:t xml:space="preserve"> a pro forma financial statement which was included in the application?</w:t>
      </w:r>
    </w:p>
    <w:p w:rsidR="00B6161A" w:rsidRDefault="008A2C5A" w:rsidP="008A2C5A">
      <w:pPr>
        <w:pStyle w:val="meitestimony3"/>
        <w:keepNext w:val="0"/>
        <w:widowControl w:val="0"/>
      </w:pPr>
      <w:r>
        <w:t>Yes, they did provide a one page profit and loss statement which outlined their anticipated revenues and operating costs.</w:t>
      </w:r>
    </w:p>
    <w:p w:rsidR="0079741E" w:rsidRPr="0079741E" w:rsidRDefault="0079741E" w:rsidP="0079741E">
      <w:pPr>
        <w:pStyle w:val="meitestimony2"/>
      </w:pPr>
      <w:r>
        <w:t>Do you have any comments or questions about the one</w:t>
      </w:r>
      <w:r w:rsidR="0012207C">
        <w:t>-</w:t>
      </w:r>
      <w:r>
        <w:t>page</w:t>
      </w:r>
      <w:r w:rsidR="0012207C">
        <w:t xml:space="preserve"> Pro Forma Financial Statement</w:t>
      </w:r>
      <w:r w:rsidR="00802DD0">
        <w:t>?</w:t>
      </w:r>
    </w:p>
    <w:p w:rsidR="00F83E69" w:rsidRDefault="0079741E" w:rsidP="001358BC">
      <w:pPr>
        <w:pStyle w:val="meitestimony3"/>
      </w:pPr>
      <w:r>
        <w:t xml:space="preserve">I find it interesting that they show $500,000 of revenue providing launch services from the tariff pages they filed </w:t>
      </w:r>
      <w:r w:rsidR="002F5B71">
        <w:t xml:space="preserve">concurrently </w:t>
      </w:r>
      <w:r>
        <w:t xml:space="preserve">with the </w:t>
      </w:r>
      <w:r w:rsidR="0012207C">
        <w:t>Commercial Ferry Application</w:t>
      </w:r>
      <w:r>
        <w:t>.</w:t>
      </w:r>
      <w:r w:rsidR="0012207C">
        <w:t xml:space="preserve"> </w:t>
      </w:r>
      <w:r>
        <w:t xml:space="preserve"> </w:t>
      </w:r>
      <w:r w:rsidR="0012207C">
        <w:t>Further, w</w:t>
      </w:r>
      <w:r>
        <w:t xml:space="preserve">hen I review the charges and anticipated hours </w:t>
      </w:r>
      <w:r w:rsidR="002F5B71">
        <w:t xml:space="preserve">assessed </w:t>
      </w:r>
      <w:r>
        <w:t>it indicates the following:</w:t>
      </w:r>
    </w:p>
    <w:tbl>
      <w:tblPr>
        <w:tblStyle w:val="TableGrid"/>
        <w:tblW w:w="0" w:type="auto"/>
        <w:tblInd w:w="1098" w:type="dxa"/>
        <w:tblLook w:val="04A0" w:firstRow="1" w:lastRow="0" w:firstColumn="1" w:lastColumn="0" w:noHBand="0" w:noVBand="1"/>
      </w:tblPr>
      <w:tblGrid>
        <w:gridCol w:w="1710"/>
        <w:gridCol w:w="1800"/>
        <w:gridCol w:w="1980"/>
        <w:gridCol w:w="2070"/>
      </w:tblGrid>
      <w:tr w:rsidR="0079741E" w:rsidTr="002F5B71">
        <w:trPr>
          <w:trHeight w:val="494"/>
        </w:trPr>
        <w:tc>
          <w:tcPr>
            <w:tcW w:w="1710" w:type="dxa"/>
          </w:tcPr>
          <w:p w:rsidR="0079741E" w:rsidRDefault="0079741E" w:rsidP="0079741E">
            <w:pPr>
              <w:pStyle w:val="meitestimony3"/>
              <w:numPr>
                <w:ilvl w:val="0"/>
                <w:numId w:val="0"/>
              </w:numPr>
            </w:pPr>
          </w:p>
        </w:tc>
        <w:tc>
          <w:tcPr>
            <w:tcW w:w="1800" w:type="dxa"/>
          </w:tcPr>
          <w:p w:rsidR="0079741E" w:rsidRDefault="0079741E" w:rsidP="007974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sz w:val="22"/>
              </w:rPr>
              <w:t>Tariff Rate</w:t>
            </w:r>
          </w:p>
        </w:tc>
        <w:tc>
          <w:tcPr>
            <w:tcW w:w="1980" w:type="dxa"/>
          </w:tcPr>
          <w:p w:rsidR="0079741E" w:rsidRDefault="0079741E" w:rsidP="002F5B71">
            <w:pPr>
              <w:pStyle w:val="meitestimony3"/>
              <w:numPr>
                <w:ilvl w:val="0"/>
                <w:numId w:val="0"/>
              </w:numPr>
              <w:jc w:val="center"/>
            </w:pPr>
            <w:r>
              <w:t>Billed Hours</w:t>
            </w:r>
          </w:p>
        </w:tc>
        <w:tc>
          <w:tcPr>
            <w:tcW w:w="2070" w:type="dxa"/>
          </w:tcPr>
          <w:p w:rsidR="0079741E" w:rsidRDefault="0079741E" w:rsidP="002F5B71">
            <w:pPr>
              <w:pStyle w:val="meitestimony3"/>
              <w:numPr>
                <w:ilvl w:val="0"/>
                <w:numId w:val="0"/>
              </w:numPr>
              <w:jc w:val="center"/>
            </w:pPr>
            <w:r>
              <w:t>Billed Revenue</w:t>
            </w:r>
          </w:p>
        </w:tc>
      </w:tr>
      <w:tr w:rsidR="0079741E" w:rsidTr="002F5B71">
        <w:tc>
          <w:tcPr>
            <w:tcW w:w="1710" w:type="dxa"/>
          </w:tcPr>
          <w:p w:rsidR="0079741E" w:rsidRDefault="0079741E" w:rsidP="00344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Pr>
                <w:sz w:val="22"/>
              </w:rPr>
              <w:t>Deck hand</w:t>
            </w:r>
          </w:p>
        </w:tc>
        <w:tc>
          <w:tcPr>
            <w:tcW w:w="1800" w:type="dxa"/>
          </w:tcPr>
          <w:p w:rsidR="0079741E" w:rsidRDefault="002F5B71" w:rsidP="002F5B71">
            <w:pPr>
              <w:pStyle w:val="meitestimony3"/>
              <w:numPr>
                <w:ilvl w:val="0"/>
                <w:numId w:val="0"/>
              </w:numPr>
              <w:jc w:val="right"/>
            </w:pPr>
            <w:r>
              <w:t>$</w:t>
            </w:r>
            <w:r w:rsidR="0079741E">
              <w:t>46.25</w:t>
            </w:r>
          </w:p>
        </w:tc>
        <w:tc>
          <w:tcPr>
            <w:tcW w:w="1980" w:type="dxa"/>
          </w:tcPr>
          <w:p w:rsidR="0079741E" w:rsidRDefault="002F5B71" w:rsidP="0079741E">
            <w:pPr>
              <w:pStyle w:val="meitestimony3"/>
              <w:numPr>
                <w:ilvl w:val="0"/>
                <w:numId w:val="0"/>
              </w:numPr>
              <w:jc w:val="right"/>
            </w:pPr>
            <w:r>
              <w:t>1,659.75</w:t>
            </w:r>
          </w:p>
        </w:tc>
        <w:tc>
          <w:tcPr>
            <w:tcW w:w="2070" w:type="dxa"/>
          </w:tcPr>
          <w:p w:rsidR="0079741E" w:rsidRDefault="002F5B71" w:rsidP="0079741E">
            <w:pPr>
              <w:pStyle w:val="meitestimony3"/>
              <w:numPr>
                <w:ilvl w:val="0"/>
                <w:numId w:val="0"/>
              </w:numPr>
              <w:jc w:val="right"/>
            </w:pPr>
            <w:r>
              <w:t>$76,763.44</w:t>
            </w:r>
          </w:p>
        </w:tc>
      </w:tr>
      <w:tr w:rsidR="0079741E" w:rsidTr="002F5B71">
        <w:tc>
          <w:tcPr>
            <w:tcW w:w="1710" w:type="dxa"/>
          </w:tcPr>
          <w:p w:rsidR="0079741E" w:rsidRDefault="0079741E" w:rsidP="00344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Pr>
                <w:sz w:val="22"/>
              </w:rPr>
              <w:t>Launch</w:t>
            </w:r>
          </w:p>
        </w:tc>
        <w:tc>
          <w:tcPr>
            <w:tcW w:w="1800" w:type="dxa"/>
          </w:tcPr>
          <w:p w:rsidR="0079741E" w:rsidRDefault="002F5B71" w:rsidP="002F5B71">
            <w:pPr>
              <w:pStyle w:val="meitestimony3"/>
              <w:numPr>
                <w:ilvl w:val="0"/>
                <w:numId w:val="0"/>
              </w:numPr>
              <w:jc w:val="right"/>
            </w:pPr>
            <w:r>
              <w:t>$</w:t>
            </w:r>
            <w:r w:rsidR="0079741E">
              <w:t>255.00</w:t>
            </w:r>
          </w:p>
        </w:tc>
        <w:tc>
          <w:tcPr>
            <w:tcW w:w="1980" w:type="dxa"/>
          </w:tcPr>
          <w:p w:rsidR="0079741E" w:rsidRDefault="002F5B71" w:rsidP="0079741E">
            <w:pPr>
              <w:pStyle w:val="meitestimony3"/>
              <w:numPr>
                <w:ilvl w:val="0"/>
                <w:numId w:val="0"/>
              </w:numPr>
              <w:jc w:val="right"/>
            </w:pPr>
            <w:r>
              <w:t>1,659.75</w:t>
            </w:r>
          </w:p>
        </w:tc>
        <w:tc>
          <w:tcPr>
            <w:tcW w:w="2070" w:type="dxa"/>
            <w:tcBorders>
              <w:bottom w:val="double" w:sz="4" w:space="0" w:color="auto"/>
            </w:tcBorders>
          </w:tcPr>
          <w:p w:rsidR="0079741E" w:rsidRDefault="002F5B71" w:rsidP="0079741E">
            <w:pPr>
              <w:pStyle w:val="meitestimony3"/>
              <w:numPr>
                <w:ilvl w:val="0"/>
                <w:numId w:val="0"/>
              </w:numPr>
              <w:jc w:val="right"/>
            </w:pPr>
            <w:r>
              <w:t>$423,236.25</w:t>
            </w:r>
          </w:p>
        </w:tc>
      </w:tr>
      <w:tr w:rsidR="0079741E" w:rsidTr="002F5B71">
        <w:tc>
          <w:tcPr>
            <w:tcW w:w="1710" w:type="dxa"/>
          </w:tcPr>
          <w:p w:rsidR="0079741E" w:rsidRDefault="0079741E" w:rsidP="00344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Pr>
                <w:sz w:val="22"/>
              </w:rPr>
              <w:t>Totals</w:t>
            </w:r>
          </w:p>
        </w:tc>
        <w:tc>
          <w:tcPr>
            <w:tcW w:w="1800" w:type="dxa"/>
          </w:tcPr>
          <w:p w:rsidR="0079741E" w:rsidRDefault="0079741E" w:rsidP="0079741E">
            <w:pPr>
              <w:pStyle w:val="meitestimony3"/>
              <w:numPr>
                <w:ilvl w:val="0"/>
                <w:numId w:val="0"/>
              </w:numPr>
            </w:pPr>
          </w:p>
        </w:tc>
        <w:tc>
          <w:tcPr>
            <w:tcW w:w="1980" w:type="dxa"/>
            <w:tcBorders>
              <w:right w:val="double" w:sz="4" w:space="0" w:color="auto"/>
            </w:tcBorders>
          </w:tcPr>
          <w:p w:rsidR="0079741E" w:rsidRDefault="0079741E" w:rsidP="0079741E">
            <w:pPr>
              <w:pStyle w:val="meitestimony3"/>
              <w:numPr>
                <w:ilvl w:val="0"/>
                <w:numId w:val="0"/>
              </w:numPr>
              <w:jc w:val="right"/>
            </w:pPr>
          </w:p>
        </w:tc>
        <w:tc>
          <w:tcPr>
            <w:tcW w:w="2070" w:type="dxa"/>
            <w:tcBorders>
              <w:top w:val="double" w:sz="4" w:space="0" w:color="auto"/>
              <w:left w:val="double" w:sz="4" w:space="0" w:color="auto"/>
              <w:bottom w:val="double" w:sz="4" w:space="0" w:color="auto"/>
              <w:right w:val="double" w:sz="4" w:space="0" w:color="auto"/>
            </w:tcBorders>
          </w:tcPr>
          <w:p w:rsidR="0079741E" w:rsidRDefault="002F5B71" w:rsidP="0079741E">
            <w:pPr>
              <w:pStyle w:val="meitestimony3"/>
              <w:numPr>
                <w:ilvl w:val="0"/>
                <w:numId w:val="0"/>
              </w:numPr>
              <w:jc w:val="right"/>
            </w:pPr>
            <w:r>
              <w:t>$499,999.69</w:t>
            </w:r>
          </w:p>
        </w:tc>
      </w:tr>
    </w:tbl>
    <w:p w:rsidR="0079741E" w:rsidRDefault="0079741E" w:rsidP="0079741E">
      <w:pPr>
        <w:pStyle w:val="meitestimony3"/>
        <w:numPr>
          <w:ilvl w:val="0"/>
          <w:numId w:val="0"/>
        </w:numPr>
        <w:ind w:left="720"/>
      </w:pPr>
    </w:p>
    <w:p w:rsidR="002F5B71" w:rsidRPr="002F5B71" w:rsidRDefault="002F5B71" w:rsidP="002F5B71">
      <w:pPr>
        <w:pStyle w:val="meitestimony2"/>
      </w:pPr>
      <w:r>
        <w:t>What does that table suggest to you?</w:t>
      </w:r>
    </w:p>
    <w:p w:rsidR="0079741E" w:rsidRPr="0079741E" w:rsidRDefault="0079741E" w:rsidP="002F5B71">
      <w:pPr>
        <w:pStyle w:val="meitestimony3"/>
      </w:pPr>
      <w:r>
        <w:t xml:space="preserve">The table </w:t>
      </w:r>
      <w:r w:rsidR="008C18F4">
        <w:t xml:space="preserve">reflects </w:t>
      </w:r>
      <w:r>
        <w:t>they will be billing customers approximately 1,600 hours which is only three fourths (3/4) of a normal work year of 2</w:t>
      </w:r>
      <w:r w:rsidR="008C18F4">
        <w:t>,</w:t>
      </w:r>
      <w:r>
        <w:t>080 hours</w:t>
      </w:r>
      <w:r w:rsidR="00687F8A">
        <w:t xml:space="preserve">.  </w:t>
      </w:r>
      <w:r>
        <w:t xml:space="preserve">Yet Mr. Esch </w:t>
      </w:r>
      <w:r w:rsidR="002F5B71">
        <w:t>testifies</w:t>
      </w:r>
      <w:r>
        <w:t xml:space="preserve"> they will be providing launch services to vessels 3 to 4 times a w</w:t>
      </w:r>
      <w:r w:rsidR="002F5B71">
        <w:t xml:space="preserve">eek for 4 to 8 hours </w:t>
      </w:r>
      <w:r w:rsidR="002F5B71">
        <w:lastRenderedPageBreak/>
        <w:t>per day</w:t>
      </w:r>
      <w:r w:rsidR="00687F8A">
        <w:t xml:space="preserve">.  </w:t>
      </w:r>
      <w:r w:rsidR="002F5B71">
        <w:t>(</w:t>
      </w:r>
      <w:r w:rsidR="008C18F4">
        <w:t xml:space="preserve">RSE-T1, </w:t>
      </w:r>
      <w:r w:rsidR="002F5B71">
        <w:t>p</w:t>
      </w:r>
      <w:r>
        <w:t>g</w:t>
      </w:r>
      <w:r w:rsidR="002F5B71">
        <w:t xml:space="preserve">. </w:t>
      </w:r>
      <w:r>
        <w:t xml:space="preserve">9, </w:t>
      </w:r>
      <w:r w:rsidR="002F5B71">
        <w:t xml:space="preserve">lines </w:t>
      </w:r>
      <w:r>
        <w:t>12 &amp; 13)</w:t>
      </w:r>
      <w:r w:rsidR="00687F8A">
        <w:t xml:space="preserve">.  </w:t>
      </w:r>
      <w:r>
        <w:t>If they are providing launch service 3 times a week for 8 hours a day that is only 1,248 billable hours</w:t>
      </w:r>
      <w:r w:rsidR="008C18F4">
        <w:t xml:space="preserve">. </w:t>
      </w:r>
      <w:r>
        <w:t xml:space="preserve"> </w:t>
      </w:r>
      <w:r w:rsidR="008C18F4">
        <w:t>I</w:t>
      </w:r>
      <w:r>
        <w:t>f they are providing launch service 4 times a week for 8 hours per day that is 1,664 of launch hours</w:t>
      </w:r>
      <w:r w:rsidR="00687F8A">
        <w:t xml:space="preserve">.  </w:t>
      </w:r>
      <w:r>
        <w:t>If they can maintain 4 time</w:t>
      </w:r>
      <w:r w:rsidR="002F5B71">
        <w:t>s</w:t>
      </w:r>
      <w:r>
        <w:t xml:space="preserve"> a week launch service for 8 hours per day they will </w:t>
      </w:r>
      <w:r w:rsidR="008C18F4">
        <w:t xml:space="preserve">achieve </w:t>
      </w:r>
      <w:r>
        <w:t>their targeted revenue</w:t>
      </w:r>
      <w:r w:rsidR="002F5B71">
        <w:t xml:space="preserve"> yet</w:t>
      </w:r>
      <w:r>
        <w:t xml:space="preserve"> </w:t>
      </w:r>
      <w:r w:rsidR="002F5B71">
        <w:t>t</w:t>
      </w:r>
      <w:r>
        <w:t>heir application does not include any verifiable customer demand for services</w:t>
      </w:r>
      <w:r w:rsidR="002F5B71">
        <w:t xml:space="preserve"> </w:t>
      </w:r>
      <w:r w:rsidR="008C18F4">
        <w:t xml:space="preserve">requested in </w:t>
      </w:r>
      <w:r w:rsidR="002F5B71">
        <w:t xml:space="preserve">this </w:t>
      </w:r>
      <w:r w:rsidR="008C18F4">
        <w:t>Commercial Ferry A</w:t>
      </w:r>
      <w:r w:rsidR="002F5B71">
        <w:t xml:space="preserve">pplication and </w:t>
      </w:r>
      <w:r w:rsidR="008C18F4">
        <w:t xml:space="preserve">for their </w:t>
      </w:r>
      <w:r w:rsidR="002F5B71">
        <w:t>projected demand level</w:t>
      </w:r>
      <w:r w:rsidR="008C18F4">
        <w:t>s</w:t>
      </w:r>
      <w:r w:rsidR="002F5B71">
        <w:t>.</w:t>
      </w:r>
    </w:p>
    <w:p w:rsidR="0079741E" w:rsidRDefault="002F5B71" w:rsidP="0079741E">
      <w:pPr>
        <w:pStyle w:val="meitestimony2"/>
      </w:pPr>
      <w:r>
        <w:t>T</w:t>
      </w:r>
      <w:r w:rsidR="0079741E">
        <w:t xml:space="preserve">he pro forma </w:t>
      </w:r>
      <w:r w:rsidR="008C18F4">
        <w:t xml:space="preserve">financial statement </w:t>
      </w:r>
      <w:r>
        <w:t xml:space="preserve">also </w:t>
      </w:r>
      <w:r w:rsidR="0079741E">
        <w:t>indicates MEI Northwest, LLC expects to generate $150,000 in accessorial services and $50,000 in project management fees</w:t>
      </w:r>
      <w:r w:rsidR="005E6DBC">
        <w:t xml:space="preserve">. </w:t>
      </w:r>
      <w:r w:rsidR="0079741E">
        <w:t xml:space="preserve"> </w:t>
      </w:r>
      <w:r w:rsidR="005E6DBC">
        <w:t>Does</w:t>
      </w:r>
      <w:r w:rsidR="0079741E">
        <w:t xml:space="preserve"> that seem reasonable</w:t>
      </w:r>
      <w:r>
        <w:t xml:space="preserve"> in your experience</w:t>
      </w:r>
      <w:r w:rsidR="0079741E">
        <w:t>?</w:t>
      </w:r>
    </w:p>
    <w:p w:rsidR="002F5B71" w:rsidRPr="002F5B71" w:rsidRDefault="002F5B71" w:rsidP="002F5B71">
      <w:pPr>
        <w:pStyle w:val="meitestimony3"/>
      </w:pPr>
      <w:r>
        <w:t xml:space="preserve">Ancillary unregulated revenues are clearly able to be </w:t>
      </w:r>
      <w:r w:rsidR="001201A6">
        <w:t>generated,</w:t>
      </w:r>
      <w:r>
        <w:t xml:space="preserve"> however there are no price lists included in the application or indication of customer demand for these </w:t>
      </w:r>
      <w:r w:rsidR="001201A6">
        <w:t xml:space="preserve">nonregulated </w:t>
      </w:r>
      <w:r>
        <w:t>services</w:t>
      </w:r>
      <w:r w:rsidR="008C18F4">
        <w:t xml:space="preserve"> to check this assumption against</w:t>
      </w:r>
      <w:r>
        <w:t xml:space="preserve">. </w:t>
      </w:r>
      <w:r w:rsidR="001201A6">
        <w:t xml:space="preserve"> </w:t>
      </w:r>
      <w:r w:rsidR="005073AB">
        <w:t>But,</w:t>
      </w:r>
      <w:r w:rsidR="001201A6">
        <w:t xml:space="preserve"> t</w:t>
      </w:r>
      <w:r>
        <w:t xml:space="preserve">he pro forma depends heavily on these ancillary revenues to provide the desired profitability that MEI Northwest, LLC </w:t>
      </w:r>
      <w:r w:rsidR="001201A6">
        <w:t xml:space="preserve">reflects </w:t>
      </w:r>
      <w:r>
        <w:t xml:space="preserve">on </w:t>
      </w:r>
      <w:r w:rsidR="00D20664">
        <w:t xml:space="preserve">its </w:t>
      </w:r>
      <w:r>
        <w:t>pro forma financial statement</w:t>
      </w:r>
      <w:r w:rsidR="00687F8A">
        <w:t xml:space="preserve">.  </w:t>
      </w:r>
      <w:r w:rsidR="00D20664">
        <w:t>Moreover, i</w:t>
      </w:r>
      <w:r>
        <w:t>f the ancillary unregulated</w:t>
      </w:r>
      <w:r w:rsidR="001201A6">
        <w:t xml:space="preserve"> revenue objectives are not met</w:t>
      </w:r>
      <w:r>
        <w:t xml:space="preserve">, the entity will be operating at a </w:t>
      </w:r>
      <w:r w:rsidR="001201A6">
        <w:t xml:space="preserve">sizeable </w:t>
      </w:r>
      <w:r>
        <w:t>loss</w:t>
      </w:r>
      <w:r w:rsidR="001201A6">
        <w:t xml:space="preserve">. </w:t>
      </w:r>
      <w:r w:rsidR="005073AB">
        <w:t xml:space="preserve"> Again, t</w:t>
      </w:r>
      <w:r>
        <w:t>here are no separated or identified expenses for these ancillary services</w:t>
      </w:r>
      <w:r w:rsidR="00D20664">
        <w:t xml:space="preserve"> provided by the applicant</w:t>
      </w:r>
      <w:r>
        <w:t>.</w:t>
      </w:r>
    </w:p>
    <w:p w:rsidR="0079741E" w:rsidRDefault="002F5B71" w:rsidP="002F5B71">
      <w:pPr>
        <w:pStyle w:val="meitestimony2"/>
      </w:pPr>
      <w:r>
        <w:t xml:space="preserve">Do you see other items in the pro forma </w:t>
      </w:r>
      <w:r w:rsidR="00D20664">
        <w:t xml:space="preserve">financial statement </w:t>
      </w:r>
      <w:r>
        <w:t xml:space="preserve">that </w:t>
      </w:r>
      <w:r w:rsidR="00D20664">
        <w:t xml:space="preserve">cause you </w:t>
      </w:r>
      <w:r>
        <w:t>concern?</w:t>
      </w:r>
    </w:p>
    <w:p w:rsidR="002F5B71" w:rsidRDefault="001201A6" w:rsidP="001201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pPr>
      <w:r>
        <w:tab/>
      </w:r>
      <w:r w:rsidR="002F5B71">
        <w:t>Yes, their</w:t>
      </w:r>
      <w:r w:rsidR="00D20664">
        <w:t xml:space="preserve"> annual </w:t>
      </w:r>
      <w:r w:rsidR="002F5B71">
        <w:t>fuel cost is shown a</w:t>
      </w:r>
      <w:r w:rsidR="00D20664">
        <w:t>s</w:t>
      </w:r>
      <w:r w:rsidR="002F5B71">
        <w:t xml:space="preserve"> $15,000 in the pro forma</w:t>
      </w:r>
      <w:r w:rsidR="00687F8A">
        <w:t xml:space="preserve">.  </w:t>
      </w:r>
      <w:r w:rsidR="00536EF5">
        <w:t>When I convert that dollar figure into purchased gallons at the Port of Anacortes fuel dock, current price of $2.45 per gallon (when purchasing between 100 - 750 gallons), MEI would purchase 6,122 gallons of diesel per year</w:t>
      </w:r>
      <w:r w:rsidR="002F5B71">
        <w:t xml:space="preserve">. </w:t>
      </w:r>
      <w:r>
        <w:t xml:space="preserve"> </w:t>
      </w:r>
      <w:r w:rsidR="002F5B71">
        <w:t xml:space="preserve">MEI has proposed using two vessels, the </w:t>
      </w:r>
      <w:r>
        <w:t>“</w:t>
      </w:r>
      <w:r w:rsidR="002F5B71">
        <w:t>Jamie Lee</w:t>
      </w:r>
      <w:r>
        <w:t>”</w:t>
      </w:r>
      <w:r w:rsidR="002F5B71">
        <w:t xml:space="preserve"> and </w:t>
      </w:r>
      <w:r>
        <w:t>“</w:t>
      </w:r>
      <w:r w:rsidR="002F5B71">
        <w:t>Stephanie Lynn.</w:t>
      </w:r>
      <w:r>
        <w:t>”</w:t>
      </w:r>
      <w:r w:rsidR="002F5B71">
        <w:t xml:space="preserve"> </w:t>
      </w:r>
      <w:r>
        <w:t xml:space="preserve"> </w:t>
      </w:r>
      <w:r w:rsidR="002F5B71">
        <w:t xml:space="preserve">The Stephanie Lynn is powered by twin Cummins, 6CTA8 </w:t>
      </w:r>
      <w:r w:rsidR="002F5B71">
        <w:lastRenderedPageBreak/>
        <w:t>engines which</w:t>
      </w:r>
      <w:r w:rsidR="00D20664">
        <w:t>,</w:t>
      </w:r>
      <w:r w:rsidR="002F5B71">
        <w:t xml:space="preserve"> according to the fuel consumption - prop curve published by Cummins Engine Company, Inc.</w:t>
      </w:r>
      <w:r w:rsidR="00D20664">
        <w:t>,</w:t>
      </w:r>
      <w:r w:rsidR="002F5B71">
        <w:t xml:space="preserve"> burn approximately 10.4 gallons of fuel per engine, per hour at 1900 RPM or </w:t>
      </w:r>
      <w:r w:rsidR="004C5C4D">
        <w:t>75 %</w:t>
      </w:r>
      <w:r w:rsidR="002F5B71">
        <w:t xml:space="preserve"> throttle. </w:t>
      </w:r>
      <w:r>
        <w:t xml:space="preserve"> </w:t>
      </w:r>
      <w:r w:rsidR="002F5B71">
        <w:t xml:space="preserve">The Jamie Lee is powered by twin Detroit </w:t>
      </w:r>
      <w:r w:rsidR="004C5C4D">
        <w:t>E</w:t>
      </w:r>
      <w:r w:rsidR="002F5B71">
        <w:t xml:space="preserve">ngines.  Assuming that just one vessel, the </w:t>
      </w:r>
      <w:r w:rsidR="004C5C4D">
        <w:t xml:space="preserve">most economical </w:t>
      </w:r>
      <w:r w:rsidR="00A363B1">
        <w:t>(</w:t>
      </w:r>
      <w:r w:rsidR="002F5B71">
        <w:t>Stephanie Lynn</w:t>
      </w:r>
      <w:r w:rsidR="00A363B1">
        <w:t>)</w:t>
      </w:r>
      <w:r w:rsidR="002F5B71">
        <w:t>, operated a total of 1,659.75 billed hours per year</w:t>
      </w:r>
      <w:r w:rsidR="00D20664">
        <w:t>,</w:t>
      </w:r>
      <w:r w:rsidR="002F5B71">
        <w:t xml:space="preserve"> the fuel consumption would be 34,522.80 gallons of fuel at an average cost of $2.45 per gallon</w:t>
      </w:r>
      <w:r w:rsidR="00D20664">
        <w:t xml:space="preserve">. </w:t>
      </w:r>
      <w:r w:rsidR="002F5B71">
        <w:t xml:space="preserve"> </w:t>
      </w:r>
      <w:r w:rsidR="00D20664">
        <w:t>That</w:t>
      </w:r>
      <w:r w:rsidR="002F5B71">
        <w:t xml:space="preserve"> cost</w:t>
      </w:r>
      <w:r w:rsidR="00D20664">
        <w:t xml:space="preserve"> of</w:t>
      </w:r>
      <w:r w:rsidR="002F5B71">
        <w:t xml:space="preserve"> $84,580 </w:t>
      </w:r>
      <w:r w:rsidR="00D20664">
        <w:t xml:space="preserve">would be </w:t>
      </w:r>
      <w:r w:rsidR="002F5B71">
        <w:t>almost six times greater than Mr. Esch included in the pro forma financial statement.</w:t>
      </w:r>
    </w:p>
    <w:p w:rsidR="002F5B71" w:rsidRDefault="002F5B71" w:rsidP="002F5B71">
      <w:pPr>
        <w:pStyle w:val="meitestimony2"/>
      </w:pPr>
      <w:r>
        <w:t>What other ite</w:t>
      </w:r>
      <w:r w:rsidR="00D20664">
        <w:t>ms concern you in the pro forma financial statement?</w:t>
      </w:r>
    </w:p>
    <w:p w:rsidR="002F5B71" w:rsidRDefault="00B93F43" w:rsidP="001201A6">
      <w:pPr>
        <w:pStyle w:val="meitestimony3"/>
      </w:pPr>
      <w:r>
        <w:t>The wages on the pro forma financial statement appear to be inadequate which are Captain labor and Deckhand labor of</w:t>
      </w:r>
      <w:r w:rsidR="002F5B71">
        <w:t xml:space="preserve"> $140,000 and $80,000 respectively for a total of $220,000</w:t>
      </w:r>
      <w:r>
        <w:t xml:space="preserve"> (Exhibit No. ___ (RSE-4)</w:t>
      </w:r>
      <w:r w:rsidR="00687F8A">
        <w:t xml:space="preserve">.  </w:t>
      </w:r>
      <w:r w:rsidR="002F5B71">
        <w:t xml:space="preserve">There are no Federal or State Employment Taxes included on the pro forma so I must assume </w:t>
      </w:r>
      <w:r w:rsidR="004C5C4D">
        <w:t xml:space="preserve">Mr. Esch </w:t>
      </w:r>
      <w:r w:rsidR="002F5B71">
        <w:t>has included those taxes in his calculation of gross wages</w:t>
      </w:r>
      <w:r w:rsidR="00687F8A">
        <w:t xml:space="preserve">.  </w:t>
      </w:r>
      <w:r w:rsidR="002F5B71">
        <w:t>Mr. Esch</w:t>
      </w:r>
      <w:r w:rsidR="001201A6">
        <w:t xml:space="preserve"> also</w:t>
      </w:r>
      <w:r w:rsidR="002F5B71">
        <w:t xml:space="preserve"> testified hiring 4 to 6 full-time employees</w:t>
      </w:r>
      <w:r w:rsidR="00687F8A">
        <w:t xml:space="preserve">.  </w:t>
      </w:r>
      <w:r>
        <w:t>The</w:t>
      </w:r>
      <w:r w:rsidR="002F5B71">
        <w:t xml:space="preserve"> following </w:t>
      </w:r>
      <w:r>
        <w:t xml:space="preserve">are hourly </w:t>
      </w:r>
      <w:r w:rsidR="002F5B71">
        <w:t>wage cost</w:t>
      </w:r>
      <w:r>
        <w:t>s for the marine industry</w:t>
      </w:r>
      <w:r w:rsidR="002F5B71">
        <w:t xml:space="preserve"> </w:t>
      </w:r>
      <w:r w:rsidR="001201A6">
        <w:t xml:space="preserve">according to </w:t>
      </w:r>
      <w:r w:rsidR="002F5B71">
        <w:t>the 2016 Marine Employees’ Compensation Survey published by the Office of Financial Management of the State of Washington in May 2016</w:t>
      </w:r>
      <w:r>
        <w:t>:</w:t>
      </w:r>
    </w:p>
    <w:p w:rsidR="002F5B71" w:rsidRDefault="002F5B71" w:rsidP="002F5B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5760" w:hanging="5040"/>
      </w:pPr>
      <w:r>
        <w:t>Average Pay Rate for Captains</w:t>
      </w:r>
      <w:r>
        <w:tab/>
      </w:r>
      <w:r>
        <w:tab/>
      </w:r>
      <w:r>
        <w:tab/>
        <w:t>$48.18</w:t>
      </w:r>
      <w:r w:rsidR="003C2DD7">
        <w:t>, Exhibit I, pg. 18</w:t>
      </w:r>
    </w:p>
    <w:p w:rsidR="002F5B71" w:rsidRDefault="002F5B71" w:rsidP="002F5B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5760" w:hanging="5760"/>
      </w:pPr>
      <w:r>
        <w:tab/>
        <w:t>Average Pay Rate for</w:t>
      </w:r>
      <w:r w:rsidR="004C5C4D">
        <w:t xml:space="preserve"> Able Seaman (de</w:t>
      </w:r>
      <w:r w:rsidR="003C2DD7">
        <w:t>ckhands)</w:t>
      </w:r>
      <w:r w:rsidR="003C2DD7">
        <w:tab/>
        <w:t>$2</w:t>
      </w:r>
      <w:r w:rsidR="006F6C72">
        <w:t>6</w:t>
      </w:r>
      <w:r w:rsidR="003C2DD7">
        <w:t>.</w:t>
      </w:r>
      <w:r w:rsidR="006F6C72">
        <w:t>21</w:t>
      </w:r>
      <w:r w:rsidR="003C2DD7">
        <w:t>, Exhibit V, pg. 20</w:t>
      </w:r>
    </w:p>
    <w:p w:rsidR="003A01D1" w:rsidRDefault="003A01D1" w:rsidP="003A01D1">
      <w:pPr>
        <w:pStyle w:val="meitestimony2"/>
      </w:pPr>
      <w:r>
        <w:t xml:space="preserve">What is your analysis of </w:t>
      </w:r>
      <w:r w:rsidR="00B93F43">
        <w:t>labor cost using the</w:t>
      </w:r>
      <w:r>
        <w:t xml:space="preserve"> average pay rates</w:t>
      </w:r>
      <w:r w:rsidR="00B93F43">
        <w:t xml:space="preserve"> from the Marine Employees Compensation Survey</w:t>
      </w:r>
      <w:r>
        <w:t>?</w:t>
      </w:r>
    </w:p>
    <w:p w:rsidR="002F5B71" w:rsidRDefault="002F5B71" w:rsidP="003A01D1">
      <w:pPr>
        <w:pStyle w:val="meitestimony3"/>
      </w:pPr>
      <w:r>
        <w:t>The average pay</w:t>
      </w:r>
      <w:r w:rsidR="001201A6">
        <w:t xml:space="preserve"> </w:t>
      </w:r>
      <w:r>
        <w:t>rate should be burdened for employment taxes at approximately 15%</w:t>
      </w:r>
      <w:r w:rsidR="00687F8A">
        <w:t xml:space="preserve">.  </w:t>
      </w:r>
      <w:r>
        <w:t>The burdened rate for captains would be $55.41 and deckhands $</w:t>
      </w:r>
      <w:r w:rsidR="006F6C72">
        <w:t>30.14</w:t>
      </w:r>
      <w:r>
        <w:t xml:space="preserve"> per hour.</w:t>
      </w:r>
    </w:p>
    <w:p w:rsidR="002F5B71" w:rsidRDefault="008F0477" w:rsidP="008F04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2</w:t>
      </w:r>
      <w:r w:rsidR="002F5B71">
        <w:t xml:space="preserve">½ captains average work year </w:t>
      </w:r>
      <w:r w:rsidR="00B93F43">
        <w:t xml:space="preserve">of </w:t>
      </w:r>
      <w:r w:rsidR="002F5B71">
        <w:t>2</w:t>
      </w:r>
      <w:r w:rsidR="00B93F43">
        <w:t>,</w:t>
      </w:r>
      <w:r w:rsidR="002F5B71">
        <w:t>080 hours which would equal 5,200 hours per year</w:t>
      </w:r>
      <w:r w:rsidR="003C2DD7">
        <w:t>,</w:t>
      </w:r>
      <w:r w:rsidR="002F5B71">
        <w:t xml:space="preserve"> times $55.41 per hour or $288,132 per year</w:t>
      </w:r>
      <w:r w:rsidR="00687F8A">
        <w:t xml:space="preserve">.  </w:t>
      </w:r>
      <w:r w:rsidR="002F5B71">
        <w:t xml:space="preserve">Mr. Esch has budgeted </w:t>
      </w:r>
      <w:r w:rsidR="003A01D1">
        <w:t xml:space="preserve">just half that of </w:t>
      </w:r>
      <w:r w:rsidR="002F5B71">
        <w:t>$140,000 per year for captains.</w:t>
      </w:r>
      <w:r w:rsidR="003A01D1">
        <w:t xml:space="preserve">  </w:t>
      </w:r>
      <w:r w:rsidR="002F5B71">
        <w:t>2 ½ deckhands average work</w:t>
      </w:r>
      <w:r w:rsidR="003C2DD7">
        <w:t>ing</w:t>
      </w:r>
      <w:r w:rsidR="002F5B71">
        <w:t xml:space="preserve"> each year 2</w:t>
      </w:r>
      <w:r w:rsidR="003C2DD7">
        <w:t>,</w:t>
      </w:r>
      <w:r w:rsidR="002F5B71">
        <w:t xml:space="preserve">080 hours </w:t>
      </w:r>
      <w:r w:rsidR="002F5B71">
        <w:lastRenderedPageBreak/>
        <w:t>which would equal 5,200 hours per year</w:t>
      </w:r>
      <w:r w:rsidR="003C2DD7">
        <w:t>,</w:t>
      </w:r>
      <w:r w:rsidR="002F5B71">
        <w:t xml:space="preserve"> times $</w:t>
      </w:r>
      <w:r w:rsidR="006F6C72">
        <w:t>30.14</w:t>
      </w:r>
      <w:r w:rsidR="002F5B71">
        <w:t xml:space="preserve"> per hour or $</w:t>
      </w:r>
      <w:r w:rsidR="006F6C72">
        <w:t>156,728</w:t>
      </w:r>
      <w:r w:rsidR="002F5B71">
        <w:t xml:space="preserve"> per year</w:t>
      </w:r>
      <w:r w:rsidR="00687F8A">
        <w:t xml:space="preserve">.  </w:t>
      </w:r>
      <w:r w:rsidR="002F5B71">
        <w:t>Mr. Esch has budgeted $80,000 per year for deckhands.</w:t>
      </w:r>
      <w:r w:rsidR="003A01D1">
        <w:t xml:space="preserve">  </w:t>
      </w:r>
      <w:r w:rsidR="00B93F43">
        <w:t xml:space="preserve">Mr. Esch states “We would crew a boat around the clock to facilitate service on demand.” (RSE-T1, </w:t>
      </w:r>
      <w:r w:rsidR="00457383">
        <w:t>21:3</w:t>
      </w:r>
      <w:r w:rsidR="00B93F43">
        <w:t xml:space="preserve">).  </w:t>
      </w:r>
      <w:r w:rsidR="003A01D1">
        <w:t xml:space="preserve">Again, Mr. Esch has </w:t>
      </w:r>
      <w:r w:rsidR="00B93F43">
        <w:t>under-</w:t>
      </w:r>
      <w:r w:rsidR="003A01D1">
        <w:t xml:space="preserve">budgeted </w:t>
      </w:r>
      <w:r w:rsidR="00B93F43">
        <w:t>by approximately one-half the required labor cost</w:t>
      </w:r>
      <w:r w:rsidR="003A01D1">
        <w:t>.</w:t>
      </w:r>
    </w:p>
    <w:p w:rsidR="002F5B71" w:rsidRDefault="002F5B71" w:rsidP="00B93F43">
      <w:pPr>
        <w:pStyle w:val="meitestimony2"/>
        <w:keepNext w:val="0"/>
        <w:widowControl w:val="0"/>
      </w:pPr>
      <w:r>
        <w:t>Are there other areas of concern on the MEI Northwest, LLC Pro Forma Financial Statement?</w:t>
      </w:r>
    </w:p>
    <w:p w:rsidR="002F5B71" w:rsidRDefault="003C2DD7" w:rsidP="00B93F43">
      <w:pPr>
        <w:pStyle w:val="meitestimony3"/>
        <w:keepNext w:val="0"/>
        <w:widowControl w:val="0"/>
      </w:pPr>
      <w:r>
        <w:t xml:space="preserve">Yes.  </w:t>
      </w:r>
      <w:r w:rsidR="002F5B71">
        <w:t xml:space="preserve">I </w:t>
      </w:r>
      <w:r w:rsidR="003A01D1">
        <w:t xml:space="preserve">also </w:t>
      </w:r>
      <w:r w:rsidR="002F5B71">
        <w:t xml:space="preserve">do not see any administrative wages </w:t>
      </w:r>
      <w:r w:rsidR="00B93F43">
        <w:t xml:space="preserve">for </w:t>
      </w:r>
      <w:r w:rsidR="002F5B71">
        <w:t xml:space="preserve">manning the local office Mr. Esch testifies that the company will have </w:t>
      </w:r>
      <w:r w:rsidR="00B93F43">
        <w:t xml:space="preserve">in Anacortes. </w:t>
      </w:r>
      <w:r w:rsidR="002F5B71">
        <w:t>(</w:t>
      </w:r>
      <w:r w:rsidR="00B93F43">
        <w:t xml:space="preserve">RSE-T1, </w:t>
      </w:r>
      <w:r w:rsidR="00F93B71">
        <w:t>13:1-2</w:t>
      </w:r>
      <w:r w:rsidR="002F5B71">
        <w:t>).</w:t>
      </w:r>
      <w:r>
        <w:t xml:space="preserve"> </w:t>
      </w:r>
      <w:r w:rsidR="002F5B71">
        <w:t xml:space="preserve"> There are </w:t>
      </w:r>
      <w:r w:rsidR="00B93F43">
        <w:t xml:space="preserve">also </w:t>
      </w:r>
      <w:r w:rsidR="002F5B71">
        <w:t xml:space="preserve">no officer or supervisory wages shown on the pro forma. </w:t>
      </w:r>
    </w:p>
    <w:p w:rsidR="004C5C4D" w:rsidRDefault="004C5C4D" w:rsidP="004C5C4D">
      <w:pPr>
        <w:pStyle w:val="meitestimony2"/>
      </w:pPr>
      <w:r>
        <w:t>Do you have any other concerns about additional costs in the MEI Northwest, LLC Pro Forma Financial Statement?</w:t>
      </w:r>
    </w:p>
    <w:p w:rsidR="004C5C4D" w:rsidRDefault="00F93B71" w:rsidP="004C5C4D">
      <w:pPr>
        <w:pStyle w:val="meitestimony3"/>
      </w:pPr>
      <w:r>
        <w:t>Yes.  On the Pro forma Financial Statement Launch Charters, cost is shown at $54,000 for two vessels.</w:t>
      </w:r>
    </w:p>
    <w:p w:rsidR="00F93B71" w:rsidRDefault="00F93B71" w:rsidP="00F93B71">
      <w:pPr>
        <w:pStyle w:val="meitestimony2"/>
      </w:pPr>
      <w:r>
        <w:t>Can you tell us if $54,000 is a fair market rate for the annual lease of two water taxis?</w:t>
      </w:r>
    </w:p>
    <w:p w:rsidR="00F93B71" w:rsidRPr="00F93B71" w:rsidRDefault="00F93B71" w:rsidP="00F93B71">
      <w:pPr>
        <w:pStyle w:val="meitestimony3"/>
      </w:pPr>
      <w:r>
        <w:t>I have not researched or determined if $54,000 is a fair market value for these two vessels.  Considering the lease is an affiliated interest transaction, in my experience, Commission Staff will review the original cost and accumulated depreciation of the leased vessels to determine if the lease rate is excessive.</w:t>
      </w:r>
    </w:p>
    <w:p w:rsidR="00F7430C" w:rsidRDefault="00113B39" w:rsidP="00B93F43">
      <w:pPr>
        <w:pStyle w:val="meitestimony2"/>
        <w:keepNext w:val="0"/>
        <w:widowControl w:val="0"/>
      </w:pPr>
      <w:r>
        <w:t>What about MEI’s proposed results of operations?  Any concerns there?</w:t>
      </w:r>
    </w:p>
    <w:p w:rsidR="003C2DD7" w:rsidRDefault="003C2DD7" w:rsidP="00065E7B">
      <w:pPr>
        <w:pStyle w:val="meitestimony3"/>
        <w:keepNext w:val="0"/>
        <w:widowControl w:val="0"/>
      </w:pPr>
      <w:r>
        <w:t xml:space="preserve">Yes, the WUTC has historically used an Operating Ratio methodology for ratemaking for most Title 81 RCW companies.  The historical operating ratio has been calculated dividing allowable operating expenses (interest and income taxes are excluded as allowable operating expenses) by 93 percent to determine allowable revenues for the carrier.  In simple terms, if a regulated carrier’s operating ratio falls </w:t>
      </w:r>
      <w:r w:rsidR="00B93F43">
        <w:t xml:space="preserve">to </w:t>
      </w:r>
      <w:r>
        <w:t xml:space="preserve">the 95-98% </w:t>
      </w:r>
      <w:r>
        <w:lastRenderedPageBreak/>
        <w:t>range, a revenue increase is normally approved.  A carrier with an operating ratio below 93 % generally will not be eligible for a rate increase under this methodology.  MEI Northwest, LLC’s operating ratio reflected on its Pro Forma Financial Statement submitted with the Commercial Ferry Application yields 79% by my calculations, substantially higher than currently allowable by the Commission.</w:t>
      </w:r>
    </w:p>
    <w:p w:rsidR="003C2DD7" w:rsidRDefault="003C2DD7" w:rsidP="00065E7B">
      <w:pPr>
        <w:pStyle w:val="meitestimony2"/>
        <w:keepNext w:val="0"/>
        <w:widowControl w:val="0"/>
      </w:pPr>
      <w:r w:rsidRPr="003C2DD7">
        <w:t>Does this create any particular concerns for you?</w:t>
      </w:r>
    </w:p>
    <w:p w:rsidR="003C2DD7" w:rsidRDefault="003C2DD7" w:rsidP="00065E7B">
      <w:pPr>
        <w:pStyle w:val="meitestimony3"/>
        <w:keepNext w:val="0"/>
        <w:widowControl w:val="0"/>
      </w:pPr>
      <w:r w:rsidRPr="003C2DD7">
        <w:t>Clearly, as I’ve testified, the projected operating expenses of the applicant appear artificially low which would in turn derive this type of extraordinarily low operating ratio suggesting something is amiss with its financial projections.</w:t>
      </w:r>
    </w:p>
    <w:p w:rsidR="003C2DD7" w:rsidRDefault="003C2DD7" w:rsidP="00F93B71">
      <w:pPr>
        <w:pStyle w:val="meitestimony2"/>
        <w:keepNext w:val="0"/>
        <w:widowControl w:val="0"/>
      </w:pPr>
      <w:r w:rsidRPr="003C2DD7">
        <w:t>If MEI Northwest, LLC is granted the certificate authority requested, what would you project the effect to be on Arrow Launch Service?</w:t>
      </w:r>
    </w:p>
    <w:p w:rsidR="003C2DD7" w:rsidRDefault="003C2DD7" w:rsidP="00F93B71">
      <w:pPr>
        <w:pStyle w:val="meitestimony3"/>
        <w:keepNext w:val="0"/>
        <w:widowControl w:val="0"/>
      </w:pPr>
      <w:r w:rsidRPr="003C2DD7">
        <w:t>Well, the most immediate effect would be almost instantaneous staff reductions and layoffs of Arrow employees in the Anacortes area.  The northern Puget Sound area sought by the docketed application represents approximately 48% of Arrow’s gross annual revenues.</w:t>
      </w:r>
    </w:p>
    <w:p w:rsidR="003C2DD7" w:rsidRDefault="003C2DD7" w:rsidP="00F93B71">
      <w:pPr>
        <w:pStyle w:val="meitestimony2"/>
        <w:keepNext w:val="0"/>
        <w:widowControl w:val="0"/>
      </w:pPr>
      <w:r w:rsidRPr="003C2DD7">
        <w:t>What would the effect of the elimination of $700,000 of gross annual revenues be on Arrow Launch Service, in your opinion as the company accountant and regulated rate specialist?</w:t>
      </w:r>
    </w:p>
    <w:p w:rsidR="003C2DD7" w:rsidRDefault="003C2DD7" w:rsidP="00F93B71">
      <w:pPr>
        <w:pStyle w:val="meitestimony3"/>
        <w:keepNext w:val="0"/>
        <w:widowControl w:val="0"/>
      </w:pPr>
      <w:r w:rsidRPr="003C2DD7">
        <w:t xml:space="preserve">If $700,000 of gross revenue is removed from Arrow, approximately $280,000 of gross </w:t>
      </w:r>
      <w:r w:rsidR="00B93F43">
        <w:t xml:space="preserve">margin </w:t>
      </w:r>
      <w:r w:rsidRPr="003C2DD7">
        <w:t xml:space="preserve">revenue </w:t>
      </w:r>
      <w:r w:rsidR="00EC0FEB">
        <w:t>would be lost</w:t>
      </w:r>
      <w:r w:rsidRPr="003C2DD7">
        <w:t xml:space="preserve"> which, in turn, would necessitate substantial reductions in operating costs and overall operations</w:t>
      </w:r>
      <w:r w:rsidR="00EC0FEB">
        <w:t xml:space="preserve"> which would adversely affect services in all areas of Puget Sound</w:t>
      </w:r>
      <w:r w:rsidRPr="003C2DD7">
        <w:t xml:space="preserve">.  </w:t>
      </w:r>
    </w:p>
    <w:p w:rsidR="003C2DD7" w:rsidRDefault="003C2DD7" w:rsidP="00F93B71">
      <w:pPr>
        <w:pStyle w:val="meitestimony2"/>
        <w:keepNext w:val="0"/>
        <w:widowControl w:val="0"/>
      </w:pPr>
      <w:r w:rsidRPr="003C2DD7">
        <w:t>And what would you project the effect would be on Arrow’s customer base?</w:t>
      </w:r>
    </w:p>
    <w:p w:rsidR="003C2DD7" w:rsidRDefault="003C2DD7" w:rsidP="00F93B71">
      <w:pPr>
        <w:pStyle w:val="meitestimony3"/>
        <w:keepNext w:val="0"/>
        <w:widowControl w:val="0"/>
      </w:pPr>
      <w:r w:rsidRPr="003C2DD7">
        <w:t xml:space="preserve">Well, in my view, Arrow would have to recoup that amount of lost revenue by raising rates across the board to all remaining customers, not only in Anacortes but throughout its certificated territory or otherwise be forced to sell off operating assets, reduce its </w:t>
      </w:r>
      <w:r w:rsidRPr="003C2DD7">
        <w:lastRenderedPageBreak/>
        <w:t>work force and considerably scale back its regulated operations.</w:t>
      </w:r>
    </w:p>
    <w:p w:rsidR="003C2DD7" w:rsidRDefault="003C2DD7" w:rsidP="003C2DD7">
      <w:pPr>
        <w:pStyle w:val="meitestimony2"/>
      </w:pPr>
      <w:r w:rsidRPr="003C2DD7">
        <w:t>Mr. Esch’s testimony also projects estimated regulated launch revenue of $500,000 in the first year.  Are you accounting for this in your projections about the impact of an overlapping application in the Anacortes/Vendovi/Bellingham area on Arrow’s operations?</w:t>
      </w:r>
    </w:p>
    <w:p w:rsidR="003C2DD7" w:rsidRDefault="003C2DD7" w:rsidP="00065E7B">
      <w:pPr>
        <w:pStyle w:val="meitestimony3"/>
      </w:pPr>
      <w:r w:rsidRPr="003C2DD7">
        <w:t xml:space="preserve">Yes.  </w:t>
      </w:r>
      <w:r w:rsidR="00EC0FEB">
        <w:t>A</w:t>
      </w:r>
      <w:r w:rsidR="00065E7B">
        <w:t>c</w:t>
      </w:r>
      <w:r w:rsidR="00EC0FEB">
        <w:t xml:space="preserve">cording to Mr. Esch’s testimony, he believes the total annual launch revenue of the applicant would be as much as $1,000,000 in the requested territory. </w:t>
      </w:r>
      <w:r w:rsidR="00457383">
        <w:t xml:space="preserve"> </w:t>
      </w:r>
      <w:r w:rsidR="00065E7B">
        <w:t xml:space="preserve">(RSE-T1, pg.9, lines 1-4).  </w:t>
      </w:r>
      <w:r w:rsidRPr="003C2DD7">
        <w:t xml:space="preserve">If this estimate is correct and, for instance, if the total combined nonregulated and regulated income </w:t>
      </w:r>
      <w:r w:rsidR="00065E7B">
        <w:t>reduction</w:t>
      </w:r>
      <w:r w:rsidRPr="003C2DD7">
        <w:t xml:space="preserve"> for Arrow </w:t>
      </w:r>
      <w:r w:rsidR="00065E7B">
        <w:t>would</w:t>
      </w:r>
      <w:r w:rsidRPr="003C2DD7">
        <w:t xml:space="preserve"> be $1,000,000, Arrow’s </w:t>
      </w:r>
      <w:r w:rsidR="00065E7B">
        <w:t xml:space="preserve">consequent reduction in </w:t>
      </w:r>
      <w:r w:rsidRPr="003C2DD7">
        <w:t>gross revenue margin would be approximately $400,000, thereby reducing total net income as reported on the 2015 WUTC Annual Report to virtually zero.</w:t>
      </w:r>
      <w:r w:rsidR="00065E7B">
        <w:t xml:space="preserve">  This would require fleet reductions, personnel reductions and diminished service levels to all customers.</w:t>
      </w:r>
    </w:p>
    <w:p w:rsidR="003C2DD7" w:rsidRDefault="003C2DD7" w:rsidP="003C2DD7">
      <w:pPr>
        <w:pStyle w:val="meitestimony2"/>
      </w:pPr>
      <w:r w:rsidRPr="003C2DD7">
        <w:t>Does that conclude your testimony?</w:t>
      </w:r>
    </w:p>
    <w:p w:rsidR="003C2DD7" w:rsidRDefault="003C2DD7" w:rsidP="003C2DD7">
      <w:pPr>
        <w:pStyle w:val="meitestimony3"/>
      </w:pPr>
      <w:r w:rsidRPr="003C2DD7">
        <w:t>Yes it does.</w:t>
      </w:r>
    </w:p>
    <w:p w:rsidR="00671D37" w:rsidRPr="002D328A" w:rsidRDefault="00A271A4" w:rsidP="000325BE">
      <w:pPr>
        <w:tabs>
          <w:tab w:val="center" w:pos="4680"/>
        </w:tabs>
        <w:jc w:val="center"/>
        <w:rPr>
          <w:szCs w:val="24"/>
        </w:rPr>
      </w:pPr>
      <w:r>
        <w:br w:type="page"/>
      </w:r>
      <w:r w:rsidR="00671D37" w:rsidRPr="002D328A">
        <w:rPr>
          <w:szCs w:val="24"/>
        </w:rPr>
        <w:lastRenderedPageBreak/>
        <w:t>Docket TS-160479</w:t>
      </w:r>
    </w:p>
    <w:p w:rsidR="00671D37" w:rsidRPr="000325BE" w:rsidRDefault="00671D37" w:rsidP="000325BE">
      <w:pPr>
        <w:tabs>
          <w:tab w:val="center" w:pos="4680"/>
        </w:tabs>
        <w:jc w:val="center"/>
        <w:rPr>
          <w:sz w:val="22"/>
          <w:szCs w:val="24"/>
        </w:rPr>
      </w:pPr>
    </w:p>
    <w:p w:rsidR="00671D37" w:rsidRPr="002D328A" w:rsidRDefault="00671D37" w:rsidP="000325BE">
      <w:pPr>
        <w:tabs>
          <w:tab w:val="center" w:pos="4680"/>
        </w:tabs>
        <w:jc w:val="center"/>
        <w:rPr>
          <w:szCs w:val="24"/>
        </w:rPr>
      </w:pPr>
      <w:r w:rsidRPr="002D328A">
        <w:rPr>
          <w:szCs w:val="24"/>
        </w:rPr>
        <w:t>CERTIFICATE OF SERVICE</w:t>
      </w:r>
    </w:p>
    <w:p w:rsidR="00671D37" w:rsidRPr="000325BE" w:rsidRDefault="00671D37" w:rsidP="000325BE">
      <w:pPr>
        <w:jc w:val="center"/>
        <w:rPr>
          <w:sz w:val="22"/>
          <w:szCs w:val="24"/>
        </w:rPr>
      </w:pPr>
    </w:p>
    <w:p w:rsidR="00671D37" w:rsidRPr="002D328A" w:rsidRDefault="00671D37" w:rsidP="000325BE">
      <w:pPr>
        <w:spacing w:line="500" w:lineRule="exact"/>
        <w:ind w:firstLine="720"/>
        <w:jc w:val="both"/>
        <w:rPr>
          <w:szCs w:val="24"/>
        </w:rPr>
      </w:pPr>
      <w:r w:rsidRPr="002D328A">
        <w:rPr>
          <w:szCs w:val="24"/>
        </w:rPr>
        <w:t>I certify that on November 1, 2016, I caused to be served the original of the foregoing document to the following address via FedEx to:</w:t>
      </w:r>
    </w:p>
    <w:p w:rsidR="00671D37" w:rsidRPr="002D328A" w:rsidRDefault="00671D37" w:rsidP="000325BE">
      <w:pPr>
        <w:ind w:left="720"/>
        <w:rPr>
          <w:szCs w:val="24"/>
        </w:rPr>
      </w:pPr>
      <w:r w:rsidRPr="002D328A">
        <w:rPr>
          <w:szCs w:val="24"/>
        </w:rPr>
        <w:t>Steven V. King, Executive Director and Secretary</w:t>
      </w:r>
    </w:p>
    <w:p w:rsidR="00671D37" w:rsidRPr="002D328A" w:rsidRDefault="00671D37" w:rsidP="000325BE">
      <w:pPr>
        <w:ind w:left="720"/>
        <w:rPr>
          <w:szCs w:val="24"/>
        </w:rPr>
      </w:pPr>
      <w:r w:rsidRPr="002D328A">
        <w:rPr>
          <w:szCs w:val="24"/>
        </w:rPr>
        <w:t>Washington Utilities and Transportation Commission</w:t>
      </w:r>
    </w:p>
    <w:p w:rsidR="00671D37" w:rsidRPr="002D328A" w:rsidRDefault="00671D37" w:rsidP="000325BE">
      <w:pPr>
        <w:ind w:left="720"/>
        <w:rPr>
          <w:szCs w:val="24"/>
        </w:rPr>
      </w:pPr>
      <w:r w:rsidRPr="002D328A">
        <w:rPr>
          <w:szCs w:val="24"/>
        </w:rPr>
        <w:t>Attn: Records Center</w:t>
      </w:r>
    </w:p>
    <w:p w:rsidR="00671D37" w:rsidRPr="002D328A" w:rsidRDefault="00671D37" w:rsidP="000325BE">
      <w:pPr>
        <w:ind w:left="720"/>
        <w:rPr>
          <w:szCs w:val="24"/>
        </w:rPr>
      </w:pPr>
      <w:r w:rsidRPr="002D328A">
        <w:rPr>
          <w:szCs w:val="24"/>
        </w:rPr>
        <w:t>PO Box 47250</w:t>
      </w:r>
    </w:p>
    <w:p w:rsidR="00671D37" w:rsidRPr="002D328A" w:rsidRDefault="00671D37" w:rsidP="000325BE">
      <w:pPr>
        <w:ind w:left="720"/>
        <w:rPr>
          <w:szCs w:val="24"/>
        </w:rPr>
      </w:pPr>
      <w:r w:rsidRPr="002D328A">
        <w:rPr>
          <w:szCs w:val="24"/>
        </w:rPr>
        <w:t>1300 S. Evergreen Park Dr. SW</w:t>
      </w:r>
    </w:p>
    <w:p w:rsidR="00671D37" w:rsidRDefault="00671D37" w:rsidP="000325BE">
      <w:pPr>
        <w:ind w:left="720"/>
        <w:rPr>
          <w:szCs w:val="24"/>
        </w:rPr>
      </w:pPr>
      <w:r w:rsidRPr="002D328A">
        <w:rPr>
          <w:szCs w:val="24"/>
        </w:rPr>
        <w:t>Olympia, WA 98504-7250</w:t>
      </w:r>
    </w:p>
    <w:p w:rsidR="00671D37" w:rsidRPr="002D328A" w:rsidRDefault="00671D37" w:rsidP="000325BE">
      <w:pPr>
        <w:ind w:left="720"/>
        <w:rPr>
          <w:szCs w:val="24"/>
        </w:rPr>
      </w:pPr>
    </w:p>
    <w:p w:rsidR="00671D37" w:rsidRPr="002D328A" w:rsidRDefault="00671D37" w:rsidP="000325BE">
      <w:pPr>
        <w:spacing w:line="500" w:lineRule="exact"/>
        <w:ind w:firstLine="720"/>
        <w:jc w:val="both"/>
        <w:rPr>
          <w:b/>
          <w:bCs/>
          <w:szCs w:val="24"/>
        </w:rPr>
      </w:pPr>
      <w:r w:rsidRPr="002D328A">
        <w:rPr>
          <w:szCs w:val="24"/>
        </w:rPr>
        <w:t>I further certify that I have also provided to the Washington Utilities and Transportation Commission’s Secretary an official electronic file containing the foregoing document via the WUTC web portal; and served a copy via email to the following parties:</w:t>
      </w:r>
    </w:p>
    <w:tbl>
      <w:tblPr>
        <w:tblStyle w:val="TableGrid"/>
        <w:tblpPr w:leftFromText="180" w:rightFromText="180" w:vertAnchor="text" w:horzAnchor="margin" w:tblpY="10"/>
        <w:tblW w:w="0" w:type="auto"/>
        <w:tblLook w:val="04A0" w:firstRow="1" w:lastRow="0" w:firstColumn="1" w:lastColumn="0" w:noHBand="0" w:noVBand="1"/>
      </w:tblPr>
      <w:tblGrid>
        <w:gridCol w:w="4688"/>
        <w:gridCol w:w="4715"/>
      </w:tblGrid>
      <w:tr w:rsidR="00671D37" w:rsidRPr="002D328A" w:rsidTr="00F34208">
        <w:tc>
          <w:tcPr>
            <w:tcW w:w="4788" w:type="dxa"/>
          </w:tcPr>
          <w:p w:rsidR="00671D37" w:rsidRPr="002D328A" w:rsidRDefault="00671D37" w:rsidP="000325BE">
            <w:pPr>
              <w:rPr>
                <w:szCs w:val="24"/>
              </w:rPr>
            </w:pPr>
            <w:r w:rsidRPr="002D328A">
              <w:rPr>
                <w:b/>
                <w:i/>
                <w:szCs w:val="24"/>
              </w:rPr>
              <w:t>For Washington Utilities and Transportation Commission Staff:</w:t>
            </w:r>
          </w:p>
          <w:p w:rsidR="00671D37" w:rsidRPr="002D328A" w:rsidRDefault="00671D37" w:rsidP="000325BE">
            <w:pPr>
              <w:rPr>
                <w:szCs w:val="24"/>
              </w:rPr>
            </w:pPr>
            <w:r w:rsidRPr="002D328A">
              <w:rPr>
                <w:szCs w:val="24"/>
              </w:rPr>
              <w:t>Julian Beattie</w:t>
            </w:r>
          </w:p>
          <w:p w:rsidR="00671D37" w:rsidRPr="002D328A" w:rsidRDefault="00671D37" w:rsidP="000325BE">
            <w:pPr>
              <w:rPr>
                <w:szCs w:val="24"/>
              </w:rPr>
            </w:pPr>
            <w:r w:rsidRPr="002D328A">
              <w:rPr>
                <w:szCs w:val="24"/>
              </w:rPr>
              <w:t>Office of the Attorney General</w:t>
            </w:r>
          </w:p>
          <w:p w:rsidR="00671D37" w:rsidRPr="002D328A" w:rsidRDefault="00671D37" w:rsidP="000325BE">
            <w:pPr>
              <w:rPr>
                <w:szCs w:val="24"/>
              </w:rPr>
            </w:pPr>
            <w:r w:rsidRPr="002D328A">
              <w:rPr>
                <w:szCs w:val="24"/>
              </w:rPr>
              <w:t>Utilities and Transportation Division</w:t>
            </w:r>
          </w:p>
          <w:p w:rsidR="00671D37" w:rsidRPr="002D328A" w:rsidRDefault="00671D37" w:rsidP="000325BE">
            <w:pPr>
              <w:rPr>
                <w:szCs w:val="24"/>
              </w:rPr>
            </w:pPr>
            <w:r w:rsidRPr="002D328A">
              <w:rPr>
                <w:szCs w:val="24"/>
              </w:rPr>
              <w:t>1400 S. Evergreen Park Drive SW</w:t>
            </w:r>
          </w:p>
          <w:p w:rsidR="00671D37" w:rsidRPr="002D328A" w:rsidRDefault="00671D37" w:rsidP="000325BE">
            <w:pPr>
              <w:rPr>
                <w:szCs w:val="24"/>
              </w:rPr>
            </w:pPr>
            <w:r w:rsidRPr="002D328A">
              <w:rPr>
                <w:szCs w:val="24"/>
              </w:rPr>
              <w:t>P.O. Box 40128</w:t>
            </w:r>
          </w:p>
          <w:p w:rsidR="00671D37" w:rsidRPr="002D328A" w:rsidRDefault="00671D37" w:rsidP="000325BE">
            <w:pPr>
              <w:rPr>
                <w:szCs w:val="24"/>
              </w:rPr>
            </w:pPr>
            <w:r w:rsidRPr="002D328A">
              <w:rPr>
                <w:szCs w:val="24"/>
              </w:rPr>
              <w:t>Olympia, WA 98504-0128</w:t>
            </w:r>
          </w:p>
          <w:p w:rsidR="00671D37" w:rsidRPr="002D328A" w:rsidRDefault="00671D37" w:rsidP="000325BE">
            <w:pPr>
              <w:rPr>
                <w:szCs w:val="24"/>
              </w:rPr>
            </w:pPr>
            <w:r w:rsidRPr="002D328A">
              <w:rPr>
                <w:szCs w:val="24"/>
              </w:rPr>
              <w:t>Phone:  (360) 664-1225</w:t>
            </w:r>
          </w:p>
          <w:p w:rsidR="00671D37" w:rsidRPr="002D328A" w:rsidRDefault="00671D37" w:rsidP="000325BE">
            <w:pPr>
              <w:rPr>
                <w:szCs w:val="24"/>
              </w:rPr>
            </w:pPr>
            <w:r w:rsidRPr="002D328A">
              <w:rPr>
                <w:szCs w:val="24"/>
              </w:rPr>
              <w:t xml:space="preserve">Email:  </w:t>
            </w:r>
            <w:hyperlink r:id="rId15" w:history="1">
              <w:r w:rsidRPr="002D328A">
                <w:rPr>
                  <w:color w:val="0000FF"/>
                  <w:szCs w:val="24"/>
                  <w:u w:val="single"/>
                </w:rPr>
                <w:t>jbeattie@utc.wa.gov</w:t>
              </w:r>
            </w:hyperlink>
          </w:p>
        </w:tc>
        <w:tc>
          <w:tcPr>
            <w:tcW w:w="4788" w:type="dxa"/>
          </w:tcPr>
          <w:p w:rsidR="00671D37" w:rsidRPr="002D328A" w:rsidRDefault="00671D37" w:rsidP="000325BE">
            <w:pPr>
              <w:rPr>
                <w:b/>
                <w:i/>
                <w:szCs w:val="24"/>
              </w:rPr>
            </w:pPr>
            <w:r w:rsidRPr="002D328A">
              <w:rPr>
                <w:b/>
                <w:i/>
                <w:szCs w:val="24"/>
              </w:rPr>
              <w:t>For MEI Northwest, LLC:</w:t>
            </w:r>
          </w:p>
          <w:p w:rsidR="00671D37" w:rsidRPr="002D328A" w:rsidRDefault="00671D37" w:rsidP="000325BE">
            <w:pPr>
              <w:rPr>
                <w:szCs w:val="24"/>
              </w:rPr>
            </w:pPr>
            <w:r w:rsidRPr="002D328A">
              <w:rPr>
                <w:szCs w:val="24"/>
              </w:rPr>
              <w:t>Mr. Dan Bentson</w:t>
            </w:r>
          </w:p>
          <w:p w:rsidR="00671D37" w:rsidRPr="002D328A" w:rsidRDefault="00671D37" w:rsidP="000325BE">
            <w:pPr>
              <w:rPr>
                <w:szCs w:val="24"/>
              </w:rPr>
            </w:pPr>
            <w:r w:rsidRPr="002D328A">
              <w:rPr>
                <w:szCs w:val="24"/>
              </w:rPr>
              <w:t>Bullivant, Houser, Bailey, PC</w:t>
            </w:r>
          </w:p>
          <w:p w:rsidR="00671D37" w:rsidRPr="002D328A" w:rsidRDefault="00671D37" w:rsidP="000325BE">
            <w:pPr>
              <w:rPr>
                <w:szCs w:val="24"/>
              </w:rPr>
            </w:pPr>
            <w:r w:rsidRPr="002D328A">
              <w:rPr>
                <w:szCs w:val="24"/>
              </w:rPr>
              <w:t>1700 Seventh Ave, Suite 1810</w:t>
            </w:r>
          </w:p>
          <w:p w:rsidR="00671D37" w:rsidRPr="002D328A" w:rsidRDefault="00671D37" w:rsidP="000325BE">
            <w:pPr>
              <w:rPr>
                <w:szCs w:val="24"/>
              </w:rPr>
            </w:pPr>
            <w:r w:rsidRPr="002D328A">
              <w:rPr>
                <w:szCs w:val="24"/>
              </w:rPr>
              <w:t>Seattle, WA 98101</w:t>
            </w:r>
          </w:p>
          <w:p w:rsidR="00671D37" w:rsidRPr="002D328A" w:rsidRDefault="00671D37" w:rsidP="000325BE">
            <w:pPr>
              <w:rPr>
                <w:szCs w:val="24"/>
              </w:rPr>
            </w:pPr>
            <w:r w:rsidRPr="002D328A">
              <w:rPr>
                <w:szCs w:val="24"/>
              </w:rPr>
              <w:t xml:space="preserve">Email:  </w:t>
            </w:r>
            <w:hyperlink r:id="rId16" w:history="1">
              <w:r w:rsidRPr="002D328A">
                <w:rPr>
                  <w:color w:val="0000FF"/>
                  <w:szCs w:val="24"/>
                  <w:u w:val="single"/>
                </w:rPr>
                <w:t>dan.bentson@bullivant.com</w:t>
              </w:r>
            </w:hyperlink>
          </w:p>
          <w:p w:rsidR="00671D37" w:rsidRPr="002D328A" w:rsidRDefault="00671D37" w:rsidP="000325BE">
            <w:pPr>
              <w:tabs>
                <w:tab w:val="center" w:pos="4680"/>
              </w:tabs>
              <w:jc w:val="center"/>
              <w:rPr>
                <w:szCs w:val="24"/>
              </w:rPr>
            </w:pPr>
          </w:p>
        </w:tc>
      </w:tr>
      <w:tr w:rsidR="00671D37" w:rsidRPr="002D328A" w:rsidTr="00F34208">
        <w:tc>
          <w:tcPr>
            <w:tcW w:w="4788" w:type="dxa"/>
          </w:tcPr>
          <w:p w:rsidR="00671D37" w:rsidRPr="002D328A" w:rsidRDefault="00671D37" w:rsidP="000325BE">
            <w:pPr>
              <w:rPr>
                <w:b/>
                <w:i/>
                <w:szCs w:val="24"/>
              </w:rPr>
            </w:pPr>
            <w:r w:rsidRPr="002D328A">
              <w:rPr>
                <w:b/>
                <w:i/>
                <w:szCs w:val="24"/>
              </w:rPr>
              <w:t>For Pacific Cruises Northwest, LLC:</w:t>
            </w:r>
          </w:p>
          <w:p w:rsidR="00671D37" w:rsidRPr="002D328A" w:rsidRDefault="00671D37" w:rsidP="000325BE">
            <w:pPr>
              <w:rPr>
                <w:szCs w:val="24"/>
              </w:rPr>
            </w:pPr>
            <w:r w:rsidRPr="002D328A">
              <w:rPr>
                <w:szCs w:val="24"/>
              </w:rPr>
              <w:t>Captain Drew M. Schmidt</w:t>
            </w:r>
          </w:p>
          <w:p w:rsidR="00671D37" w:rsidRPr="002D328A" w:rsidRDefault="00671D37" w:rsidP="000325BE">
            <w:pPr>
              <w:rPr>
                <w:szCs w:val="24"/>
              </w:rPr>
            </w:pPr>
            <w:r w:rsidRPr="002D328A">
              <w:rPr>
                <w:szCs w:val="24"/>
              </w:rPr>
              <w:t>President</w:t>
            </w:r>
          </w:p>
          <w:p w:rsidR="00671D37" w:rsidRPr="002D328A" w:rsidRDefault="00671D37" w:rsidP="000325BE">
            <w:pPr>
              <w:rPr>
                <w:szCs w:val="24"/>
              </w:rPr>
            </w:pPr>
            <w:r w:rsidRPr="002D328A">
              <w:rPr>
                <w:szCs w:val="24"/>
              </w:rPr>
              <w:t>Pacific Cruises Northwest, Inc.</w:t>
            </w:r>
          </w:p>
          <w:p w:rsidR="00671D37" w:rsidRPr="002D328A" w:rsidRDefault="00671D37" w:rsidP="000325BE">
            <w:pPr>
              <w:rPr>
                <w:szCs w:val="24"/>
              </w:rPr>
            </w:pPr>
            <w:r w:rsidRPr="002D328A">
              <w:rPr>
                <w:szCs w:val="24"/>
              </w:rPr>
              <w:t>355 Harris Avenue, Suite 104</w:t>
            </w:r>
          </w:p>
          <w:p w:rsidR="00671D37" w:rsidRPr="002D328A" w:rsidRDefault="00671D37" w:rsidP="000325BE">
            <w:pPr>
              <w:rPr>
                <w:szCs w:val="24"/>
              </w:rPr>
            </w:pPr>
            <w:r w:rsidRPr="002D328A">
              <w:rPr>
                <w:szCs w:val="24"/>
              </w:rPr>
              <w:t>Bellingham, WA  98225</w:t>
            </w:r>
          </w:p>
          <w:p w:rsidR="00671D37" w:rsidRPr="002D328A" w:rsidRDefault="00671D37" w:rsidP="000325BE">
            <w:pPr>
              <w:rPr>
                <w:szCs w:val="24"/>
              </w:rPr>
            </w:pPr>
            <w:r w:rsidRPr="002D328A">
              <w:rPr>
                <w:szCs w:val="24"/>
              </w:rPr>
              <w:t>Phone:  (360) 738-8099</w:t>
            </w:r>
          </w:p>
          <w:p w:rsidR="00671D37" w:rsidRPr="002D328A" w:rsidRDefault="00671D37" w:rsidP="000325BE">
            <w:pPr>
              <w:spacing w:line="250" w:lineRule="exact"/>
              <w:rPr>
                <w:szCs w:val="24"/>
              </w:rPr>
            </w:pPr>
            <w:r w:rsidRPr="002D328A">
              <w:rPr>
                <w:szCs w:val="24"/>
              </w:rPr>
              <w:t xml:space="preserve">Email:  </w:t>
            </w:r>
            <w:hyperlink r:id="rId17" w:history="1">
              <w:r w:rsidRPr="002D328A">
                <w:rPr>
                  <w:color w:val="0000FF"/>
                  <w:szCs w:val="24"/>
                  <w:u w:val="single"/>
                </w:rPr>
                <w:t>drew@whales.com</w:t>
              </w:r>
            </w:hyperlink>
          </w:p>
        </w:tc>
        <w:tc>
          <w:tcPr>
            <w:tcW w:w="4788" w:type="dxa"/>
          </w:tcPr>
          <w:p w:rsidR="00671D37" w:rsidRPr="002D328A" w:rsidRDefault="00671D37" w:rsidP="000325BE">
            <w:pPr>
              <w:rPr>
                <w:b/>
                <w:i/>
                <w:szCs w:val="24"/>
              </w:rPr>
            </w:pPr>
            <w:r w:rsidRPr="002D328A">
              <w:rPr>
                <w:b/>
                <w:i/>
                <w:szCs w:val="24"/>
              </w:rPr>
              <w:t>Administrative</w:t>
            </w:r>
            <w:r w:rsidRPr="002D328A">
              <w:rPr>
                <w:szCs w:val="24"/>
              </w:rPr>
              <w:t xml:space="preserve"> </w:t>
            </w:r>
            <w:r w:rsidRPr="002D328A">
              <w:rPr>
                <w:b/>
                <w:i/>
                <w:szCs w:val="24"/>
              </w:rPr>
              <w:t>Law Judge</w:t>
            </w:r>
          </w:p>
          <w:p w:rsidR="00671D37" w:rsidRPr="002D328A" w:rsidRDefault="00671D37" w:rsidP="000325BE">
            <w:pPr>
              <w:rPr>
                <w:szCs w:val="24"/>
              </w:rPr>
            </w:pPr>
            <w:r w:rsidRPr="002D328A">
              <w:rPr>
                <w:szCs w:val="24"/>
              </w:rPr>
              <w:t>Judge Marguerite E. Friedlander</w:t>
            </w:r>
          </w:p>
          <w:p w:rsidR="00671D37" w:rsidRPr="002D328A" w:rsidRDefault="00671D37" w:rsidP="000325BE">
            <w:pPr>
              <w:rPr>
                <w:szCs w:val="24"/>
              </w:rPr>
            </w:pPr>
            <w:r w:rsidRPr="002D328A">
              <w:rPr>
                <w:szCs w:val="24"/>
              </w:rPr>
              <w:t>Washington Utilities and Transportation Commission</w:t>
            </w:r>
          </w:p>
          <w:p w:rsidR="00671D37" w:rsidRPr="002D328A" w:rsidRDefault="00671D37" w:rsidP="000325BE">
            <w:pPr>
              <w:rPr>
                <w:szCs w:val="24"/>
              </w:rPr>
            </w:pPr>
            <w:r w:rsidRPr="002D328A">
              <w:rPr>
                <w:szCs w:val="24"/>
              </w:rPr>
              <w:t xml:space="preserve">Email: </w:t>
            </w:r>
            <w:hyperlink r:id="rId18" w:history="1">
              <w:r w:rsidRPr="002D328A">
                <w:rPr>
                  <w:rStyle w:val="Hyperlink"/>
                  <w:szCs w:val="24"/>
                </w:rPr>
                <w:t>mfriedla@utc.wa.gov</w:t>
              </w:r>
            </w:hyperlink>
          </w:p>
          <w:p w:rsidR="00671D37" w:rsidRPr="002D328A" w:rsidRDefault="00671D37" w:rsidP="000325BE">
            <w:pPr>
              <w:rPr>
                <w:b/>
                <w:i/>
                <w:szCs w:val="24"/>
              </w:rPr>
            </w:pPr>
          </w:p>
        </w:tc>
      </w:tr>
    </w:tbl>
    <w:p w:rsidR="00671D37" w:rsidRPr="002D328A" w:rsidRDefault="00671D37" w:rsidP="000325BE">
      <w:pPr>
        <w:spacing w:after="240"/>
        <w:ind w:left="720"/>
        <w:rPr>
          <w:szCs w:val="24"/>
        </w:rPr>
      </w:pPr>
    </w:p>
    <w:p w:rsidR="00671D37" w:rsidRPr="002D328A" w:rsidRDefault="00671D37" w:rsidP="000325BE">
      <w:pPr>
        <w:spacing w:after="240"/>
        <w:ind w:left="720"/>
        <w:rPr>
          <w:szCs w:val="24"/>
        </w:rPr>
      </w:pPr>
      <w:r w:rsidRPr="002D328A">
        <w:rPr>
          <w:szCs w:val="24"/>
        </w:rPr>
        <w:t>Signed at Seattle, Washington this ____day of ______________ 2016.</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671D37" w:rsidRPr="00F65BBB" w:rsidTr="000325BE">
        <w:trPr>
          <w:trHeight w:val="1530"/>
        </w:trPr>
        <w:tc>
          <w:tcPr>
            <w:tcW w:w="4680" w:type="dxa"/>
            <w:shd w:val="clear" w:color="auto" w:fill="auto"/>
          </w:tcPr>
          <w:p w:rsidR="00671D37" w:rsidRPr="00F65BBB" w:rsidRDefault="00671D37" w:rsidP="000325BE"/>
        </w:tc>
        <w:tc>
          <w:tcPr>
            <w:tcW w:w="4680" w:type="dxa"/>
            <w:shd w:val="clear" w:color="auto" w:fill="auto"/>
          </w:tcPr>
          <w:p w:rsidR="00671D37" w:rsidRPr="00F65BBB" w:rsidRDefault="00671D37" w:rsidP="000325BE">
            <w:pPr>
              <w:tabs>
                <w:tab w:val="left" w:pos="432"/>
                <w:tab w:val="right" w:pos="4482"/>
              </w:tabs>
              <w:rPr>
                <w:u w:val="single"/>
              </w:rPr>
            </w:pPr>
          </w:p>
          <w:p w:rsidR="00671D37" w:rsidRPr="00F65BBB" w:rsidRDefault="00671D37" w:rsidP="000325BE">
            <w:pPr>
              <w:tabs>
                <w:tab w:val="left" w:pos="432"/>
                <w:tab w:val="right" w:pos="4482"/>
              </w:tabs>
              <w:rPr>
                <w:u w:val="single"/>
              </w:rPr>
            </w:pPr>
            <w:r w:rsidRPr="00F65BBB">
              <w:rPr>
                <w:u w:val="single"/>
              </w:rPr>
              <w:t>___________________________________</w:t>
            </w:r>
          </w:p>
          <w:p w:rsidR="00671D37" w:rsidRPr="009B72EA" w:rsidRDefault="00671D37" w:rsidP="000325BE">
            <w:pPr>
              <w:ind w:left="806" w:hanging="806"/>
              <w:rPr>
                <w:szCs w:val="24"/>
              </w:rPr>
            </w:pPr>
            <w:r w:rsidRPr="009B72EA">
              <w:rPr>
                <w:szCs w:val="24"/>
              </w:rPr>
              <w:t>Maggi Gruber</w:t>
            </w:r>
          </w:p>
          <w:p w:rsidR="00671D37" w:rsidRPr="009B72EA" w:rsidRDefault="00671D37" w:rsidP="000325BE">
            <w:pPr>
              <w:ind w:left="806" w:hanging="806"/>
              <w:rPr>
                <w:szCs w:val="24"/>
              </w:rPr>
            </w:pPr>
            <w:r w:rsidRPr="009B72EA">
              <w:rPr>
                <w:szCs w:val="24"/>
              </w:rPr>
              <w:t>Legal Assistant</w:t>
            </w:r>
          </w:p>
          <w:p w:rsidR="00671D37" w:rsidRPr="009B72EA" w:rsidRDefault="00671D37" w:rsidP="000325BE">
            <w:pPr>
              <w:ind w:left="806" w:hanging="806"/>
              <w:rPr>
                <w:szCs w:val="24"/>
              </w:rPr>
            </w:pPr>
            <w:r w:rsidRPr="009B72EA">
              <w:rPr>
                <w:szCs w:val="24"/>
              </w:rPr>
              <w:t>Williams Kastner &amp; Gibbs PLLC</w:t>
            </w:r>
          </w:p>
          <w:p w:rsidR="00671D37" w:rsidRPr="00F65BBB" w:rsidRDefault="00671D37" w:rsidP="000325BE">
            <w:pPr>
              <w:ind w:left="806" w:hanging="806"/>
            </w:pPr>
            <w:r w:rsidRPr="009B72EA">
              <w:rPr>
                <w:szCs w:val="24"/>
              </w:rPr>
              <w:t>mgruber@williamskastner.com</w:t>
            </w:r>
          </w:p>
        </w:tc>
      </w:tr>
    </w:tbl>
    <w:p w:rsidR="00671D37" w:rsidRPr="00A07A12" w:rsidRDefault="00671D37" w:rsidP="000325BE">
      <w:pPr>
        <w:pStyle w:val="BodyText2"/>
        <w:ind w:firstLine="0"/>
      </w:pPr>
      <w:bookmarkStart w:id="10" w:name="_GoBack"/>
      <w:bookmarkEnd w:id="10"/>
    </w:p>
    <w:sectPr w:rsidR="00671D37" w:rsidRPr="00A07A12" w:rsidSect="0078708D">
      <w:footerReference w:type="default" r:id="rId19"/>
      <w:headerReference w:type="first" r:id="rId20"/>
      <w:footerReference w:type="first" r:id="rId21"/>
      <w:pgSz w:w="12240" w:h="15840" w:code="1"/>
      <w:pgMar w:top="1440" w:right="1512" w:bottom="1440" w:left="1541" w:header="720" w:footer="1077" w:gutter="0"/>
      <w:paperSrc w:first="261" w:other="26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C2" w:rsidRDefault="00DE35C2">
      <w:r>
        <w:separator/>
      </w:r>
    </w:p>
  </w:endnote>
  <w:endnote w:type="continuationSeparator" w:id="0">
    <w:p w:rsidR="00DE35C2" w:rsidRDefault="00D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B6" w:rsidRDefault="00BB1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A6" w:rsidRDefault="001201A6">
    <w:pPr>
      <w:pStyle w:val="Footer"/>
    </w:pPr>
  </w:p>
  <w:p w:rsidR="001201A6" w:rsidRDefault="001201A6" w:rsidP="001201A6">
    <w:pPr>
      <w:pStyle w:val="Footer"/>
    </w:pPr>
    <w:r>
      <w:rPr>
        <w:sz w:val="16"/>
      </w:rPr>
      <w:fldChar w:fldCharType="begin"/>
    </w:r>
    <w:r>
      <w:rPr>
        <w:sz w:val="16"/>
      </w:rPr>
      <w:instrText xml:space="preserve"> </w:instrText>
    </w:r>
    <w:r w:rsidRPr="001201A6">
      <w:rPr>
        <w:sz w:val="16"/>
      </w:rPr>
      <w:instrText>IF "</w:instrText>
    </w:r>
    <w:r w:rsidRPr="001201A6">
      <w:rPr>
        <w:sz w:val="16"/>
      </w:rPr>
      <w:fldChar w:fldCharType="begin"/>
    </w:r>
    <w:r w:rsidRPr="001201A6">
      <w:rPr>
        <w:sz w:val="16"/>
      </w:rPr>
      <w:instrText xml:space="preserve"> DOCVARIABLE "SWDocIDLocation" </w:instrText>
    </w:r>
    <w:r w:rsidRPr="001201A6">
      <w:rPr>
        <w:sz w:val="16"/>
      </w:rPr>
      <w:fldChar w:fldCharType="separate"/>
    </w:r>
    <w:r w:rsidR="008F6F1B">
      <w:rPr>
        <w:sz w:val="16"/>
      </w:rPr>
      <w:instrText>1</w:instrText>
    </w:r>
    <w:r w:rsidRPr="001201A6">
      <w:rPr>
        <w:sz w:val="16"/>
      </w:rPr>
      <w:fldChar w:fldCharType="end"/>
    </w:r>
    <w:r w:rsidRPr="001201A6">
      <w:rPr>
        <w:sz w:val="16"/>
      </w:rPr>
      <w:instrText>" = "1" "</w:instrText>
    </w:r>
    <w:r w:rsidRPr="001201A6">
      <w:rPr>
        <w:sz w:val="16"/>
      </w:rPr>
      <w:fldChar w:fldCharType="begin"/>
    </w:r>
    <w:r w:rsidRPr="001201A6">
      <w:rPr>
        <w:sz w:val="16"/>
      </w:rPr>
      <w:instrText xml:space="preserve"> DOCPROPERTY "SWDocID" </w:instrText>
    </w:r>
    <w:r w:rsidRPr="001201A6">
      <w:rPr>
        <w:sz w:val="16"/>
      </w:rPr>
      <w:fldChar w:fldCharType="separate"/>
    </w:r>
    <w:r w:rsidR="008F6F1B">
      <w:rPr>
        <w:sz w:val="16"/>
      </w:rPr>
      <w:instrText xml:space="preserve"> 5880601.1</w:instrText>
    </w:r>
    <w:r w:rsidRPr="001201A6">
      <w:rPr>
        <w:sz w:val="16"/>
      </w:rPr>
      <w:fldChar w:fldCharType="end"/>
    </w:r>
    <w:r w:rsidRPr="001201A6">
      <w:rPr>
        <w:sz w:val="16"/>
      </w:rPr>
      <w:instrText>" ""</w:instrText>
    </w:r>
    <w:r>
      <w:rPr>
        <w:sz w:val="16"/>
      </w:rPr>
      <w:instrText xml:space="preserve"> </w:instrText>
    </w:r>
    <w:r>
      <w:rPr>
        <w:sz w:val="16"/>
      </w:rPr>
      <w:fldChar w:fldCharType="separate"/>
    </w:r>
    <w:r w:rsidR="008F6F1B">
      <w:rPr>
        <w:noProof/>
        <w:sz w:val="16"/>
      </w:rPr>
      <w:t xml:space="preserve"> 5880601.1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A" w:rsidRDefault="008A2C5A" w:rsidP="00547A9F">
    <w:pPr>
      <w:pStyle w:val="Footer"/>
      <w:tabs>
        <w:tab w:val="right" w:pos="9270"/>
      </w:tabs>
    </w:pPr>
  </w:p>
  <w:p w:rsidR="001201A6" w:rsidRDefault="001201A6">
    <w:pPr>
      <w:pStyle w:val="Footer"/>
    </w:pPr>
  </w:p>
  <w:p w:rsidR="008A2C5A" w:rsidRDefault="001201A6" w:rsidP="001201A6">
    <w:pPr>
      <w:pStyle w:val="Footer"/>
    </w:pPr>
    <w:r>
      <w:rPr>
        <w:sz w:val="16"/>
      </w:rPr>
      <w:fldChar w:fldCharType="begin"/>
    </w:r>
    <w:r>
      <w:rPr>
        <w:sz w:val="16"/>
      </w:rPr>
      <w:instrText xml:space="preserve"> </w:instrText>
    </w:r>
    <w:r w:rsidRPr="001201A6">
      <w:rPr>
        <w:sz w:val="16"/>
      </w:rPr>
      <w:instrText>IF "</w:instrText>
    </w:r>
    <w:r w:rsidRPr="001201A6">
      <w:rPr>
        <w:sz w:val="16"/>
      </w:rPr>
      <w:fldChar w:fldCharType="begin"/>
    </w:r>
    <w:r w:rsidRPr="001201A6">
      <w:rPr>
        <w:sz w:val="16"/>
      </w:rPr>
      <w:instrText xml:space="preserve"> DOCVARIABLE "SWDocIDLocation" </w:instrText>
    </w:r>
    <w:r w:rsidRPr="001201A6">
      <w:rPr>
        <w:sz w:val="16"/>
      </w:rPr>
      <w:fldChar w:fldCharType="separate"/>
    </w:r>
    <w:r w:rsidR="008F6F1B">
      <w:rPr>
        <w:sz w:val="16"/>
      </w:rPr>
      <w:instrText>1</w:instrText>
    </w:r>
    <w:r w:rsidRPr="001201A6">
      <w:rPr>
        <w:sz w:val="16"/>
      </w:rPr>
      <w:fldChar w:fldCharType="end"/>
    </w:r>
    <w:r w:rsidRPr="001201A6">
      <w:rPr>
        <w:sz w:val="16"/>
      </w:rPr>
      <w:instrText>" = "1" "</w:instrText>
    </w:r>
    <w:r w:rsidRPr="001201A6">
      <w:rPr>
        <w:sz w:val="16"/>
      </w:rPr>
      <w:fldChar w:fldCharType="begin"/>
    </w:r>
    <w:r w:rsidRPr="001201A6">
      <w:rPr>
        <w:sz w:val="16"/>
      </w:rPr>
      <w:instrText xml:space="preserve"> DOCPROPERTY "SWDocID" </w:instrText>
    </w:r>
    <w:r w:rsidRPr="001201A6">
      <w:rPr>
        <w:sz w:val="16"/>
      </w:rPr>
      <w:fldChar w:fldCharType="separate"/>
    </w:r>
    <w:r w:rsidR="008F6F1B">
      <w:rPr>
        <w:sz w:val="16"/>
      </w:rPr>
      <w:instrText xml:space="preserve"> 5880601.1</w:instrText>
    </w:r>
    <w:r w:rsidRPr="001201A6">
      <w:rPr>
        <w:sz w:val="16"/>
      </w:rPr>
      <w:fldChar w:fldCharType="end"/>
    </w:r>
    <w:r w:rsidRPr="001201A6">
      <w:rPr>
        <w:sz w:val="16"/>
      </w:rPr>
      <w:instrText>" ""</w:instrText>
    </w:r>
    <w:r>
      <w:rPr>
        <w:sz w:val="16"/>
      </w:rPr>
      <w:instrText xml:space="preserve"> </w:instrText>
    </w:r>
    <w:r>
      <w:rPr>
        <w:sz w:val="16"/>
      </w:rPr>
      <w:fldChar w:fldCharType="separate"/>
    </w:r>
    <w:r w:rsidR="008F6F1B">
      <w:rPr>
        <w:noProof/>
        <w:sz w:val="16"/>
      </w:rPr>
      <w:t xml:space="preserve"> 5880601.1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A6" w:rsidRDefault="001201A6" w:rsidP="00547A9F">
    <w:pPr>
      <w:pStyle w:val="Footer"/>
      <w:tabs>
        <w:tab w:val="right" w:pos="9270"/>
      </w:tabs>
    </w:pPr>
    <w:r>
      <w:t>TESTIMONY OF WELDON BURTON</w:t>
    </w:r>
    <w:sdt>
      <w:sdtPr>
        <w:id w:val="-327059196"/>
        <w:docPartObj>
          <w:docPartGallery w:val="Page Numbers (Bottom of Page)"/>
          <w:docPartUnique/>
        </w:docPartObj>
      </w:sdtPr>
      <w:sdtEndPr/>
      <w:sdtContent>
        <w:r>
          <w:ptab w:relativeTo="margin" w:alignment="center" w:leader="none"/>
        </w:r>
        <w:r>
          <w:t>-</w:t>
        </w:r>
        <w:r>
          <w:fldChar w:fldCharType="begin"/>
        </w:r>
        <w:r>
          <w:instrText xml:space="preserve"> PAGE   \* MERGEFORMAT </w:instrText>
        </w:r>
        <w:r>
          <w:fldChar w:fldCharType="separate"/>
        </w:r>
        <w:r w:rsidR="008F6F1B">
          <w:rPr>
            <w:noProof/>
          </w:rPr>
          <w:t>8</w:t>
        </w:r>
        <w:r>
          <w:rPr>
            <w:noProof/>
          </w:rPr>
          <w:fldChar w:fldCharType="end"/>
        </w:r>
        <w:r>
          <w:t>-</w:t>
        </w:r>
      </w:sdtContent>
    </w:sdt>
  </w:p>
  <w:p w:rsidR="001201A6" w:rsidRDefault="001201A6">
    <w:pPr>
      <w:pStyle w:val="Footer"/>
    </w:pPr>
  </w:p>
  <w:p w:rsidR="001201A6" w:rsidRDefault="001201A6" w:rsidP="001201A6">
    <w:pPr>
      <w:pStyle w:val="Footer"/>
    </w:pPr>
    <w:r>
      <w:rPr>
        <w:sz w:val="16"/>
      </w:rPr>
      <w:fldChar w:fldCharType="begin"/>
    </w:r>
    <w:r>
      <w:rPr>
        <w:sz w:val="16"/>
      </w:rPr>
      <w:instrText xml:space="preserve"> </w:instrText>
    </w:r>
    <w:r w:rsidRPr="001201A6">
      <w:rPr>
        <w:sz w:val="16"/>
      </w:rPr>
      <w:instrText>IF "</w:instrText>
    </w:r>
    <w:r w:rsidRPr="001201A6">
      <w:rPr>
        <w:sz w:val="16"/>
      </w:rPr>
      <w:fldChar w:fldCharType="begin"/>
    </w:r>
    <w:r w:rsidRPr="001201A6">
      <w:rPr>
        <w:sz w:val="16"/>
      </w:rPr>
      <w:instrText xml:space="preserve"> DOCVARIABLE "SWDocIDLocation" </w:instrText>
    </w:r>
    <w:r w:rsidRPr="001201A6">
      <w:rPr>
        <w:sz w:val="16"/>
      </w:rPr>
      <w:fldChar w:fldCharType="separate"/>
    </w:r>
    <w:r w:rsidR="008F6F1B">
      <w:rPr>
        <w:sz w:val="16"/>
      </w:rPr>
      <w:instrText>1</w:instrText>
    </w:r>
    <w:r w:rsidRPr="001201A6">
      <w:rPr>
        <w:sz w:val="16"/>
      </w:rPr>
      <w:fldChar w:fldCharType="end"/>
    </w:r>
    <w:r w:rsidRPr="001201A6">
      <w:rPr>
        <w:sz w:val="16"/>
      </w:rPr>
      <w:instrText>" = "1" "</w:instrText>
    </w:r>
    <w:r w:rsidRPr="001201A6">
      <w:rPr>
        <w:sz w:val="16"/>
      </w:rPr>
      <w:fldChar w:fldCharType="begin"/>
    </w:r>
    <w:r w:rsidRPr="001201A6">
      <w:rPr>
        <w:sz w:val="16"/>
      </w:rPr>
      <w:instrText xml:space="preserve"> DOCPROPERTY "SWDocID" </w:instrText>
    </w:r>
    <w:r w:rsidRPr="001201A6">
      <w:rPr>
        <w:sz w:val="16"/>
      </w:rPr>
      <w:fldChar w:fldCharType="separate"/>
    </w:r>
    <w:r w:rsidR="008F6F1B">
      <w:rPr>
        <w:sz w:val="16"/>
      </w:rPr>
      <w:instrText xml:space="preserve"> 5880601.1</w:instrText>
    </w:r>
    <w:r w:rsidRPr="001201A6">
      <w:rPr>
        <w:sz w:val="16"/>
      </w:rPr>
      <w:fldChar w:fldCharType="end"/>
    </w:r>
    <w:r w:rsidRPr="001201A6">
      <w:rPr>
        <w:sz w:val="16"/>
      </w:rPr>
      <w:instrText>" ""</w:instrText>
    </w:r>
    <w:r>
      <w:rPr>
        <w:sz w:val="16"/>
      </w:rPr>
      <w:instrText xml:space="preserve"> </w:instrText>
    </w:r>
    <w:r>
      <w:rPr>
        <w:sz w:val="16"/>
      </w:rPr>
      <w:fldChar w:fldCharType="separate"/>
    </w:r>
    <w:r w:rsidR="008F6F1B">
      <w:rPr>
        <w:noProof/>
        <w:sz w:val="16"/>
      </w:rPr>
      <w:t xml:space="preserve"> 5880601.1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675947"/>
      <w:docPartObj>
        <w:docPartGallery w:val="Page Numbers (Bottom of Page)"/>
        <w:docPartUnique/>
      </w:docPartObj>
    </w:sdtPr>
    <w:sdtEndPr/>
    <w:sdtContent>
      <w:p w:rsidR="001201A6" w:rsidRDefault="001201A6" w:rsidP="00547A9F">
        <w:pPr>
          <w:pStyle w:val="Footer"/>
          <w:tabs>
            <w:tab w:val="right" w:pos="9270"/>
          </w:tabs>
        </w:pPr>
        <w:r>
          <w:t>TESTIMONY OF WELDON BURTON</w:t>
        </w:r>
        <w:r>
          <w:ptab w:relativeTo="margin" w:alignment="center" w:leader="none"/>
        </w:r>
        <w:r>
          <w:t>-</w:t>
        </w:r>
        <w:r>
          <w:fldChar w:fldCharType="begin"/>
        </w:r>
        <w:r>
          <w:instrText xml:space="preserve"> PAGE   \* MERGEFORMAT </w:instrText>
        </w:r>
        <w:r>
          <w:fldChar w:fldCharType="separate"/>
        </w:r>
        <w:r w:rsidR="008F6F1B">
          <w:rPr>
            <w:noProof/>
          </w:rPr>
          <w:t>1</w:t>
        </w:r>
        <w:r>
          <w:rPr>
            <w:noProof/>
          </w:rPr>
          <w:fldChar w:fldCharType="end"/>
        </w:r>
        <w:r>
          <w:t>-</w:t>
        </w:r>
      </w:p>
    </w:sdtContent>
  </w:sdt>
  <w:p w:rsidR="001201A6" w:rsidRDefault="001201A6" w:rsidP="001201A6">
    <w:pPr>
      <w:pStyle w:val="Footer"/>
    </w:pPr>
  </w:p>
  <w:p w:rsidR="001201A6" w:rsidRDefault="001201A6" w:rsidP="001201A6">
    <w:pPr>
      <w:pStyle w:val="Footer"/>
    </w:pPr>
    <w:r>
      <w:rPr>
        <w:sz w:val="16"/>
      </w:rPr>
      <w:fldChar w:fldCharType="begin"/>
    </w:r>
    <w:r>
      <w:rPr>
        <w:sz w:val="16"/>
      </w:rPr>
      <w:instrText xml:space="preserve"> </w:instrText>
    </w:r>
    <w:r w:rsidRPr="001201A6">
      <w:rPr>
        <w:sz w:val="16"/>
      </w:rPr>
      <w:instrText>IF "</w:instrText>
    </w:r>
    <w:r w:rsidRPr="001201A6">
      <w:rPr>
        <w:sz w:val="16"/>
      </w:rPr>
      <w:fldChar w:fldCharType="begin"/>
    </w:r>
    <w:r w:rsidRPr="001201A6">
      <w:rPr>
        <w:sz w:val="16"/>
      </w:rPr>
      <w:instrText xml:space="preserve"> DOCVARIABLE "SWDocIDLocation" </w:instrText>
    </w:r>
    <w:r w:rsidRPr="001201A6">
      <w:rPr>
        <w:sz w:val="16"/>
      </w:rPr>
      <w:fldChar w:fldCharType="separate"/>
    </w:r>
    <w:r w:rsidR="008F6F1B">
      <w:rPr>
        <w:sz w:val="16"/>
      </w:rPr>
      <w:instrText>1</w:instrText>
    </w:r>
    <w:r w:rsidRPr="001201A6">
      <w:rPr>
        <w:sz w:val="16"/>
      </w:rPr>
      <w:fldChar w:fldCharType="end"/>
    </w:r>
    <w:r w:rsidRPr="001201A6">
      <w:rPr>
        <w:sz w:val="16"/>
      </w:rPr>
      <w:instrText>" = "1" "</w:instrText>
    </w:r>
    <w:r w:rsidRPr="001201A6">
      <w:rPr>
        <w:sz w:val="16"/>
      </w:rPr>
      <w:fldChar w:fldCharType="begin"/>
    </w:r>
    <w:r w:rsidRPr="001201A6">
      <w:rPr>
        <w:sz w:val="16"/>
      </w:rPr>
      <w:instrText xml:space="preserve"> DOCPROPERTY "SWDocID" </w:instrText>
    </w:r>
    <w:r w:rsidRPr="001201A6">
      <w:rPr>
        <w:sz w:val="16"/>
      </w:rPr>
      <w:fldChar w:fldCharType="separate"/>
    </w:r>
    <w:r w:rsidR="008F6F1B">
      <w:rPr>
        <w:sz w:val="16"/>
      </w:rPr>
      <w:instrText xml:space="preserve"> 5880601.1</w:instrText>
    </w:r>
    <w:r w:rsidRPr="001201A6">
      <w:rPr>
        <w:sz w:val="16"/>
      </w:rPr>
      <w:fldChar w:fldCharType="end"/>
    </w:r>
    <w:r w:rsidRPr="001201A6">
      <w:rPr>
        <w:sz w:val="16"/>
      </w:rPr>
      <w:instrText>" ""</w:instrText>
    </w:r>
    <w:r>
      <w:rPr>
        <w:sz w:val="16"/>
      </w:rPr>
      <w:instrText xml:space="preserve"> </w:instrText>
    </w:r>
    <w:r>
      <w:rPr>
        <w:sz w:val="16"/>
      </w:rPr>
      <w:fldChar w:fldCharType="separate"/>
    </w:r>
    <w:r w:rsidR="008F6F1B">
      <w:rPr>
        <w:noProof/>
        <w:sz w:val="16"/>
      </w:rPr>
      <w:t xml:space="preserve"> 5880601.1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C2" w:rsidRDefault="00DE35C2">
      <w:r>
        <w:separator/>
      </w:r>
    </w:p>
  </w:footnote>
  <w:footnote w:type="continuationSeparator" w:id="0">
    <w:p w:rsidR="00DE35C2" w:rsidRDefault="00DE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B6" w:rsidRDefault="00BB1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1" w:rsidRDefault="003A01D1" w:rsidP="003A01D1">
    <w:pPr>
      <w:pStyle w:val="Header"/>
    </w:pPr>
    <w:r>
      <w:rPr>
        <w:noProof/>
      </w:rPr>
      <mc:AlternateContent>
        <mc:Choice Requires="wps">
          <w:drawing>
            <wp:anchor distT="0" distB="0" distL="114300" distR="114300" simplePos="0" relativeHeight="251667456" behindDoc="0" locked="0" layoutInCell="0" allowOverlap="1" wp14:anchorId="182D2349" wp14:editId="16AF729A">
              <wp:simplePos x="0" y="0"/>
              <wp:positionH relativeFrom="margin">
                <wp:posOffset>-640080</wp:posOffset>
              </wp:positionH>
              <wp:positionV relativeFrom="margin">
                <wp:posOffset>0</wp:posOffset>
              </wp:positionV>
              <wp:extent cx="457200" cy="7589520"/>
              <wp:effectExtent l="0" t="0" r="444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1D1" w:rsidRDefault="003A01D1" w:rsidP="003A01D1">
                          <w:pPr>
                            <w:spacing w:line="480" w:lineRule="exact"/>
                            <w:jc w:val="right"/>
                          </w:pPr>
                          <w:r>
                            <w:t>1</w:t>
                          </w:r>
                        </w:p>
                        <w:p w:rsidR="003A01D1" w:rsidRDefault="003A01D1" w:rsidP="003A01D1">
                          <w:pPr>
                            <w:spacing w:line="480" w:lineRule="exact"/>
                            <w:jc w:val="right"/>
                          </w:pPr>
                          <w:r>
                            <w:t>2</w:t>
                          </w:r>
                        </w:p>
                        <w:p w:rsidR="003A01D1" w:rsidRDefault="003A01D1" w:rsidP="003A01D1">
                          <w:pPr>
                            <w:spacing w:line="480" w:lineRule="exact"/>
                            <w:jc w:val="right"/>
                          </w:pPr>
                          <w:r>
                            <w:t>3</w:t>
                          </w:r>
                        </w:p>
                        <w:p w:rsidR="003A01D1" w:rsidRDefault="003A01D1" w:rsidP="003A01D1">
                          <w:pPr>
                            <w:spacing w:line="480" w:lineRule="exact"/>
                            <w:jc w:val="right"/>
                          </w:pPr>
                          <w:r>
                            <w:t>4</w:t>
                          </w:r>
                        </w:p>
                        <w:p w:rsidR="003A01D1" w:rsidRDefault="003A01D1" w:rsidP="003A01D1">
                          <w:pPr>
                            <w:spacing w:line="480" w:lineRule="exact"/>
                            <w:jc w:val="right"/>
                          </w:pPr>
                          <w:r>
                            <w:t>5</w:t>
                          </w:r>
                        </w:p>
                        <w:p w:rsidR="003A01D1" w:rsidRDefault="003A01D1" w:rsidP="003A01D1">
                          <w:pPr>
                            <w:spacing w:line="480" w:lineRule="exact"/>
                            <w:jc w:val="right"/>
                          </w:pPr>
                          <w:r>
                            <w:t>6</w:t>
                          </w:r>
                        </w:p>
                        <w:p w:rsidR="003A01D1" w:rsidRDefault="003A01D1" w:rsidP="003A01D1">
                          <w:pPr>
                            <w:spacing w:line="480" w:lineRule="exact"/>
                            <w:jc w:val="right"/>
                          </w:pPr>
                          <w:r>
                            <w:t>7</w:t>
                          </w:r>
                        </w:p>
                        <w:p w:rsidR="003A01D1" w:rsidRDefault="003A01D1" w:rsidP="003A01D1">
                          <w:pPr>
                            <w:spacing w:line="480" w:lineRule="exact"/>
                            <w:jc w:val="right"/>
                          </w:pPr>
                          <w:r>
                            <w:t>8</w:t>
                          </w:r>
                        </w:p>
                        <w:p w:rsidR="003A01D1" w:rsidRDefault="003A01D1" w:rsidP="003A01D1">
                          <w:pPr>
                            <w:spacing w:line="480" w:lineRule="exact"/>
                            <w:jc w:val="right"/>
                          </w:pPr>
                          <w:r>
                            <w:t>9</w:t>
                          </w:r>
                        </w:p>
                        <w:p w:rsidR="003A01D1" w:rsidRDefault="003A01D1" w:rsidP="003A01D1">
                          <w:pPr>
                            <w:spacing w:line="480" w:lineRule="exact"/>
                            <w:jc w:val="right"/>
                          </w:pPr>
                          <w:r>
                            <w:t>10</w:t>
                          </w:r>
                        </w:p>
                        <w:p w:rsidR="003A01D1" w:rsidRDefault="003A01D1" w:rsidP="003A01D1">
                          <w:pPr>
                            <w:spacing w:line="480" w:lineRule="exact"/>
                            <w:jc w:val="right"/>
                          </w:pPr>
                          <w:r>
                            <w:t>11</w:t>
                          </w:r>
                        </w:p>
                        <w:p w:rsidR="003A01D1" w:rsidRDefault="003A01D1" w:rsidP="003A01D1">
                          <w:pPr>
                            <w:spacing w:line="480" w:lineRule="exact"/>
                            <w:jc w:val="right"/>
                          </w:pPr>
                          <w:r>
                            <w:t>12</w:t>
                          </w:r>
                        </w:p>
                        <w:p w:rsidR="003A01D1" w:rsidRDefault="003A01D1" w:rsidP="003A01D1">
                          <w:pPr>
                            <w:spacing w:line="480" w:lineRule="exact"/>
                            <w:jc w:val="right"/>
                          </w:pPr>
                          <w:r>
                            <w:t>13</w:t>
                          </w:r>
                        </w:p>
                        <w:p w:rsidR="003A01D1" w:rsidRDefault="003A01D1" w:rsidP="003A01D1">
                          <w:pPr>
                            <w:spacing w:line="480" w:lineRule="exact"/>
                            <w:jc w:val="right"/>
                          </w:pPr>
                          <w:r>
                            <w:t>14</w:t>
                          </w:r>
                        </w:p>
                        <w:p w:rsidR="003A01D1" w:rsidRDefault="003A01D1" w:rsidP="003A01D1">
                          <w:pPr>
                            <w:spacing w:line="480" w:lineRule="exact"/>
                            <w:jc w:val="right"/>
                          </w:pPr>
                          <w:r>
                            <w:t>15</w:t>
                          </w:r>
                        </w:p>
                        <w:p w:rsidR="003A01D1" w:rsidRDefault="003A01D1" w:rsidP="003A01D1">
                          <w:pPr>
                            <w:spacing w:line="480" w:lineRule="exact"/>
                            <w:jc w:val="right"/>
                          </w:pPr>
                          <w:r>
                            <w:t>16</w:t>
                          </w:r>
                        </w:p>
                        <w:p w:rsidR="003A01D1" w:rsidRDefault="003A01D1" w:rsidP="003A01D1">
                          <w:pPr>
                            <w:spacing w:line="480" w:lineRule="exact"/>
                            <w:jc w:val="right"/>
                          </w:pPr>
                          <w:r>
                            <w:t>17</w:t>
                          </w:r>
                        </w:p>
                        <w:p w:rsidR="003A01D1" w:rsidRDefault="003A01D1" w:rsidP="003A01D1">
                          <w:pPr>
                            <w:spacing w:line="480" w:lineRule="exact"/>
                            <w:jc w:val="right"/>
                          </w:pPr>
                          <w:r>
                            <w:t>18</w:t>
                          </w:r>
                        </w:p>
                        <w:p w:rsidR="003A01D1" w:rsidRDefault="003A01D1" w:rsidP="003A01D1">
                          <w:pPr>
                            <w:spacing w:line="480" w:lineRule="exact"/>
                            <w:jc w:val="right"/>
                          </w:pPr>
                          <w:r>
                            <w:t>19</w:t>
                          </w:r>
                        </w:p>
                        <w:p w:rsidR="003A01D1" w:rsidRDefault="003A01D1" w:rsidP="003A01D1">
                          <w:pPr>
                            <w:spacing w:line="480" w:lineRule="exact"/>
                            <w:jc w:val="right"/>
                          </w:pPr>
                          <w:r>
                            <w:t>20</w:t>
                          </w:r>
                        </w:p>
                        <w:p w:rsidR="003A01D1" w:rsidRDefault="003A01D1" w:rsidP="003A01D1">
                          <w:pPr>
                            <w:spacing w:line="480" w:lineRule="exact"/>
                            <w:jc w:val="right"/>
                          </w:pPr>
                          <w:r>
                            <w:t>21</w:t>
                          </w:r>
                        </w:p>
                        <w:p w:rsidR="003A01D1" w:rsidRDefault="003A01D1" w:rsidP="003A01D1">
                          <w:pPr>
                            <w:spacing w:line="480" w:lineRule="exact"/>
                            <w:jc w:val="right"/>
                          </w:pPr>
                          <w:r>
                            <w:t>22</w:t>
                          </w:r>
                        </w:p>
                        <w:p w:rsidR="003A01D1" w:rsidRDefault="003A01D1" w:rsidP="003A01D1">
                          <w:pPr>
                            <w:spacing w:line="480" w:lineRule="exact"/>
                            <w:jc w:val="right"/>
                          </w:pPr>
                          <w:r>
                            <w:t>23</w:t>
                          </w:r>
                        </w:p>
                        <w:p w:rsidR="003A01D1" w:rsidRDefault="003A01D1" w:rsidP="003A01D1">
                          <w:pPr>
                            <w:spacing w:line="480" w:lineRule="exact"/>
                            <w:jc w:val="right"/>
                          </w:pPr>
                          <w:r>
                            <w:t>24</w:t>
                          </w:r>
                        </w:p>
                        <w:p w:rsidR="003A01D1" w:rsidRDefault="003A01D1" w:rsidP="003A01D1">
                          <w:pPr>
                            <w:spacing w:line="480" w:lineRule="exact"/>
                            <w:jc w:val="right"/>
                          </w:pPr>
                          <w:r>
                            <w:t>25</w:t>
                          </w:r>
                        </w:p>
                        <w:p w:rsidR="003A01D1" w:rsidRDefault="003A01D1" w:rsidP="003A01D1">
                          <w:pPr>
                            <w:spacing w:line="4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4pt;margin-top:0;width:36pt;height:59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" o:allowincell="f" stroked="f">
              <v:textbox inset="0,0,0,0">
                <w:txbxContent>
                  <w:p w:rsidR="003A01D1" w:rsidRDefault="003A01D1" w:rsidP="003A01D1">
                    <w:pPr>
                      <w:spacing w:line="480" w:lineRule="exact"/>
                      <w:jc w:val="right"/>
                    </w:pPr>
                    <w:r>
                      <w:t>1</w:t>
                    </w:r>
                  </w:p>
                  <w:p w:rsidR="003A01D1" w:rsidRDefault="003A01D1" w:rsidP="003A01D1">
                    <w:pPr>
                      <w:spacing w:line="480" w:lineRule="exact"/>
                      <w:jc w:val="right"/>
                    </w:pPr>
                    <w:r>
                      <w:t>2</w:t>
                    </w:r>
                  </w:p>
                  <w:p w:rsidR="003A01D1" w:rsidRDefault="003A01D1" w:rsidP="003A01D1">
                    <w:pPr>
                      <w:spacing w:line="480" w:lineRule="exact"/>
                      <w:jc w:val="right"/>
                    </w:pPr>
                    <w:r>
                      <w:t>3</w:t>
                    </w:r>
                  </w:p>
                  <w:p w:rsidR="003A01D1" w:rsidRDefault="003A01D1" w:rsidP="003A01D1">
                    <w:pPr>
                      <w:spacing w:line="480" w:lineRule="exact"/>
                      <w:jc w:val="right"/>
                    </w:pPr>
                    <w:r>
                      <w:t>4</w:t>
                    </w:r>
                  </w:p>
                  <w:p w:rsidR="003A01D1" w:rsidRDefault="003A01D1" w:rsidP="003A01D1">
                    <w:pPr>
                      <w:spacing w:line="480" w:lineRule="exact"/>
                      <w:jc w:val="right"/>
                    </w:pPr>
                    <w:r>
                      <w:t>5</w:t>
                    </w:r>
                  </w:p>
                  <w:p w:rsidR="003A01D1" w:rsidRDefault="003A01D1" w:rsidP="003A01D1">
                    <w:pPr>
                      <w:spacing w:line="480" w:lineRule="exact"/>
                      <w:jc w:val="right"/>
                    </w:pPr>
                    <w:r>
                      <w:t>6</w:t>
                    </w:r>
                  </w:p>
                  <w:p w:rsidR="003A01D1" w:rsidRDefault="003A01D1" w:rsidP="003A01D1">
                    <w:pPr>
                      <w:spacing w:line="480" w:lineRule="exact"/>
                      <w:jc w:val="right"/>
                    </w:pPr>
                    <w:r>
                      <w:t>7</w:t>
                    </w:r>
                  </w:p>
                  <w:p w:rsidR="003A01D1" w:rsidRDefault="003A01D1" w:rsidP="003A01D1">
                    <w:pPr>
                      <w:spacing w:line="480" w:lineRule="exact"/>
                      <w:jc w:val="right"/>
                    </w:pPr>
                    <w:r>
                      <w:t>8</w:t>
                    </w:r>
                  </w:p>
                  <w:p w:rsidR="003A01D1" w:rsidRDefault="003A01D1" w:rsidP="003A01D1">
                    <w:pPr>
                      <w:spacing w:line="480" w:lineRule="exact"/>
                      <w:jc w:val="right"/>
                    </w:pPr>
                    <w:r>
                      <w:t>9</w:t>
                    </w:r>
                  </w:p>
                  <w:p w:rsidR="003A01D1" w:rsidRDefault="003A01D1" w:rsidP="003A01D1">
                    <w:pPr>
                      <w:spacing w:line="480" w:lineRule="exact"/>
                      <w:jc w:val="right"/>
                    </w:pPr>
                    <w:r>
                      <w:t>10</w:t>
                    </w:r>
                  </w:p>
                  <w:p w:rsidR="003A01D1" w:rsidRDefault="003A01D1" w:rsidP="003A01D1">
                    <w:pPr>
                      <w:spacing w:line="480" w:lineRule="exact"/>
                      <w:jc w:val="right"/>
                    </w:pPr>
                    <w:r>
                      <w:t>11</w:t>
                    </w:r>
                  </w:p>
                  <w:p w:rsidR="003A01D1" w:rsidRDefault="003A01D1" w:rsidP="003A01D1">
                    <w:pPr>
                      <w:spacing w:line="480" w:lineRule="exact"/>
                      <w:jc w:val="right"/>
                    </w:pPr>
                    <w:r>
                      <w:t>12</w:t>
                    </w:r>
                  </w:p>
                  <w:p w:rsidR="003A01D1" w:rsidRDefault="003A01D1" w:rsidP="003A01D1">
                    <w:pPr>
                      <w:spacing w:line="480" w:lineRule="exact"/>
                      <w:jc w:val="right"/>
                    </w:pPr>
                    <w:r>
                      <w:t>13</w:t>
                    </w:r>
                  </w:p>
                  <w:p w:rsidR="003A01D1" w:rsidRDefault="003A01D1" w:rsidP="003A01D1">
                    <w:pPr>
                      <w:spacing w:line="480" w:lineRule="exact"/>
                      <w:jc w:val="right"/>
                    </w:pPr>
                    <w:r>
                      <w:t>14</w:t>
                    </w:r>
                  </w:p>
                  <w:p w:rsidR="003A01D1" w:rsidRDefault="003A01D1" w:rsidP="003A01D1">
                    <w:pPr>
                      <w:spacing w:line="480" w:lineRule="exact"/>
                      <w:jc w:val="right"/>
                    </w:pPr>
                    <w:r>
                      <w:t>15</w:t>
                    </w:r>
                  </w:p>
                  <w:p w:rsidR="003A01D1" w:rsidRDefault="003A01D1" w:rsidP="003A01D1">
                    <w:pPr>
                      <w:spacing w:line="480" w:lineRule="exact"/>
                      <w:jc w:val="right"/>
                    </w:pPr>
                    <w:r>
                      <w:t>16</w:t>
                    </w:r>
                  </w:p>
                  <w:p w:rsidR="003A01D1" w:rsidRDefault="003A01D1" w:rsidP="003A01D1">
                    <w:pPr>
                      <w:spacing w:line="480" w:lineRule="exact"/>
                      <w:jc w:val="right"/>
                    </w:pPr>
                    <w:r>
                      <w:t>17</w:t>
                    </w:r>
                  </w:p>
                  <w:p w:rsidR="003A01D1" w:rsidRDefault="003A01D1" w:rsidP="003A01D1">
                    <w:pPr>
                      <w:spacing w:line="480" w:lineRule="exact"/>
                      <w:jc w:val="right"/>
                    </w:pPr>
                    <w:r>
                      <w:t>18</w:t>
                    </w:r>
                  </w:p>
                  <w:p w:rsidR="003A01D1" w:rsidRDefault="003A01D1" w:rsidP="003A01D1">
                    <w:pPr>
                      <w:spacing w:line="480" w:lineRule="exact"/>
                      <w:jc w:val="right"/>
                    </w:pPr>
                    <w:r>
                      <w:t>19</w:t>
                    </w:r>
                  </w:p>
                  <w:p w:rsidR="003A01D1" w:rsidRDefault="003A01D1" w:rsidP="003A01D1">
                    <w:pPr>
                      <w:spacing w:line="480" w:lineRule="exact"/>
                      <w:jc w:val="right"/>
                    </w:pPr>
                    <w:r>
                      <w:t>20</w:t>
                    </w:r>
                  </w:p>
                  <w:p w:rsidR="003A01D1" w:rsidRDefault="003A01D1" w:rsidP="003A01D1">
                    <w:pPr>
                      <w:spacing w:line="480" w:lineRule="exact"/>
                      <w:jc w:val="right"/>
                    </w:pPr>
                    <w:r>
                      <w:t>21</w:t>
                    </w:r>
                  </w:p>
                  <w:p w:rsidR="003A01D1" w:rsidRDefault="003A01D1" w:rsidP="003A01D1">
                    <w:pPr>
                      <w:spacing w:line="480" w:lineRule="exact"/>
                      <w:jc w:val="right"/>
                    </w:pPr>
                    <w:r>
                      <w:t>22</w:t>
                    </w:r>
                  </w:p>
                  <w:p w:rsidR="003A01D1" w:rsidRDefault="003A01D1" w:rsidP="003A01D1">
                    <w:pPr>
                      <w:spacing w:line="480" w:lineRule="exact"/>
                      <w:jc w:val="right"/>
                    </w:pPr>
                    <w:r>
                      <w:t>23</w:t>
                    </w:r>
                  </w:p>
                  <w:p w:rsidR="003A01D1" w:rsidRDefault="003A01D1" w:rsidP="003A01D1">
                    <w:pPr>
                      <w:spacing w:line="480" w:lineRule="exact"/>
                      <w:jc w:val="right"/>
                    </w:pPr>
                    <w:r>
                      <w:t>24</w:t>
                    </w:r>
                  </w:p>
                  <w:p w:rsidR="003A01D1" w:rsidRDefault="003A01D1" w:rsidP="003A01D1">
                    <w:pPr>
                      <w:spacing w:line="480" w:lineRule="exact"/>
                      <w:jc w:val="right"/>
                    </w:pPr>
                    <w:r>
                      <w:t>25</w:t>
                    </w:r>
                  </w:p>
                  <w:p w:rsidR="003A01D1" w:rsidRDefault="003A01D1" w:rsidP="003A01D1">
                    <w:pPr>
                      <w:spacing w:line="480" w:lineRule="atLeast"/>
                      <w:jc w:val="right"/>
                    </w:pPr>
                  </w:p>
                </w:txbxContent>
              </v:textbox>
              <w10:wrap anchorx="margin" anchory="margin"/>
            </v:shape>
          </w:pict>
        </mc:Fallback>
      </mc:AlternateContent>
    </w:r>
    <w:r>
      <w:rPr>
        <w:noProof/>
      </w:rPr>
      <mc:AlternateContent>
        <mc:Choice Requires="wps">
          <w:drawing>
            <wp:anchor distT="0" distB="0" distL="118745" distR="118745" simplePos="0" relativeHeight="251666432" behindDoc="0" locked="0" layoutInCell="0" allowOverlap="1" wp14:anchorId="63CC3192" wp14:editId="2B968DA6">
              <wp:simplePos x="0" y="0"/>
              <wp:positionH relativeFrom="margin">
                <wp:posOffset>6035040</wp:posOffset>
              </wp:positionH>
              <wp:positionV relativeFrom="page">
                <wp:posOffset>91440</wp:posOffset>
              </wp:positionV>
              <wp:extent cx="0" cy="10058400"/>
              <wp:effectExtent l="5715" t="5715" r="13335" b="13335"/>
              <wp:wrapNone/>
              <wp:docPr id="5"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RightBorder" o:spid="_x0000_s1026" style="position:absolute;z-index:251666432;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tu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FVDq24YAgAALgQAAA4AAAAAAAAAAAAAAAAALgIAAGRycy9lMm9Eb2MueG1sUEsBAi0AFAAG&#10;AAgAAAAhAHC8/3beAAAACwEAAA8AAAAAAAAAAAAAAAAAcgQAAGRycy9kb3ducmV2LnhtbFBLBQYA&#10;AAAABAAEAPMAAAB9BQAAAAA=&#10;" o:allowincell="f">
              <w10:wrap anchorx="margin" anchory="page"/>
            </v:line>
          </w:pict>
        </mc:Fallback>
      </mc:AlternateContent>
    </w:r>
    <w:r>
      <w:rPr>
        <w:noProof/>
      </w:rPr>
      <mc:AlternateContent>
        <mc:Choice Requires="wps">
          <w:drawing>
            <wp:anchor distT="0" distB="0" distL="118745" distR="118745" simplePos="0" relativeHeight="251665408" behindDoc="0" locked="0" layoutInCell="0" allowOverlap="1" wp14:anchorId="49C4EA74" wp14:editId="2263331E">
              <wp:simplePos x="0" y="0"/>
              <wp:positionH relativeFrom="margin">
                <wp:posOffset>-45720</wp:posOffset>
              </wp:positionH>
              <wp:positionV relativeFrom="page">
                <wp:posOffset>0</wp:posOffset>
              </wp:positionV>
              <wp:extent cx="0" cy="10058400"/>
              <wp:effectExtent l="11430" t="9525" r="7620" b="952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1" o:spid="_x0000_s1026" style="position:absolute;z-index:251665408;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qybmPBgCAAAuBAAADgAAAAAAAAAAAAAAAAAuAgAAZHJzL2Uyb0RvYy54bWxQSwECLQAUAAYACAAA&#10;ACEAzQ/mHtoAAAAHAQAADwAAAAAAAAAAAAAAAAByBAAAZHJzL2Rvd25yZXYueG1sUEsFBgAAAAAE&#10;AAQA8wAAAHkFAAAAAA==&#10;" o:allowincell="f">
              <w10:wrap anchorx="margin" anchory="page"/>
            </v:line>
          </w:pict>
        </mc:Fallback>
      </mc:AlternateContent>
    </w:r>
    <w:r>
      <w:rPr>
        <w:noProof/>
      </w:rPr>
      <mc:AlternateContent>
        <mc:Choice Requires="wps">
          <w:drawing>
            <wp:anchor distT="0" distB="0" distL="118745" distR="118745" simplePos="0" relativeHeight="251664384" behindDoc="0" locked="0" layoutInCell="0" allowOverlap="1" wp14:anchorId="52ACCA9B" wp14:editId="49E58BCD">
              <wp:simplePos x="0" y="0"/>
              <wp:positionH relativeFrom="margin">
                <wp:posOffset>-91440</wp:posOffset>
              </wp:positionH>
              <wp:positionV relativeFrom="page">
                <wp:posOffset>-640080</wp:posOffset>
              </wp:positionV>
              <wp:extent cx="0" cy="10607040"/>
              <wp:effectExtent l="13335" t="7620" r="5715" b="5715"/>
              <wp:wrapNone/>
              <wp:docPr id="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2" o:spid="_x0000_s1026" style="position:absolute;z-index:251664384;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CUIhHYGAIAAC4EAAAOAAAAAAAAAAAAAAAAAC4CAABkcnMvZTJvRG9jLnhtbFBLAQItABQA&#10;BgAIAAAAIQBrADT/3wAAAA0BAAAPAAAAAAAAAAAAAAAAAHIEAABkcnMvZG93bnJldi54bWxQSwUG&#10;AAAAAAQABADzAAAAfgUAAAAA&#10;" o:allowincell="f">
              <w10:wrap anchorx="margin" anchory="page"/>
            </v:line>
          </w:pict>
        </mc:Fallback>
      </mc:AlternateContent>
    </w:r>
  </w:p>
  <w:p w:rsidR="003A01D1" w:rsidRDefault="003A0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B6" w:rsidRDefault="00BB17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D1" w:rsidRDefault="003A01D1" w:rsidP="003A01D1">
    <w:pPr>
      <w:pStyle w:val="Header"/>
    </w:pPr>
    <w:r>
      <w:rPr>
        <w:noProof/>
      </w:rPr>
      <mc:AlternateContent>
        <mc:Choice Requires="wps">
          <w:drawing>
            <wp:anchor distT="0" distB="0" distL="114300" distR="114300" simplePos="0" relativeHeight="251662336" behindDoc="0" locked="0" layoutInCell="0" allowOverlap="1" wp14:anchorId="739C45D5" wp14:editId="4D2FF4A3">
              <wp:simplePos x="0" y="0"/>
              <wp:positionH relativeFrom="margin">
                <wp:posOffset>-640080</wp:posOffset>
              </wp:positionH>
              <wp:positionV relativeFrom="margin">
                <wp:posOffset>0</wp:posOffset>
              </wp:positionV>
              <wp:extent cx="457200" cy="7589520"/>
              <wp:effectExtent l="0" t="0" r="444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1D1" w:rsidRDefault="003A01D1" w:rsidP="003A01D1">
                          <w:pPr>
                            <w:spacing w:line="480" w:lineRule="exact"/>
                            <w:jc w:val="right"/>
                          </w:pPr>
                          <w:r>
                            <w:t>1</w:t>
                          </w:r>
                        </w:p>
                        <w:p w:rsidR="003A01D1" w:rsidRDefault="003A01D1" w:rsidP="003A01D1">
                          <w:pPr>
                            <w:spacing w:line="480" w:lineRule="exact"/>
                            <w:jc w:val="right"/>
                          </w:pPr>
                          <w:r>
                            <w:t>2</w:t>
                          </w:r>
                        </w:p>
                        <w:p w:rsidR="003A01D1" w:rsidRDefault="003A01D1" w:rsidP="003A01D1">
                          <w:pPr>
                            <w:spacing w:line="480" w:lineRule="exact"/>
                            <w:jc w:val="right"/>
                          </w:pPr>
                          <w:r>
                            <w:t>3</w:t>
                          </w:r>
                        </w:p>
                        <w:p w:rsidR="003A01D1" w:rsidRDefault="003A01D1" w:rsidP="003A01D1">
                          <w:pPr>
                            <w:spacing w:line="480" w:lineRule="exact"/>
                            <w:jc w:val="right"/>
                          </w:pPr>
                          <w:r>
                            <w:t>4</w:t>
                          </w:r>
                        </w:p>
                        <w:p w:rsidR="003A01D1" w:rsidRDefault="003A01D1" w:rsidP="003A01D1">
                          <w:pPr>
                            <w:spacing w:line="480" w:lineRule="exact"/>
                            <w:jc w:val="right"/>
                          </w:pPr>
                          <w:r>
                            <w:t>5</w:t>
                          </w:r>
                        </w:p>
                        <w:p w:rsidR="003A01D1" w:rsidRDefault="003A01D1" w:rsidP="003A01D1">
                          <w:pPr>
                            <w:spacing w:line="480" w:lineRule="exact"/>
                            <w:jc w:val="right"/>
                          </w:pPr>
                          <w:r>
                            <w:t>6</w:t>
                          </w:r>
                        </w:p>
                        <w:p w:rsidR="003A01D1" w:rsidRDefault="003A01D1" w:rsidP="003A01D1">
                          <w:pPr>
                            <w:spacing w:line="480" w:lineRule="exact"/>
                            <w:jc w:val="right"/>
                          </w:pPr>
                          <w:r>
                            <w:t>7</w:t>
                          </w:r>
                        </w:p>
                        <w:p w:rsidR="003A01D1" w:rsidRDefault="003A01D1" w:rsidP="003A01D1">
                          <w:pPr>
                            <w:spacing w:line="480" w:lineRule="exact"/>
                            <w:jc w:val="right"/>
                          </w:pPr>
                          <w:r>
                            <w:t>8</w:t>
                          </w:r>
                        </w:p>
                        <w:p w:rsidR="003A01D1" w:rsidRDefault="003A01D1" w:rsidP="003A01D1">
                          <w:pPr>
                            <w:spacing w:line="480" w:lineRule="exact"/>
                            <w:jc w:val="right"/>
                          </w:pPr>
                          <w:r>
                            <w:t>9</w:t>
                          </w:r>
                        </w:p>
                        <w:p w:rsidR="003A01D1" w:rsidRDefault="003A01D1" w:rsidP="003A01D1">
                          <w:pPr>
                            <w:spacing w:line="480" w:lineRule="exact"/>
                            <w:jc w:val="right"/>
                          </w:pPr>
                          <w:r>
                            <w:t>10</w:t>
                          </w:r>
                        </w:p>
                        <w:p w:rsidR="003A01D1" w:rsidRDefault="003A01D1" w:rsidP="003A01D1">
                          <w:pPr>
                            <w:spacing w:line="480" w:lineRule="exact"/>
                            <w:jc w:val="right"/>
                          </w:pPr>
                          <w:r>
                            <w:t>11</w:t>
                          </w:r>
                        </w:p>
                        <w:p w:rsidR="003A01D1" w:rsidRDefault="003A01D1" w:rsidP="003A01D1">
                          <w:pPr>
                            <w:spacing w:line="480" w:lineRule="exact"/>
                            <w:jc w:val="right"/>
                          </w:pPr>
                          <w:r>
                            <w:t>12</w:t>
                          </w:r>
                        </w:p>
                        <w:p w:rsidR="003A01D1" w:rsidRDefault="003A01D1" w:rsidP="003A01D1">
                          <w:pPr>
                            <w:spacing w:line="480" w:lineRule="exact"/>
                            <w:jc w:val="right"/>
                          </w:pPr>
                          <w:r>
                            <w:t>13</w:t>
                          </w:r>
                        </w:p>
                        <w:p w:rsidR="003A01D1" w:rsidRDefault="003A01D1" w:rsidP="003A01D1">
                          <w:pPr>
                            <w:spacing w:line="480" w:lineRule="exact"/>
                            <w:jc w:val="right"/>
                          </w:pPr>
                          <w:r>
                            <w:t>14</w:t>
                          </w:r>
                        </w:p>
                        <w:p w:rsidR="003A01D1" w:rsidRDefault="003A01D1" w:rsidP="003A01D1">
                          <w:pPr>
                            <w:spacing w:line="480" w:lineRule="exact"/>
                            <w:jc w:val="right"/>
                          </w:pPr>
                          <w:r>
                            <w:t>15</w:t>
                          </w:r>
                        </w:p>
                        <w:p w:rsidR="003A01D1" w:rsidRDefault="003A01D1" w:rsidP="003A01D1">
                          <w:pPr>
                            <w:spacing w:line="480" w:lineRule="exact"/>
                            <w:jc w:val="right"/>
                          </w:pPr>
                          <w:r>
                            <w:t>16</w:t>
                          </w:r>
                        </w:p>
                        <w:p w:rsidR="003A01D1" w:rsidRDefault="003A01D1" w:rsidP="003A01D1">
                          <w:pPr>
                            <w:spacing w:line="480" w:lineRule="exact"/>
                            <w:jc w:val="right"/>
                          </w:pPr>
                          <w:r>
                            <w:t>17</w:t>
                          </w:r>
                        </w:p>
                        <w:p w:rsidR="003A01D1" w:rsidRDefault="003A01D1" w:rsidP="003A01D1">
                          <w:pPr>
                            <w:spacing w:line="480" w:lineRule="exact"/>
                            <w:jc w:val="right"/>
                          </w:pPr>
                          <w:r>
                            <w:t>18</w:t>
                          </w:r>
                        </w:p>
                        <w:p w:rsidR="003A01D1" w:rsidRDefault="003A01D1" w:rsidP="003A01D1">
                          <w:pPr>
                            <w:spacing w:line="480" w:lineRule="exact"/>
                            <w:jc w:val="right"/>
                          </w:pPr>
                          <w:r>
                            <w:t>19</w:t>
                          </w:r>
                        </w:p>
                        <w:p w:rsidR="003A01D1" w:rsidRDefault="003A01D1" w:rsidP="003A01D1">
                          <w:pPr>
                            <w:spacing w:line="480" w:lineRule="exact"/>
                            <w:jc w:val="right"/>
                          </w:pPr>
                          <w:r>
                            <w:t>20</w:t>
                          </w:r>
                        </w:p>
                        <w:p w:rsidR="003A01D1" w:rsidRDefault="003A01D1" w:rsidP="003A01D1">
                          <w:pPr>
                            <w:spacing w:line="480" w:lineRule="exact"/>
                            <w:jc w:val="right"/>
                          </w:pPr>
                          <w:r>
                            <w:t>21</w:t>
                          </w:r>
                        </w:p>
                        <w:p w:rsidR="003A01D1" w:rsidRDefault="003A01D1" w:rsidP="003A01D1">
                          <w:pPr>
                            <w:spacing w:line="480" w:lineRule="exact"/>
                            <w:jc w:val="right"/>
                          </w:pPr>
                          <w:r>
                            <w:t>22</w:t>
                          </w:r>
                        </w:p>
                        <w:p w:rsidR="003A01D1" w:rsidRDefault="003A01D1" w:rsidP="003A01D1">
                          <w:pPr>
                            <w:spacing w:line="480" w:lineRule="exact"/>
                            <w:jc w:val="right"/>
                          </w:pPr>
                          <w:r>
                            <w:t>23</w:t>
                          </w:r>
                        </w:p>
                        <w:p w:rsidR="003A01D1" w:rsidRDefault="003A01D1" w:rsidP="003A01D1">
                          <w:pPr>
                            <w:spacing w:line="480" w:lineRule="exact"/>
                            <w:jc w:val="right"/>
                          </w:pPr>
                          <w:r>
                            <w:t>24</w:t>
                          </w:r>
                        </w:p>
                        <w:p w:rsidR="003A01D1" w:rsidRDefault="003A01D1" w:rsidP="003A01D1">
                          <w:pPr>
                            <w:spacing w:line="480" w:lineRule="exact"/>
                            <w:jc w:val="right"/>
                          </w:pPr>
                          <w:r>
                            <w:t>25</w:t>
                          </w:r>
                        </w:p>
                        <w:p w:rsidR="003A01D1" w:rsidRDefault="003A01D1" w:rsidP="003A01D1">
                          <w:pPr>
                            <w:spacing w:line="4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4pt;margin-top:0;width:36pt;height:59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" o:allowincell="f" stroked="f">
              <v:textbox inset="0,0,0,0">
                <w:txbxContent>
                  <w:p w:rsidR="003A01D1" w:rsidRDefault="003A01D1" w:rsidP="003A01D1">
                    <w:pPr>
                      <w:spacing w:line="480" w:lineRule="exact"/>
                      <w:jc w:val="right"/>
                    </w:pPr>
                    <w:r>
                      <w:t>1</w:t>
                    </w:r>
                  </w:p>
                  <w:p w:rsidR="003A01D1" w:rsidRDefault="003A01D1" w:rsidP="003A01D1">
                    <w:pPr>
                      <w:spacing w:line="480" w:lineRule="exact"/>
                      <w:jc w:val="right"/>
                    </w:pPr>
                    <w:r>
                      <w:t>2</w:t>
                    </w:r>
                  </w:p>
                  <w:p w:rsidR="003A01D1" w:rsidRDefault="003A01D1" w:rsidP="003A01D1">
                    <w:pPr>
                      <w:spacing w:line="480" w:lineRule="exact"/>
                      <w:jc w:val="right"/>
                    </w:pPr>
                    <w:r>
                      <w:t>3</w:t>
                    </w:r>
                  </w:p>
                  <w:p w:rsidR="003A01D1" w:rsidRDefault="003A01D1" w:rsidP="003A01D1">
                    <w:pPr>
                      <w:spacing w:line="480" w:lineRule="exact"/>
                      <w:jc w:val="right"/>
                    </w:pPr>
                    <w:r>
                      <w:t>4</w:t>
                    </w:r>
                  </w:p>
                  <w:p w:rsidR="003A01D1" w:rsidRDefault="003A01D1" w:rsidP="003A01D1">
                    <w:pPr>
                      <w:spacing w:line="480" w:lineRule="exact"/>
                      <w:jc w:val="right"/>
                    </w:pPr>
                    <w:r>
                      <w:t>5</w:t>
                    </w:r>
                  </w:p>
                  <w:p w:rsidR="003A01D1" w:rsidRDefault="003A01D1" w:rsidP="003A01D1">
                    <w:pPr>
                      <w:spacing w:line="480" w:lineRule="exact"/>
                      <w:jc w:val="right"/>
                    </w:pPr>
                    <w:r>
                      <w:t>6</w:t>
                    </w:r>
                  </w:p>
                  <w:p w:rsidR="003A01D1" w:rsidRDefault="003A01D1" w:rsidP="003A01D1">
                    <w:pPr>
                      <w:spacing w:line="480" w:lineRule="exact"/>
                      <w:jc w:val="right"/>
                    </w:pPr>
                    <w:r>
                      <w:t>7</w:t>
                    </w:r>
                  </w:p>
                  <w:p w:rsidR="003A01D1" w:rsidRDefault="003A01D1" w:rsidP="003A01D1">
                    <w:pPr>
                      <w:spacing w:line="480" w:lineRule="exact"/>
                      <w:jc w:val="right"/>
                    </w:pPr>
                    <w:r>
                      <w:t>8</w:t>
                    </w:r>
                  </w:p>
                  <w:p w:rsidR="003A01D1" w:rsidRDefault="003A01D1" w:rsidP="003A01D1">
                    <w:pPr>
                      <w:spacing w:line="480" w:lineRule="exact"/>
                      <w:jc w:val="right"/>
                    </w:pPr>
                    <w:r>
                      <w:t>9</w:t>
                    </w:r>
                  </w:p>
                  <w:p w:rsidR="003A01D1" w:rsidRDefault="003A01D1" w:rsidP="003A01D1">
                    <w:pPr>
                      <w:spacing w:line="480" w:lineRule="exact"/>
                      <w:jc w:val="right"/>
                    </w:pPr>
                    <w:r>
                      <w:t>10</w:t>
                    </w:r>
                  </w:p>
                  <w:p w:rsidR="003A01D1" w:rsidRDefault="003A01D1" w:rsidP="003A01D1">
                    <w:pPr>
                      <w:spacing w:line="480" w:lineRule="exact"/>
                      <w:jc w:val="right"/>
                    </w:pPr>
                    <w:r>
                      <w:t>11</w:t>
                    </w:r>
                  </w:p>
                  <w:p w:rsidR="003A01D1" w:rsidRDefault="003A01D1" w:rsidP="003A01D1">
                    <w:pPr>
                      <w:spacing w:line="480" w:lineRule="exact"/>
                      <w:jc w:val="right"/>
                    </w:pPr>
                    <w:r>
                      <w:t>12</w:t>
                    </w:r>
                  </w:p>
                  <w:p w:rsidR="003A01D1" w:rsidRDefault="003A01D1" w:rsidP="003A01D1">
                    <w:pPr>
                      <w:spacing w:line="480" w:lineRule="exact"/>
                      <w:jc w:val="right"/>
                    </w:pPr>
                    <w:r>
                      <w:t>13</w:t>
                    </w:r>
                  </w:p>
                  <w:p w:rsidR="003A01D1" w:rsidRDefault="003A01D1" w:rsidP="003A01D1">
                    <w:pPr>
                      <w:spacing w:line="480" w:lineRule="exact"/>
                      <w:jc w:val="right"/>
                    </w:pPr>
                    <w:r>
                      <w:t>14</w:t>
                    </w:r>
                  </w:p>
                  <w:p w:rsidR="003A01D1" w:rsidRDefault="003A01D1" w:rsidP="003A01D1">
                    <w:pPr>
                      <w:spacing w:line="480" w:lineRule="exact"/>
                      <w:jc w:val="right"/>
                    </w:pPr>
                    <w:r>
                      <w:t>15</w:t>
                    </w:r>
                  </w:p>
                  <w:p w:rsidR="003A01D1" w:rsidRDefault="003A01D1" w:rsidP="003A01D1">
                    <w:pPr>
                      <w:spacing w:line="480" w:lineRule="exact"/>
                      <w:jc w:val="right"/>
                    </w:pPr>
                    <w:r>
                      <w:t>16</w:t>
                    </w:r>
                  </w:p>
                  <w:p w:rsidR="003A01D1" w:rsidRDefault="003A01D1" w:rsidP="003A01D1">
                    <w:pPr>
                      <w:spacing w:line="480" w:lineRule="exact"/>
                      <w:jc w:val="right"/>
                    </w:pPr>
                    <w:r>
                      <w:t>17</w:t>
                    </w:r>
                  </w:p>
                  <w:p w:rsidR="003A01D1" w:rsidRDefault="003A01D1" w:rsidP="003A01D1">
                    <w:pPr>
                      <w:spacing w:line="480" w:lineRule="exact"/>
                      <w:jc w:val="right"/>
                    </w:pPr>
                    <w:r>
                      <w:t>18</w:t>
                    </w:r>
                  </w:p>
                  <w:p w:rsidR="003A01D1" w:rsidRDefault="003A01D1" w:rsidP="003A01D1">
                    <w:pPr>
                      <w:spacing w:line="480" w:lineRule="exact"/>
                      <w:jc w:val="right"/>
                    </w:pPr>
                    <w:r>
                      <w:t>19</w:t>
                    </w:r>
                  </w:p>
                  <w:p w:rsidR="003A01D1" w:rsidRDefault="003A01D1" w:rsidP="003A01D1">
                    <w:pPr>
                      <w:spacing w:line="480" w:lineRule="exact"/>
                      <w:jc w:val="right"/>
                    </w:pPr>
                    <w:r>
                      <w:t>20</w:t>
                    </w:r>
                  </w:p>
                  <w:p w:rsidR="003A01D1" w:rsidRDefault="003A01D1" w:rsidP="003A01D1">
                    <w:pPr>
                      <w:spacing w:line="480" w:lineRule="exact"/>
                      <w:jc w:val="right"/>
                    </w:pPr>
                    <w:r>
                      <w:t>21</w:t>
                    </w:r>
                  </w:p>
                  <w:p w:rsidR="003A01D1" w:rsidRDefault="003A01D1" w:rsidP="003A01D1">
                    <w:pPr>
                      <w:spacing w:line="480" w:lineRule="exact"/>
                      <w:jc w:val="right"/>
                    </w:pPr>
                    <w:r>
                      <w:t>22</w:t>
                    </w:r>
                  </w:p>
                  <w:p w:rsidR="003A01D1" w:rsidRDefault="003A01D1" w:rsidP="003A01D1">
                    <w:pPr>
                      <w:spacing w:line="480" w:lineRule="exact"/>
                      <w:jc w:val="right"/>
                    </w:pPr>
                    <w:r>
                      <w:t>23</w:t>
                    </w:r>
                  </w:p>
                  <w:p w:rsidR="003A01D1" w:rsidRDefault="003A01D1" w:rsidP="003A01D1">
                    <w:pPr>
                      <w:spacing w:line="480" w:lineRule="exact"/>
                      <w:jc w:val="right"/>
                    </w:pPr>
                    <w:r>
                      <w:t>24</w:t>
                    </w:r>
                  </w:p>
                  <w:p w:rsidR="003A01D1" w:rsidRDefault="003A01D1" w:rsidP="003A01D1">
                    <w:pPr>
                      <w:spacing w:line="480" w:lineRule="exact"/>
                      <w:jc w:val="right"/>
                    </w:pPr>
                    <w:r>
                      <w:t>25</w:t>
                    </w:r>
                  </w:p>
                  <w:p w:rsidR="003A01D1" w:rsidRDefault="003A01D1" w:rsidP="003A01D1">
                    <w:pPr>
                      <w:spacing w:line="480" w:lineRule="atLeast"/>
                      <w:jc w:val="right"/>
                    </w:pPr>
                  </w:p>
                </w:txbxContent>
              </v:textbox>
              <w10:wrap anchorx="margin" anchory="margin"/>
            </v:shape>
          </w:pict>
        </mc:Fallback>
      </mc:AlternateContent>
    </w:r>
    <w:r>
      <w:rPr>
        <w:noProof/>
      </w:rPr>
      <mc:AlternateContent>
        <mc:Choice Requires="wps">
          <w:drawing>
            <wp:anchor distT="0" distB="0" distL="118745" distR="118745" simplePos="0" relativeHeight="251661312" behindDoc="0" locked="0" layoutInCell="0" allowOverlap="1" wp14:anchorId="43C8FF96" wp14:editId="1101E653">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RightBorder" o:spid="_x0000_s1026" style="position:absolute;z-index:251661312;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Pr>
        <w:noProof/>
      </w:rPr>
      <mc:AlternateContent>
        <mc:Choice Requires="wps">
          <w:drawing>
            <wp:anchor distT="0" distB="0" distL="118745" distR="118745" simplePos="0" relativeHeight="251660288" behindDoc="0" locked="0" layoutInCell="0" allowOverlap="1" wp14:anchorId="10EDC6E9" wp14:editId="0CF49A6F">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1" o:spid="_x0000_s1026" style="position:absolute;z-index:251660288;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Pr>
        <w:noProof/>
      </w:rPr>
      <mc:AlternateContent>
        <mc:Choice Requires="wps">
          <w:drawing>
            <wp:anchor distT="0" distB="0" distL="118745" distR="118745" simplePos="0" relativeHeight="251659264" behindDoc="0" locked="0" layoutInCell="0" allowOverlap="1" wp14:anchorId="1ED55A3C" wp14:editId="79F37554">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eftBorder2" o:spid="_x0000_s1026" style="position:absolute;z-index:251659264;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p w:rsidR="001201A6" w:rsidRDefault="00120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C057C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2187C20"/>
    <w:multiLevelType w:val="multilevel"/>
    <w:tmpl w:val="2B14E20C"/>
    <w:lvl w:ilvl="0">
      <w:start w:val="1"/>
      <w:numFmt w:val="upperRoman"/>
      <w:pStyle w:val="meitestimony1"/>
      <w:suff w:val="nothing"/>
      <w:lvlText w:val="%1.  "/>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none"/>
      <w:pStyle w:val="meitestimony2"/>
      <w:lvlText w:val="Q:%2"/>
      <w:lvlJc w:val="left"/>
      <w:pPr>
        <w:tabs>
          <w:tab w:val="num" w:pos="0"/>
        </w:tabs>
        <w:ind w:left="720" w:hanging="72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none"/>
      <w:pStyle w:val="meitestimony3"/>
      <w:lvlText w:val="A:%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meitestimony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meitestimony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meitestimony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meitestimony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meitestimony8"/>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meitestimony9"/>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14">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DCC72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1374B9"/>
    <w:multiLevelType w:val="hybridMultilevel"/>
    <w:tmpl w:val="7B005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92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8DB20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9167183"/>
    <w:multiLevelType w:val="hybridMultilevel"/>
    <w:tmpl w:val="70E80160"/>
    <w:lvl w:ilvl="0" w:tplc="668C9A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6568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1"/>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6"/>
  </w:num>
  <w:num w:numId="16">
    <w:abstractNumId w:val="17"/>
  </w:num>
  <w:num w:numId="17">
    <w:abstractNumId w:val="15"/>
  </w:num>
  <w:num w:numId="18">
    <w:abstractNumId w:val="10"/>
  </w:num>
  <w:num w:numId="19">
    <w:abstractNumId w:val="20"/>
  </w:num>
  <w:num w:numId="20">
    <w:abstractNumId w:val="1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mei testimony"/>
    <w:docVar w:name="SWAllDesigns" w:val="mei testimony|"/>
    <w:docVar w:name="SWAllLineBreaks" w:val="mei testimony~~0|0|0|0|0|0|0|0|0|@@"/>
    <w:docVar w:name="SWBasicControls" w:val="WA Sup Ct=`Contacts=`lblAttorneys=&amp;Attorneys:`lblAttorneysFor=Attorneys &amp;For:`lblCaseNo=Case &amp;No.:`lblClientName=&amp;Client Name:`lblJudge=&amp;Judge:`lblTitle=&amp;Title:`txtCaseNo= Docket TS-160479`txtClient=Arrow Launch Service, Inc.`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In re Application of MEI NORTHWEST LLC For a Certificate of Public Convenience and Necessity to Operate Vessels in Furnishing Passenger Ferry Service`SWILI1VersusA=`SWILI1PartyA=Plaintiff`SWILI1ContentsB=`SWILI1VersusB=v.`SWILI1PartyB=Defendant`NumCaptions=1`SWIBorderTop=0`SWIBorderBottom=1`SWIBorderTopCorner=0`SWIBorderBottomCorner=1`SWIBorderRight=1`VenuePath=WA Sup Ct|North America|United States|State Systems|Washington|Superior Court|King County|SEA`"/>
  </w:docVars>
  <w:rsids>
    <w:rsidRoot w:val="00DE26C3"/>
    <w:rsid w:val="00010F50"/>
    <w:rsid w:val="000301F2"/>
    <w:rsid w:val="0003029F"/>
    <w:rsid w:val="00036703"/>
    <w:rsid w:val="0006191F"/>
    <w:rsid w:val="00061D8E"/>
    <w:rsid w:val="00065E7B"/>
    <w:rsid w:val="00071C10"/>
    <w:rsid w:val="0007320D"/>
    <w:rsid w:val="00085308"/>
    <w:rsid w:val="00086A4B"/>
    <w:rsid w:val="000B0640"/>
    <w:rsid w:val="000C2DDB"/>
    <w:rsid w:val="000C30F0"/>
    <w:rsid w:val="000C4B1A"/>
    <w:rsid w:val="000E3D2A"/>
    <w:rsid w:val="001054D2"/>
    <w:rsid w:val="001104BA"/>
    <w:rsid w:val="00111964"/>
    <w:rsid w:val="001136F7"/>
    <w:rsid w:val="00113B39"/>
    <w:rsid w:val="001201A6"/>
    <w:rsid w:val="0012207C"/>
    <w:rsid w:val="00134045"/>
    <w:rsid w:val="001358BC"/>
    <w:rsid w:val="00146368"/>
    <w:rsid w:val="0015268E"/>
    <w:rsid w:val="00153438"/>
    <w:rsid w:val="00157979"/>
    <w:rsid w:val="00167457"/>
    <w:rsid w:val="00177D33"/>
    <w:rsid w:val="001A15F9"/>
    <w:rsid w:val="001A7CEB"/>
    <w:rsid w:val="001B2ED5"/>
    <w:rsid w:val="001E1666"/>
    <w:rsid w:val="00203B71"/>
    <w:rsid w:val="00215A17"/>
    <w:rsid w:val="00250E98"/>
    <w:rsid w:val="00262EA1"/>
    <w:rsid w:val="00265D41"/>
    <w:rsid w:val="002670E9"/>
    <w:rsid w:val="00274E9D"/>
    <w:rsid w:val="002843ED"/>
    <w:rsid w:val="00286106"/>
    <w:rsid w:val="0029718F"/>
    <w:rsid w:val="002C0BC6"/>
    <w:rsid w:val="002D0DA1"/>
    <w:rsid w:val="002E36FA"/>
    <w:rsid w:val="002F5B71"/>
    <w:rsid w:val="00310513"/>
    <w:rsid w:val="003156D9"/>
    <w:rsid w:val="0032297C"/>
    <w:rsid w:val="00325E92"/>
    <w:rsid w:val="0032692F"/>
    <w:rsid w:val="0034428F"/>
    <w:rsid w:val="00346C23"/>
    <w:rsid w:val="00361501"/>
    <w:rsid w:val="00363957"/>
    <w:rsid w:val="003702FB"/>
    <w:rsid w:val="00374DF6"/>
    <w:rsid w:val="00376A79"/>
    <w:rsid w:val="00391D7B"/>
    <w:rsid w:val="003A01D1"/>
    <w:rsid w:val="003C2DD7"/>
    <w:rsid w:val="003D6BCC"/>
    <w:rsid w:val="003E07AE"/>
    <w:rsid w:val="003E19CD"/>
    <w:rsid w:val="003E5AA5"/>
    <w:rsid w:val="003F471B"/>
    <w:rsid w:val="003F4D90"/>
    <w:rsid w:val="00442324"/>
    <w:rsid w:val="00443C11"/>
    <w:rsid w:val="00445B78"/>
    <w:rsid w:val="0044606F"/>
    <w:rsid w:val="00450515"/>
    <w:rsid w:val="00450DFF"/>
    <w:rsid w:val="00457383"/>
    <w:rsid w:val="004671D2"/>
    <w:rsid w:val="004675FF"/>
    <w:rsid w:val="00482966"/>
    <w:rsid w:val="00485D72"/>
    <w:rsid w:val="00493630"/>
    <w:rsid w:val="004A18ED"/>
    <w:rsid w:val="004C5C4D"/>
    <w:rsid w:val="00506AE2"/>
    <w:rsid w:val="005073AB"/>
    <w:rsid w:val="005147A2"/>
    <w:rsid w:val="00523336"/>
    <w:rsid w:val="00536EF5"/>
    <w:rsid w:val="00547E7C"/>
    <w:rsid w:val="005512CA"/>
    <w:rsid w:val="005567DC"/>
    <w:rsid w:val="00557431"/>
    <w:rsid w:val="0056136E"/>
    <w:rsid w:val="005649EA"/>
    <w:rsid w:val="00580B97"/>
    <w:rsid w:val="005850FE"/>
    <w:rsid w:val="00596FEE"/>
    <w:rsid w:val="005A5B40"/>
    <w:rsid w:val="005A6C7A"/>
    <w:rsid w:val="005B3B22"/>
    <w:rsid w:val="005B3FBE"/>
    <w:rsid w:val="005C4306"/>
    <w:rsid w:val="005D6258"/>
    <w:rsid w:val="005E152E"/>
    <w:rsid w:val="005E6DBC"/>
    <w:rsid w:val="00601113"/>
    <w:rsid w:val="0060213F"/>
    <w:rsid w:val="00605AB7"/>
    <w:rsid w:val="0061081E"/>
    <w:rsid w:val="0061639F"/>
    <w:rsid w:val="00623ADD"/>
    <w:rsid w:val="00631E4B"/>
    <w:rsid w:val="0064781B"/>
    <w:rsid w:val="00653B83"/>
    <w:rsid w:val="00657BFF"/>
    <w:rsid w:val="00660047"/>
    <w:rsid w:val="0067041B"/>
    <w:rsid w:val="00671D37"/>
    <w:rsid w:val="00687F8A"/>
    <w:rsid w:val="00695F84"/>
    <w:rsid w:val="006A768D"/>
    <w:rsid w:val="006B0A4B"/>
    <w:rsid w:val="006B3644"/>
    <w:rsid w:val="006B5A3D"/>
    <w:rsid w:val="006C1089"/>
    <w:rsid w:val="006E6B44"/>
    <w:rsid w:val="006E6E2E"/>
    <w:rsid w:val="006E7E3C"/>
    <w:rsid w:val="006F3B7C"/>
    <w:rsid w:val="006F6C72"/>
    <w:rsid w:val="00707E6B"/>
    <w:rsid w:val="00711E59"/>
    <w:rsid w:val="007132B1"/>
    <w:rsid w:val="007149A6"/>
    <w:rsid w:val="00723DB4"/>
    <w:rsid w:val="00737007"/>
    <w:rsid w:val="00741681"/>
    <w:rsid w:val="00741757"/>
    <w:rsid w:val="00745831"/>
    <w:rsid w:val="00756512"/>
    <w:rsid w:val="00765073"/>
    <w:rsid w:val="00767357"/>
    <w:rsid w:val="00770A11"/>
    <w:rsid w:val="00776B04"/>
    <w:rsid w:val="00782DC3"/>
    <w:rsid w:val="0078708D"/>
    <w:rsid w:val="00791EB5"/>
    <w:rsid w:val="0079741E"/>
    <w:rsid w:val="007B417C"/>
    <w:rsid w:val="007B4F15"/>
    <w:rsid w:val="007B71E2"/>
    <w:rsid w:val="007B7C06"/>
    <w:rsid w:val="007C1104"/>
    <w:rsid w:val="007D0ECC"/>
    <w:rsid w:val="007D53E9"/>
    <w:rsid w:val="007D69E8"/>
    <w:rsid w:val="007F39BF"/>
    <w:rsid w:val="007F3DF4"/>
    <w:rsid w:val="00802DD0"/>
    <w:rsid w:val="0080604D"/>
    <w:rsid w:val="00811C73"/>
    <w:rsid w:val="0083224C"/>
    <w:rsid w:val="008371CF"/>
    <w:rsid w:val="008526CC"/>
    <w:rsid w:val="00852D50"/>
    <w:rsid w:val="00855931"/>
    <w:rsid w:val="00865A6F"/>
    <w:rsid w:val="00867733"/>
    <w:rsid w:val="00870341"/>
    <w:rsid w:val="008728DE"/>
    <w:rsid w:val="00880EF2"/>
    <w:rsid w:val="008841A6"/>
    <w:rsid w:val="00894BA8"/>
    <w:rsid w:val="008A0AFF"/>
    <w:rsid w:val="008A2C5A"/>
    <w:rsid w:val="008B7146"/>
    <w:rsid w:val="008C084A"/>
    <w:rsid w:val="008C18F4"/>
    <w:rsid w:val="008E0DBC"/>
    <w:rsid w:val="008F0477"/>
    <w:rsid w:val="008F6F1B"/>
    <w:rsid w:val="0090166C"/>
    <w:rsid w:val="0090796C"/>
    <w:rsid w:val="00912595"/>
    <w:rsid w:val="009154F7"/>
    <w:rsid w:val="00922EFE"/>
    <w:rsid w:val="00924399"/>
    <w:rsid w:val="00925915"/>
    <w:rsid w:val="00944FA4"/>
    <w:rsid w:val="00946830"/>
    <w:rsid w:val="00956C65"/>
    <w:rsid w:val="009654B9"/>
    <w:rsid w:val="009974B7"/>
    <w:rsid w:val="009B4314"/>
    <w:rsid w:val="009C5719"/>
    <w:rsid w:val="009C5C50"/>
    <w:rsid w:val="009D21EF"/>
    <w:rsid w:val="009D5D6D"/>
    <w:rsid w:val="009E5DA1"/>
    <w:rsid w:val="009F0A15"/>
    <w:rsid w:val="00A022DC"/>
    <w:rsid w:val="00A04E04"/>
    <w:rsid w:val="00A271A4"/>
    <w:rsid w:val="00A33773"/>
    <w:rsid w:val="00A363B1"/>
    <w:rsid w:val="00A437C7"/>
    <w:rsid w:val="00A44B9F"/>
    <w:rsid w:val="00A5001A"/>
    <w:rsid w:val="00A50C31"/>
    <w:rsid w:val="00A7796F"/>
    <w:rsid w:val="00A83DB7"/>
    <w:rsid w:val="00A86665"/>
    <w:rsid w:val="00A86899"/>
    <w:rsid w:val="00A93687"/>
    <w:rsid w:val="00A93BA7"/>
    <w:rsid w:val="00AA08A5"/>
    <w:rsid w:val="00AA2B79"/>
    <w:rsid w:val="00AB24EC"/>
    <w:rsid w:val="00AE2AC6"/>
    <w:rsid w:val="00AF1BF1"/>
    <w:rsid w:val="00AF54B0"/>
    <w:rsid w:val="00AF5B8C"/>
    <w:rsid w:val="00B15307"/>
    <w:rsid w:val="00B30228"/>
    <w:rsid w:val="00B32031"/>
    <w:rsid w:val="00B403DE"/>
    <w:rsid w:val="00B52DBD"/>
    <w:rsid w:val="00B53362"/>
    <w:rsid w:val="00B6161A"/>
    <w:rsid w:val="00B90D90"/>
    <w:rsid w:val="00B90F58"/>
    <w:rsid w:val="00B92FF3"/>
    <w:rsid w:val="00B93F43"/>
    <w:rsid w:val="00BA3ABF"/>
    <w:rsid w:val="00BA46C5"/>
    <w:rsid w:val="00BB17B6"/>
    <w:rsid w:val="00BC4B61"/>
    <w:rsid w:val="00BD0407"/>
    <w:rsid w:val="00BD254A"/>
    <w:rsid w:val="00BD6689"/>
    <w:rsid w:val="00BE2A0D"/>
    <w:rsid w:val="00BE7048"/>
    <w:rsid w:val="00C04525"/>
    <w:rsid w:val="00C06835"/>
    <w:rsid w:val="00C1069D"/>
    <w:rsid w:val="00C121A0"/>
    <w:rsid w:val="00C25286"/>
    <w:rsid w:val="00C40518"/>
    <w:rsid w:val="00C43223"/>
    <w:rsid w:val="00C528C2"/>
    <w:rsid w:val="00C55323"/>
    <w:rsid w:val="00C70D68"/>
    <w:rsid w:val="00C71841"/>
    <w:rsid w:val="00C74544"/>
    <w:rsid w:val="00C821B6"/>
    <w:rsid w:val="00C840DD"/>
    <w:rsid w:val="00CC58F0"/>
    <w:rsid w:val="00CD62A4"/>
    <w:rsid w:val="00CF667A"/>
    <w:rsid w:val="00D11A32"/>
    <w:rsid w:val="00D14C41"/>
    <w:rsid w:val="00D20664"/>
    <w:rsid w:val="00D20DE2"/>
    <w:rsid w:val="00D31998"/>
    <w:rsid w:val="00D31D1D"/>
    <w:rsid w:val="00D347E7"/>
    <w:rsid w:val="00D727B6"/>
    <w:rsid w:val="00D85B16"/>
    <w:rsid w:val="00DC4057"/>
    <w:rsid w:val="00DC550E"/>
    <w:rsid w:val="00DC608A"/>
    <w:rsid w:val="00DD7351"/>
    <w:rsid w:val="00DE0A70"/>
    <w:rsid w:val="00DE26C3"/>
    <w:rsid w:val="00DE35C2"/>
    <w:rsid w:val="00DE5B1D"/>
    <w:rsid w:val="00DE5EED"/>
    <w:rsid w:val="00DE6D7B"/>
    <w:rsid w:val="00E1270F"/>
    <w:rsid w:val="00E27422"/>
    <w:rsid w:val="00E32A3E"/>
    <w:rsid w:val="00E337BC"/>
    <w:rsid w:val="00E461B9"/>
    <w:rsid w:val="00E52566"/>
    <w:rsid w:val="00E5344B"/>
    <w:rsid w:val="00E663A6"/>
    <w:rsid w:val="00E6796F"/>
    <w:rsid w:val="00E73A50"/>
    <w:rsid w:val="00E9648A"/>
    <w:rsid w:val="00EA10BA"/>
    <w:rsid w:val="00EA6062"/>
    <w:rsid w:val="00EB68CD"/>
    <w:rsid w:val="00EC0FEB"/>
    <w:rsid w:val="00EC6B12"/>
    <w:rsid w:val="00ED7D39"/>
    <w:rsid w:val="00EE08C0"/>
    <w:rsid w:val="00EE74AA"/>
    <w:rsid w:val="00EF01EB"/>
    <w:rsid w:val="00F04FB4"/>
    <w:rsid w:val="00F05E61"/>
    <w:rsid w:val="00F06019"/>
    <w:rsid w:val="00F41AAC"/>
    <w:rsid w:val="00F45D89"/>
    <w:rsid w:val="00F460CF"/>
    <w:rsid w:val="00F478EB"/>
    <w:rsid w:val="00F512AE"/>
    <w:rsid w:val="00F57451"/>
    <w:rsid w:val="00F64B37"/>
    <w:rsid w:val="00F665BC"/>
    <w:rsid w:val="00F66EB6"/>
    <w:rsid w:val="00F7430C"/>
    <w:rsid w:val="00F83472"/>
    <w:rsid w:val="00F83E69"/>
    <w:rsid w:val="00F848AC"/>
    <w:rsid w:val="00F90BCB"/>
    <w:rsid w:val="00F93B71"/>
    <w:rsid w:val="00F956B0"/>
    <w:rsid w:val="00FB1BD1"/>
    <w:rsid w:val="00FD11B7"/>
    <w:rsid w:val="00FE6DD2"/>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21"/>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A44B9F"/>
    <w:pPr>
      <w:keepNext/>
      <w:numPr>
        <w:ilvl w:val="1"/>
        <w:numId w:val="21"/>
      </w:numPr>
      <w:tabs>
        <w:tab w:val="clear" w:pos="0"/>
      </w:tabs>
      <w:spacing w:line="480" w:lineRule="exact"/>
      <w:outlineLvl w:val="1"/>
    </w:pPr>
    <w:rPr>
      <w:b/>
    </w:rPr>
  </w:style>
  <w:style w:type="character" w:customStyle="1" w:styleId="meitestimony2Char">
    <w:name w:val="mei testimony 2 Char"/>
    <w:basedOn w:val="DefaultParagraphFont"/>
    <w:link w:val="meitestimony2"/>
    <w:rsid w:val="00A44B9F"/>
    <w:rPr>
      <w:b/>
      <w:sz w:val="24"/>
    </w:rPr>
  </w:style>
  <w:style w:type="paragraph" w:customStyle="1" w:styleId="meitestimony3">
    <w:name w:val="mei testimony 3"/>
    <w:basedOn w:val="Normal"/>
    <w:next w:val="BodyText2"/>
    <w:link w:val="meitestimony3Char"/>
    <w:rsid w:val="00A44B9F"/>
    <w:pPr>
      <w:keepNext/>
      <w:numPr>
        <w:ilvl w:val="2"/>
        <w:numId w:val="21"/>
      </w:numPr>
      <w:tabs>
        <w:tab w:val="clear" w:pos="0"/>
      </w:tabs>
      <w:spacing w:line="480" w:lineRule="exact"/>
      <w:outlineLvl w:val="2"/>
    </w:pPr>
  </w:style>
  <w:style w:type="character" w:customStyle="1" w:styleId="meitestimony3Char">
    <w:name w:val="mei testimony 3 Char"/>
    <w:basedOn w:val="DefaultParagraphFont"/>
    <w:link w:val="meitestimony3"/>
    <w:rsid w:val="00A44B9F"/>
    <w:rPr>
      <w:sz w:val="24"/>
    </w:rPr>
  </w:style>
  <w:style w:type="paragraph" w:customStyle="1" w:styleId="meitestimony4">
    <w:name w:val="mei testimony 4"/>
    <w:basedOn w:val="Normal"/>
    <w:next w:val="BodyText2"/>
    <w:rsid w:val="00A44B9F"/>
    <w:pPr>
      <w:keepNext/>
      <w:numPr>
        <w:ilvl w:val="3"/>
        <w:numId w:val="21"/>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21"/>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21"/>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21"/>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21"/>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21"/>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FooterChar">
    <w:name w:val="Footer Char"/>
    <w:basedOn w:val="DefaultParagraphFont"/>
    <w:link w:val="Footer"/>
    <w:rsid w:val="008A2C5A"/>
  </w:style>
  <w:style w:type="character" w:customStyle="1" w:styleId="HeaderChar">
    <w:name w:val="Header Char"/>
    <w:basedOn w:val="DefaultParagraphFont"/>
    <w:link w:val="Header"/>
    <w:semiHidden/>
    <w:rsid w:val="003A01D1"/>
    <w:rPr>
      <w:sz w:val="24"/>
    </w:rPr>
  </w:style>
  <w:style w:type="paragraph" w:customStyle="1" w:styleId="SingleSpaced">
    <w:name w:val="Single Spaced"/>
    <w:basedOn w:val="Normal"/>
    <w:rsid w:val="00A271A4"/>
    <w:pPr>
      <w:spacing w:line="250" w:lineRule="exact"/>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21"/>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A44B9F"/>
    <w:pPr>
      <w:keepNext/>
      <w:numPr>
        <w:ilvl w:val="1"/>
        <w:numId w:val="21"/>
      </w:numPr>
      <w:tabs>
        <w:tab w:val="clear" w:pos="0"/>
      </w:tabs>
      <w:spacing w:line="480" w:lineRule="exact"/>
      <w:outlineLvl w:val="1"/>
    </w:pPr>
    <w:rPr>
      <w:b/>
    </w:rPr>
  </w:style>
  <w:style w:type="character" w:customStyle="1" w:styleId="meitestimony2Char">
    <w:name w:val="mei testimony 2 Char"/>
    <w:basedOn w:val="DefaultParagraphFont"/>
    <w:link w:val="meitestimony2"/>
    <w:rsid w:val="00A44B9F"/>
    <w:rPr>
      <w:b/>
      <w:sz w:val="24"/>
    </w:rPr>
  </w:style>
  <w:style w:type="paragraph" w:customStyle="1" w:styleId="meitestimony3">
    <w:name w:val="mei testimony 3"/>
    <w:basedOn w:val="Normal"/>
    <w:next w:val="BodyText2"/>
    <w:link w:val="meitestimony3Char"/>
    <w:rsid w:val="00A44B9F"/>
    <w:pPr>
      <w:keepNext/>
      <w:numPr>
        <w:ilvl w:val="2"/>
        <w:numId w:val="21"/>
      </w:numPr>
      <w:tabs>
        <w:tab w:val="clear" w:pos="0"/>
      </w:tabs>
      <w:spacing w:line="480" w:lineRule="exact"/>
      <w:outlineLvl w:val="2"/>
    </w:pPr>
  </w:style>
  <w:style w:type="character" w:customStyle="1" w:styleId="meitestimony3Char">
    <w:name w:val="mei testimony 3 Char"/>
    <w:basedOn w:val="DefaultParagraphFont"/>
    <w:link w:val="meitestimony3"/>
    <w:rsid w:val="00A44B9F"/>
    <w:rPr>
      <w:sz w:val="24"/>
    </w:rPr>
  </w:style>
  <w:style w:type="paragraph" w:customStyle="1" w:styleId="meitestimony4">
    <w:name w:val="mei testimony 4"/>
    <w:basedOn w:val="Normal"/>
    <w:next w:val="BodyText2"/>
    <w:rsid w:val="00A44B9F"/>
    <w:pPr>
      <w:keepNext/>
      <w:numPr>
        <w:ilvl w:val="3"/>
        <w:numId w:val="21"/>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21"/>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21"/>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21"/>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21"/>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21"/>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FooterChar">
    <w:name w:val="Footer Char"/>
    <w:basedOn w:val="DefaultParagraphFont"/>
    <w:link w:val="Footer"/>
    <w:rsid w:val="008A2C5A"/>
  </w:style>
  <w:style w:type="character" w:customStyle="1" w:styleId="HeaderChar">
    <w:name w:val="Header Char"/>
    <w:basedOn w:val="DefaultParagraphFont"/>
    <w:link w:val="Header"/>
    <w:semiHidden/>
    <w:rsid w:val="003A01D1"/>
    <w:rPr>
      <w:sz w:val="24"/>
    </w:rPr>
  </w:style>
  <w:style w:type="paragraph" w:customStyle="1" w:styleId="SingleSpaced">
    <w:name w:val="Single Spaced"/>
    <w:basedOn w:val="Normal"/>
    <w:rsid w:val="00A271A4"/>
    <w:pPr>
      <w:spacing w:line="250" w:lineRule="exact"/>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mfriedla@utc.wa.gov"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rew@whales.co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dan.bentson@bullivant.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beattie@utc.wa.gov"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214F6782F044D382832034D04C4F3F"/>
        <w:category>
          <w:name w:val="General"/>
          <w:gallery w:val="placeholder"/>
        </w:category>
        <w:types>
          <w:type w:val="bbPlcHdr"/>
        </w:types>
        <w:behaviors>
          <w:behavior w:val="content"/>
        </w:behaviors>
        <w:guid w:val="{3DCE64CA-9109-4B50-94EF-F574776372D0}"/>
      </w:docPartPr>
      <w:docPartBody>
        <w:p w:rsidR="00451328" w:rsidRDefault="00451328"/>
      </w:docPartBody>
    </w:docPart>
    <w:docPart>
      <w:docPartPr>
        <w:name w:val="5906226ABAFC4CF19AABD35502E96E84"/>
        <w:category>
          <w:name w:val="General"/>
          <w:gallery w:val="placeholder"/>
        </w:category>
        <w:types>
          <w:type w:val="bbPlcHdr"/>
        </w:types>
        <w:behaviors>
          <w:behavior w:val="content"/>
        </w:behaviors>
        <w:guid w:val="{3EC47F36-B4EE-4706-A4F7-906C2E2ADDE7}"/>
      </w:docPartPr>
      <w:docPartBody>
        <w:p w:rsidR="00451328" w:rsidRDefault="00451328"/>
      </w:docPartBody>
    </w:docPart>
    <w:docPart>
      <w:docPartPr>
        <w:name w:val="71DD9AF869EE4B668775A56C548A95BB"/>
        <w:category>
          <w:name w:val="General"/>
          <w:gallery w:val="placeholder"/>
        </w:category>
        <w:types>
          <w:type w:val="bbPlcHdr"/>
        </w:types>
        <w:behaviors>
          <w:behavior w:val="content"/>
        </w:behaviors>
        <w:guid w:val="{75B6DE46-69EA-4185-917B-4C14F437B399}"/>
      </w:docPartPr>
      <w:docPartBody>
        <w:p w:rsidR="00451328" w:rsidRDefault="00451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28"/>
    <w:rsid w:val="00451328"/>
    <w:rsid w:val="006B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5E5616-23D8-47D2-AB3E-BFABE0104538}">
  <ds:schemaRefs>
    <ds:schemaRef ds:uri="http://schemas.openxmlformats.org/officeDocument/2006/bibliography"/>
  </ds:schemaRefs>
</ds:datastoreItem>
</file>

<file path=customXml/itemProps2.xml><?xml version="1.0" encoding="utf-8"?>
<ds:datastoreItem xmlns:ds="http://schemas.openxmlformats.org/officeDocument/2006/customXml" ds:itemID="{CDDC80B1-BA1B-4847-9395-9870BC9E4F20}"/>
</file>

<file path=customXml/itemProps3.xml><?xml version="1.0" encoding="utf-8"?>
<ds:datastoreItem xmlns:ds="http://schemas.openxmlformats.org/officeDocument/2006/customXml" ds:itemID="{11BA52D7-1DDF-442C-AC7C-52284CE01816}"/>
</file>

<file path=customXml/itemProps4.xml><?xml version="1.0" encoding="utf-8"?>
<ds:datastoreItem xmlns:ds="http://schemas.openxmlformats.org/officeDocument/2006/customXml" ds:itemID="{C1CD61FC-49B1-4C8F-A46E-F67E55935C36}"/>
</file>

<file path=customXml/itemProps5.xml><?xml version="1.0" encoding="utf-8"?>
<ds:datastoreItem xmlns:ds="http://schemas.openxmlformats.org/officeDocument/2006/customXml" ds:itemID="{DEF44F3D-290C-4B9B-B4AF-3C0AD96F5575}"/>
</file>

<file path=docProps/app.xml><?xml version="1.0" encoding="utf-8"?>
<Properties xmlns="http://schemas.openxmlformats.org/officeDocument/2006/extended-properties" xmlns:vt="http://schemas.openxmlformats.org/officeDocument/2006/docPropsVTypes">
  <Template>wkg-wa sup.dotx</Template>
  <TotalTime>235</TotalTime>
  <Pages>9</Pages>
  <Words>2175</Words>
  <Characters>11576</Characters>
  <Application>Microsoft Office Word</Application>
  <DocSecurity>0</DocSecurity>
  <Lines>304</Lines>
  <Paragraphs>137</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Blair Fassburg</dc:creator>
  <cp:lastModifiedBy>Al Wallace</cp:lastModifiedBy>
  <cp:revision>53</cp:revision>
  <cp:lastPrinted>2016-11-01T20:42:00Z</cp:lastPrinted>
  <dcterms:created xsi:type="dcterms:W3CDTF">2016-10-25T16:59:00Z</dcterms:created>
  <dcterms:modified xsi:type="dcterms:W3CDTF">2016-11-01T21:58:00Z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5880601.1</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ies>
</file>