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90" w:rsidRDefault="00693190" w:rsidP="00632686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April </w:t>
      </w:r>
      <w:r w:rsidR="008B530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2015</w:t>
      </w:r>
    </w:p>
    <w:p w:rsidR="00693190" w:rsidRDefault="00693190" w:rsidP="00632686">
      <w:pPr>
        <w:spacing w:after="0"/>
        <w:rPr>
          <w:rFonts w:ascii="Times New Roman" w:hAnsi="Times New Roman"/>
          <w:sz w:val="24"/>
          <w:szCs w:val="24"/>
        </w:rPr>
      </w:pPr>
    </w:p>
    <w:p w:rsidR="007975D8" w:rsidRPr="008D4562" w:rsidRDefault="007975D8" w:rsidP="0063268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D4562">
        <w:rPr>
          <w:rFonts w:ascii="Times New Roman" w:hAnsi="Times New Roman"/>
          <w:b/>
          <w:i/>
          <w:sz w:val="24"/>
          <w:szCs w:val="24"/>
        </w:rPr>
        <w:t>Filed via WUTC Web Portal and Overnight Courier</w:t>
      </w:r>
    </w:p>
    <w:p w:rsidR="00693190" w:rsidRDefault="00693190" w:rsidP="00632686">
      <w:pPr>
        <w:spacing w:after="0"/>
        <w:rPr>
          <w:rFonts w:ascii="Times New Roman" w:hAnsi="Times New Roman"/>
          <w:sz w:val="24"/>
          <w:szCs w:val="24"/>
        </w:rPr>
      </w:pPr>
    </w:p>
    <w:p w:rsidR="00632686" w:rsidRPr="0012393F" w:rsidRDefault="00632686" w:rsidP="00632686">
      <w:pPr>
        <w:spacing w:after="0"/>
        <w:rPr>
          <w:rFonts w:ascii="Times New Roman" w:hAnsi="Times New Roman"/>
          <w:sz w:val="24"/>
          <w:szCs w:val="24"/>
        </w:rPr>
      </w:pPr>
      <w:r w:rsidRPr="0012393F">
        <w:rPr>
          <w:rFonts w:ascii="Times New Roman" w:hAnsi="Times New Roman"/>
          <w:sz w:val="24"/>
          <w:szCs w:val="24"/>
        </w:rPr>
        <w:t xml:space="preserve">Mr. </w:t>
      </w:r>
      <w:r w:rsidR="00802EF2" w:rsidRPr="0012393F">
        <w:rPr>
          <w:rFonts w:ascii="Times New Roman" w:hAnsi="Times New Roman"/>
          <w:sz w:val="24"/>
          <w:szCs w:val="24"/>
        </w:rPr>
        <w:t>Steven V. King</w:t>
      </w:r>
      <w:r w:rsidRPr="0012393F">
        <w:rPr>
          <w:rFonts w:ascii="Times New Roman" w:hAnsi="Times New Roman"/>
          <w:sz w:val="24"/>
          <w:szCs w:val="24"/>
        </w:rPr>
        <w:t>, Executive Director and Secretary</w:t>
      </w:r>
    </w:p>
    <w:p w:rsidR="00632686" w:rsidRPr="0012393F" w:rsidRDefault="00632686" w:rsidP="00632686">
      <w:pPr>
        <w:spacing w:after="0"/>
        <w:rPr>
          <w:rFonts w:ascii="Times New Roman" w:hAnsi="Times New Roman"/>
          <w:sz w:val="24"/>
          <w:szCs w:val="24"/>
        </w:rPr>
      </w:pPr>
      <w:r w:rsidRPr="0012393F">
        <w:rPr>
          <w:rFonts w:ascii="Times New Roman" w:hAnsi="Times New Roman"/>
          <w:sz w:val="24"/>
          <w:szCs w:val="24"/>
        </w:rPr>
        <w:t>Washington Utilities and Transportation Commission</w:t>
      </w:r>
    </w:p>
    <w:p w:rsidR="00632686" w:rsidRPr="0012393F" w:rsidRDefault="00632686" w:rsidP="00632686">
      <w:pPr>
        <w:spacing w:after="0"/>
        <w:rPr>
          <w:rFonts w:ascii="Times New Roman" w:hAnsi="Times New Roman"/>
          <w:sz w:val="24"/>
          <w:szCs w:val="24"/>
        </w:rPr>
      </w:pPr>
      <w:r w:rsidRPr="0012393F">
        <w:rPr>
          <w:rFonts w:ascii="Times New Roman" w:hAnsi="Times New Roman"/>
          <w:sz w:val="24"/>
          <w:szCs w:val="24"/>
        </w:rPr>
        <w:t>P.O. Box 47250</w:t>
      </w:r>
    </w:p>
    <w:p w:rsidR="00632686" w:rsidRPr="0012393F" w:rsidRDefault="00632686" w:rsidP="00632686">
      <w:pPr>
        <w:spacing w:after="0"/>
        <w:rPr>
          <w:rFonts w:ascii="Times New Roman" w:hAnsi="Times New Roman"/>
          <w:sz w:val="24"/>
          <w:szCs w:val="24"/>
        </w:rPr>
      </w:pPr>
      <w:r w:rsidRPr="0012393F">
        <w:rPr>
          <w:rFonts w:ascii="Times New Roman" w:hAnsi="Times New Roman"/>
          <w:sz w:val="24"/>
          <w:szCs w:val="24"/>
        </w:rPr>
        <w:t>Olympia, WA 98504-7250</w:t>
      </w:r>
    </w:p>
    <w:p w:rsidR="00632686" w:rsidRPr="0012393F" w:rsidRDefault="00632686" w:rsidP="00632686">
      <w:pPr>
        <w:spacing w:after="0"/>
        <w:rPr>
          <w:rFonts w:ascii="Times New Roman" w:hAnsi="Times New Roman"/>
          <w:sz w:val="24"/>
          <w:szCs w:val="24"/>
        </w:rPr>
      </w:pPr>
    </w:p>
    <w:p w:rsidR="007C67DE" w:rsidRPr="008D4562" w:rsidRDefault="007C67DE" w:rsidP="00632686">
      <w:pPr>
        <w:spacing w:after="0"/>
        <w:rPr>
          <w:rFonts w:ascii="Times New Roman" w:hAnsi="Times New Roman"/>
          <w:b/>
          <w:sz w:val="24"/>
          <w:szCs w:val="24"/>
        </w:rPr>
      </w:pPr>
      <w:r w:rsidRPr="008D4562">
        <w:rPr>
          <w:rFonts w:ascii="Times New Roman" w:hAnsi="Times New Roman"/>
          <w:b/>
          <w:sz w:val="24"/>
          <w:szCs w:val="24"/>
        </w:rPr>
        <w:t>RE:</w:t>
      </w:r>
      <w:r w:rsidR="007975D8" w:rsidRPr="008D4562">
        <w:rPr>
          <w:rFonts w:ascii="Times New Roman" w:hAnsi="Times New Roman"/>
          <w:b/>
          <w:sz w:val="24"/>
          <w:szCs w:val="24"/>
        </w:rPr>
        <w:tab/>
        <w:t>Docket No. U</w:t>
      </w:r>
      <w:r w:rsidR="008D4562" w:rsidRPr="008D4562">
        <w:rPr>
          <w:rFonts w:ascii="Times New Roman" w:hAnsi="Times New Roman"/>
          <w:b/>
          <w:sz w:val="24"/>
          <w:szCs w:val="24"/>
        </w:rPr>
        <w:t>E</w:t>
      </w:r>
      <w:r w:rsidR="007975D8" w:rsidRPr="008D4562">
        <w:rPr>
          <w:rFonts w:ascii="Times New Roman" w:hAnsi="Times New Roman"/>
          <w:b/>
          <w:sz w:val="24"/>
          <w:szCs w:val="24"/>
        </w:rPr>
        <w:t>-132043</w:t>
      </w:r>
      <w:r w:rsidR="007975D8" w:rsidRPr="008D4562">
        <w:rPr>
          <w:rFonts w:ascii="Times New Roman" w:hAnsi="Times New Roman"/>
          <w:b/>
          <w:sz w:val="24"/>
          <w:szCs w:val="24"/>
        </w:rPr>
        <w:br/>
      </w:r>
      <w:r w:rsidR="007975D8" w:rsidRPr="008D4562">
        <w:rPr>
          <w:rFonts w:ascii="Times New Roman" w:hAnsi="Times New Roman"/>
          <w:b/>
          <w:sz w:val="24"/>
          <w:szCs w:val="24"/>
        </w:rPr>
        <w:tab/>
      </w:r>
      <w:r w:rsidRPr="008D4562">
        <w:rPr>
          <w:rFonts w:ascii="Times New Roman" w:hAnsi="Times New Roman"/>
          <w:b/>
          <w:sz w:val="24"/>
          <w:szCs w:val="24"/>
        </w:rPr>
        <w:t xml:space="preserve">Replacement </w:t>
      </w:r>
      <w:r w:rsidR="007975D8" w:rsidRPr="008D4562">
        <w:rPr>
          <w:rFonts w:ascii="Times New Roman" w:hAnsi="Times New Roman"/>
          <w:b/>
          <w:sz w:val="24"/>
          <w:szCs w:val="24"/>
        </w:rPr>
        <w:t>P</w:t>
      </w:r>
      <w:r w:rsidRPr="008D4562">
        <w:rPr>
          <w:rFonts w:ascii="Times New Roman" w:hAnsi="Times New Roman"/>
          <w:b/>
          <w:sz w:val="24"/>
          <w:szCs w:val="24"/>
        </w:rPr>
        <w:t>ages for 2015 Annual Conservation Plan, Exhibit 1</w:t>
      </w:r>
    </w:p>
    <w:p w:rsidR="007C67DE" w:rsidRPr="0012393F" w:rsidRDefault="007C67DE" w:rsidP="00632686">
      <w:pPr>
        <w:spacing w:after="0"/>
        <w:rPr>
          <w:rFonts w:ascii="Times New Roman" w:hAnsi="Times New Roman"/>
          <w:sz w:val="24"/>
          <w:szCs w:val="24"/>
        </w:rPr>
      </w:pPr>
    </w:p>
    <w:p w:rsidR="00E731F3" w:rsidRPr="0012393F" w:rsidRDefault="00A0123E" w:rsidP="00632686">
      <w:pPr>
        <w:spacing w:after="0"/>
        <w:rPr>
          <w:rFonts w:ascii="Times New Roman" w:hAnsi="Times New Roman"/>
          <w:sz w:val="24"/>
          <w:szCs w:val="24"/>
        </w:rPr>
      </w:pPr>
      <w:r w:rsidRPr="0012393F">
        <w:rPr>
          <w:rFonts w:ascii="Times New Roman" w:hAnsi="Times New Roman"/>
          <w:sz w:val="24"/>
          <w:szCs w:val="24"/>
        </w:rPr>
        <w:t xml:space="preserve">Dear Mr. </w:t>
      </w:r>
      <w:r w:rsidR="007C67DE" w:rsidRPr="0012393F">
        <w:rPr>
          <w:rFonts w:ascii="Times New Roman" w:hAnsi="Times New Roman"/>
          <w:sz w:val="24"/>
          <w:szCs w:val="24"/>
        </w:rPr>
        <w:t>King</w:t>
      </w:r>
      <w:r w:rsidRPr="0012393F">
        <w:rPr>
          <w:rFonts w:ascii="Times New Roman" w:hAnsi="Times New Roman"/>
          <w:sz w:val="24"/>
          <w:szCs w:val="24"/>
        </w:rPr>
        <w:t>,</w:t>
      </w:r>
    </w:p>
    <w:p w:rsidR="00A0123E" w:rsidRPr="0012393F" w:rsidRDefault="00A0123E" w:rsidP="00632686">
      <w:pPr>
        <w:spacing w:after="0"/>
        <w:rPr>
          <w:rFonts w:ascii="Times New Roman" w:hAnsi="Times New Roman"/>
          <w:sz w:val="24"/>
          <w:szCs w:val="24"/>
        </w:rPr>
      </w:pPr>
    </w:p>
    <w:p w:rsidR="00322F6C" w:rsidRPr="0012393F" w:rsidRDefault="00632686" w:rsidP="00632686">
      <w:pPr>
        <w:spacing w:after="0"/>
        <w:rPr>
          <w:rFonts w:ascii="Times New Roman" w:hAnsi="Times New Roman"/>
          <w:sz w:val="24"/>
          <w:szCs w:val="24"/>
        </w:rPr>
      </w:pPr>
      <w:r w:rsidRPr="0012393F">
        <w:rPr>
          <w:rFonts w:ascii="Times New Roman" w:hAnsi="Times New Roman"/>
          <w:sz w:val="24"/>
          <w:szCs w:val="24"/>
        </w:rPr>
        <w:t xml:space="preserve">Enclosed are </w:t>
      </w:r>
      <w:r w:rsidR="00802EF2" w:rsidRPr="0012393F">
        <w:rPr>
          <w:rFonts w:ascii="Times New Roman" w:hAnsi="Times New Roman"/>
          <w:sz w:val="24"/>
          <w:szCs w:val="24"/>
        </w:rPr>
        <w:t>an original</w:t>
      </w:r>
      <w:r w:rsidR="00322F6C" w:rsidRPr="0012393F">
        <w:rPr>
          <w:rFonts w:ascii="Times New Roman" w:hAnsi="Times New Roman"/>
          <w:sz w:val="24"/>
          <w:szCs w:val="24"/>
        </w:rPr>
        <w:t xml:space="preserve"> and three copies of </w:t>
      </w:r>
      <w:r w:rsidRPr="0012393F">
        <w:rPr>
          <w:rFonts w:ascii="Times New Roman" w:hAnsi="Times New Roman"/>
          <w:sz w:val="24"/>
          <w:szCs w:val="24"/>
        </w:rPr>
        <w:t>Puget Sound Ene</w:t>
      </w:r>
      <w:r w:rsidR="00802EF2" w:rsidRPr="0012393F">
        <w:rPr>
          <w:rFonts w:ascii="Times New Roman" w:hAnsi="Times New Roman"/>
          <w:sz w:val="24"/>
          <w:szCs w:val="24"/>
        </w:rPr>
        <w:t>rgy, Inc.’s (“</w:t>
      </w:r>
      <w:r w:rsidR="0012393F">
        <w:rPr>
          <w:rFonts w:ascii="Times New Roman" w:hAnsi="Times New Roman"/>
          <w:sz w:val="24"/>
          <w:szCs w:val="24"/>
        </w:rPr>
        <w:t>PSE</w:t>
      </w:r>
      <w:r w:rsidR="00802EF2" w:rsidRPr="0012393F">
        <w:rPr>
          <w:rFonts w:ascii="Times New Roman" w:hAnsi="Times New Roman"/>
          <w:sz w:val="24"/>
          <w:szCs w:val="24"/>
        </w:rPr>
        <w:t>”) 2015</w:t>
      </w:r>
      <w:r w:rsidRPr="0012393F">
        <w:rPr>
          <w:rFonts w:ascii="Times New Roman" w:hAnsi="Times New Roman"/>
          <w:sz w:val="24"/>
          <w:szCs w:val="24"/>
        </w:rPr>
        <w:t xml:space="preserve"> Annual </w:t>
      </w:r>
      <w:r w:rsidR="00802EF2" w:rsidRPr="0012393F">
        <w:rPr>
          <w:rFonts w:ascii="Times New Roman" w:hAnsi="Times New Roman"/>
          <w:sz w:val="24"/>
          <w:szCs w:val="24"/>
        </w:rPr>
        <w:t>Conservation Plan</w:t>
      </w:r>
      <w:r w:rsidR="007C67DE" w:rsidRPr="0012393F">
        <w:rPr>
          <w:rFonts w:ascii="Times New Roman" w:hAnsi="Times New Roman"/>
          <w:sz w:val="24"/>
          <w:szCs w:val="24"/>
        </w:rPr>
        <w:t xml:space="preserve"> (</w:t>
      </w:r>
      <w:r w:rsidR="0012393F">
        <w:rPr>
          <w:rFonts w:ascii="Times New Roman" w:hAnsi="Times New Roman"/>
          <w:sz w:val="24"/>
          <w:szCs w:val="24"/>
        </w:rPr>
        <w:t>“</w:t>
      </w:r>
      <w:r w:rsidR="007C67DE" w:rsidRPr="0012393F">
        <w:rPr>
          <w:rFonts w:ascii="Times New Roman" w:hAnsi="Times New Roman"/>
          <w:sz w:val="24"/>
          <w:szCs w:val="24"/>
        </w:rPr>
        <w:t>ACP</w:t>
      </w:r>
      <w:r w:rsidR="0012393F">
        <w:rPr>
          <w:rFonts w:ascii="Times New Roman" w:hAnsi="Times New Roman"/>
          <w:sz w:val="24"/>
          <w:szCs w:val="24"/>
        </w:rPr>
        <w:t>”</w:t>
      </w:r>
      <w:r w:rsidR="007C67DE" w:rsidRPr="0012393F">
        <w:rPr>
          <w:rFonts w:ascii="Times New Roman" w:hAnsi="Times New Roman"/>
          <w:sz w:val="24"/>
          <w:szCs w:val="24"/>
        </w:rPr>
        <w:t>)</w:t>
      </w:r>
      <w:r w:rsidRPr="0012393F">
        <w:rPr>
          <w:rFonts w:ascii="Times New Roman" w:hAnsi="Times New Roman"/>
          <w:sz w:val="24"/>
          <w:szCs w:val="24"/>
        </w:rPr>
        <w:t xml:space="preserve"> </w:t>
      </w:r>
      <w:r w:rsidR="00802EF2" w:rsidRPr="0012393F">
        <w:rPr>
          <w:rFonts w:ascii="Times New Roman" w:hAnsi="Times New Roman"/>
          <w:sz w:val="24"/>
          <w:szCs w:val="24"/>
        </w:rPr>
        <w:t>Exhibit 1: Savings and Budgets,</w:t>
      </w:r>
      <w:r w:rsidR="00EF516D" w:rsidRPr="0012393F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802EF2" w:rsidRPr="0012393F">
        <w:rPr>
          <w:rFonts w:ascii="Times New Roman" w:hAnsi="Times New Roman"/>
          <w:sz w:val="24"/>
          <w:szCs w:val="24"/>
        </w:rPr>
        <w:t xml:space="preserve"> </w:t>
      </w:r>
      <w:r w:rsidRPr="0012393F">
        <w:rPr>
          <w:rFonts w:ascii="Times New Roman" w:hAnsi="Times New Roman"/>
          <w:sz w:val="24"/>
          <w:szCs w:val="24"/>
        </w:rPr>
        <w:t>original</w:t>
      </w:r>
      <w:r w:rsidR="008D4562">
        <w:rPr>
          <w:rFonts w:ascii="Times New Roman" w:hAnsi="Times New Roman"/>
          <w:sz w:val="24"/>
          <w:szCs w:val="24"/>
        </w:rPr>
        <w:t>ly filed in Docket No. UE</w:t>
      </w:r>
      <w:r w:rsidR="008D4562">
        <w:rPr>
          <w:rFonts w:ascii="Times New Roman" w:hAnsi="Times New Roman"/>
          <w:sz w:val="24"/>
          <w:szCs w:val="24"/>
        </w:rPr>
        <w:noBreakHyphen/>
      </w:r>
      <w:r w:rsidR="00802EF2" w:rsidRPr="0012393F">
        <w:rPr>
          <w:rFonts w:ascii="Times New Roman" w:hAnsi="Times New Roman"/>
          <w:sz w:val="24"/>
          <w:szCs w:val="24"/>
        </w:rPr>
        <w:t>132043</w:t>
      </w:r>
      <w:r w:rsidRPr="0012393F">
        <w:rPr>
          <w:rFonts w:ascii="Times New Roman" w:hAnsi="Times New Roman"/>
          <w:sz w:val="24"/>
          <w:szCs w:val="24"/>
        </w:rPr>
        <w:t xml:space="preserve"> on </w:t>
      </w:r>
      <w:r w:rsidR="00802EF2" w:rsidRPr="0012393F">
        <w:rPr>
          <w:rFonts w:ascii="Times New Roman" w:hAnsi="Times New Roman"/>
          <w:sz w:val="24"/>
          <w:szCs w:val="24"/>
        </w:rPr>
        <w:t>November 26, 2014</w:t>
      </w:r>
      <w:r w:rsidRPr="0012393F">
        <w:rPr>
          <w:rFonts w:ascii="Times New Roman" w:hAnsi="Times New Roman"/>
          <w:sz w:val="24"/>
          <w:szCs w:val="24"/>
        </w:rPr>
        <w:t xml:space="preserve">.  </w:t>
      </w:r>
      <w:r w:rsidR="00322F6C" w:rsidRPr="0012393F">
        <w:rPr>
          <w:rFonts w:ascii="Times New Roman" w:hAnsi="Times New Roman"/>
          <w:sz w:val="24"/>
          <w:szCs w:val="24"/>
        </w:rPr>
        <w:t xml:space="preserve">The replacement pages </w:t>
      </w:r>
      <w:r w:rsidR="00EF516D" w:rsidRPr="0012393F">
        <w:rPr>
          <w:rFonts w:ascii="Times New Roman" w:hAnsi="Times New Roman"/>
          <w:sz w:val="24"/>
          <w:szCs w:val="24"/>
        </w:rPr>
        <w:t>include</w:t>
      </w:r>
      <w:r w:rsidR="00322F6C" w:rsidRPr="0012393F">
        <w:rPr>
          <w:rFonts w:ascii="Times New Roman" w:hAnsi="Times New Roman"/>
          <w:sz w:val="24"/>
          <w:szCs w:val="24"/>
        </w:rPr>
        <w:t xml:space="preserve"> </w:t>
      </w:r>
      <w:r w:rsidR="00EF516D" w:rsidRPr="0012393F">
        <w:rPr>
          <w:rFonts w:ascii="Times New Roman" w:hAnsi="Times New Roman"/>
          <w:sz w:val="24"/>
          <w:szCs w:val="24"/>
        </w:rPr>
        <w:t>revisions to the ACP’s</w:t>
      </w:r>
      <w:r w:rsidR="00802EF2" w:rsidRPr="0012393F">
        <w:rPr>
          <w:rFonts w:ascii="Times New Roman" w:hAnsi="Times New Roman"/>
          <w:sz w:val="24"/>
          <w:szCs w:val="24"/>
        </w:rPr>
        <w:t xml:space="preserve"> Portfolio View, Electric Sector View, and Rebate</w:t>
      </w:r>
      <w:r w:rsidR="00EF516D" w:rsidRPr="0012393F">
        <w:rPr>
          <w:rFonts w:ascii="Times New Roman" w:hAnsi="Times New Roman"/>
          <w:sz w:val="24"/>
          <w:szCs w:val="24"/>
        </w:rPr>
        <w:t>s</w:t>
      </w:r>
      <w:r w:rsidR="00802EF2" w:rsidRPr="0012393F">
        <w:rPr>
          <w:rFonts w:ascii="Times New Roman" w:hAnsi="Times New Roman"/>
          <w:sz w:val="24"/>
          <w:szCs w:val="24"/>
        </w:rPr>
        <w:t xml:space="preserve"> Processing </w:t>
      </w:r>
      <w:r w:rsidR="00106D70">
        <w:rPr>
          <w:rFonts w:ascii="Times New Roman" w:hAnsi="Times New Roman"/>
          <w:sz w:val="24"/>
          <w:szCs w:val="24"/>
        </w:rPr>
        <w:t xml:space="preserve">Electric </w:t>
      </w:r>
      <w:r w:rsidR="00802EF2" w:rsidRPr="0012393F">
        <w:rPr>
          <w:rFonts w:ascii="Times New Roman" w:hAnsi="Times New Roman"/>
          <w:sz w:val="24"/>
          <w:szCs w:val="24"/>
        </w:rPr>
        <w:t>Detail worksheets of the Exhibit 1 workbook</w:t>
      </w:r>
      <w:r w:rsidR="00322F6C" w:rsidRPr="0012393F">
        <w:rPr>
          <w:rFonts w:ascii="Times New Roman" w:hAnsi="Times New Roman"/>
          <w:sz w:val="24"/>
          <w:szCs w:val="24"/>
        </w:rPr>
        <w:t>.</w:t>
      </w:r>
      <w:r w:rsidR="00B73B1E" w:rsidRPr="0012393F"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:rsidR="00A0123E" w:rsidRPr="0012393F" w:rsidRDefault="00A0123E" w:rsidP="00632686">
      <w:pPr>
        <w:spacing w:after="0"/>
        <w:rPr>
          <w:rFonts w:ascii="Times New Roman" w:hAnsi="Times New Roman"/>
          <w:sz w:val="24"/>
          <w:szCs w:val="24"/>
        </w:rPr>
      </w:pPr>
    </w:p>
    <w:p w:rsidR="007C67DE" w:rsidRDefault="00322F6C" w:rsidP="00632686">
      <w:pPr>
        <w:spacing w:after="0"/>
        <w:rPr>
          <w:rFonts w:ascii="Times New Roman" w:hAnsi="Times New Roman"/>
          <w:sz w:val="24"/>
          <w:szCs w:val="24"/>
        </w:rPr>
      </w:pPr>
      <w:r w:rsidRPr="0012393F">
        <w:rPr>
          <w:rFonts w:ascii="Times New Roman" w:hAnsi="Times New Roman"/>
          <w:sz w:val="24"/>
          <w:szCs w:val="24"/>
        </w:rPr>
        <w:t xml:space="preserve">The </w:t>
      </w:r>
      <w:r w:rsidR="007C67DE" w:rsidRPr="0012393F">
        <w:rPr>
          <w:rFonts w:ascii="Times New Roman" w:hAnsi="Times New Roman"/>
          <w:sz w:val="24"/>
          <w:szCs w:val="24"/>
        </w:rPr>
        <w:t xml:space="preserve">indicated </w:t>
      </w:r>
      <w:r w:rsidR="00802EF2" w:rsidRPr="0012393F">
        <w:rPr>
          <w:rFonts w:ascii="Times New Roman" w:hAnsi="Times New Roman"/>
          <w:sz w:val="24"/>
          <w:szCs w:val="24"/>
        </w:rPr>
        <w:t>pages</w:t>
      </w:r>
      <w:r w:rsidR="00A0123E" w:rsidRPr="0012393F">
        <w:rPr>
          <w:rFonts w:ascii="Times New Roman" w:hAnsi="Times New Roman"/>
          <w:sz w:val="24"/>
          <w:szCs w:val="24"/>
        </w:rPr>
        <w:t xml:space="preserve"> required </w:t>
      </w:r>
      <w:r w:rsidR="007C67DE" w:rsidRPr="0012393F">
        <w:rPr>
          <w:rFonts w:ascii="Times New Roman" w:hAnsi="Times New Roman"/>
          <w:sz w:val="24"/>
          <w:szCs w:val="24"/>
        </w:rPr>
        <w:t>correction</w:t>
      </w:r>
      <w:r w:rsidR="00A0123E" w:rsidRPr="0012393F">
        <w:rPr>
          <w:rFonts w:ascii="Times New Roman" w:hAnsi="Times New Roman"/>
          <w:sz w:val="24"/>
          <w:szCs w:val="24"/>
        </w:rPr>
        <w:t xml:space="preserve"> resulting from </w:t>
      </w:r>
      <w:r w:rsidR="00802EF2" w:rsidRPr="0012393F">
        <w:rPr>
          <w:rFonts w:ascii="Times New Roman" w:hAnsi="Times New Roman"/>
          <w:sz w:val="24"/>
          <w:szCs w:val="24"/>
        </w:rPr>
        <w:t xml:space="preserve">a </w:t>
      </w:r>
      <w:r w:rsidR="00193913" w:rsidRPr="0012393F">
        <w:rPr>
          <w:rFonts w:ascii="Times New Roman" w:hAnsi="Times New Roman"/>
          <w:sz w:val="24"/>
          <w:szCs w:val="24"/>
        </w:rPr>
        <w:t xml:space="preserve">PSE </w:t>
      </w:r>
      <w:r w:rsidR="00802EF2" w:rsidRPr="0012393F">
        <w:rPr>
          <w:rFonts w:ascii="Times New Roman" w:hAnsi="Times New Roman"/>
          <w:sz w:val="24"/>
          <w:szCs w:val="24"/>
        </w:rPr>
        <w:t xml:space="preserve">adjustment of the </w:t>
      </w:r>
      <w:r w:rsidR="00693190">
        <w:rPr>
          <w:rFonts w:ascii="Times New Roman" w:hAnsi="Times New Roman"/>
          <w:sz w:val="24"/>
          <w:szCs w:val="24"/>
        </w:rPr>
        <w:t>r</w:t>
      </w:r>
      <w:r w:rsidR="00802EF2" w:rsidRPr="0012393F">
        <w:rPr>
          <w:rFonts w:ascii="Times New Roman" w:hAnsi="Times New Roman"/>
          <w:sz w:val="24"/>
          <w:szCs w:val="24"/>
        </w:rPr>
        <w:t xml:space="preserve">ebate </w:t>
      </w:r>
      <w:r w:rsidR="00693190">
        <w:rPr>
          <w:rFonts w:ascii="Times New Roman" w:hAnsi="Times New Roman"/>
          <w:sz w:val="24"/>
          <w:szCs w:val="24"/>
        </w:rPr>
        <w:t>p</w:t>
      </w:r>
      <w:r w:rsidR="00802EF2" w:rsidRPr="0012393F">
        <w:rPr>
          <w:rFonts w:ascii="Times New Roman" w:hAnsi="Times New Roman"/>
          <w:sz w:val="24"/>
          <w:szCs w:val="24"/>
        </w:rPr>
        <w:t>rocessing overhead rate, not</w:t>
      </w:r>
      <w:r w:rsidR="00EF516D" w:rsidRPr="0012393F">
        <w:rPr>
          <w:rFonts w:ascii="Times New Roman" w:hAnsi="Times New Roman"/>
          <w:sz w:val="24"/>
          <w:szCs w:val="24"/>
        </w:rPr>
        <w:t xml:space="preserve">ed in the Rebate Processing </w:t>
      </w:r>
      <w:r w:rsidR="00693190">
        <w:rPr>
          <w:rFonts w:ascii="Times New Roman" w:hAnsi="Times New Roman"/>
          <w:sz w:val="24"/>
          <w:szCs w:val="24"/>
        </w:rPr>
        <w:t xml:space="preserve">Detail </w:t>
      </w:r>
      <w:r w:rsidR="00EF516D" w:rsidRPr="0012393F">
        <w:rPr>
          <w:rFonts w:ascii="Times New Roman" w:hAnsi="Times New Roman"/>
          <w:sz w:val="24"/>
          <w:szCs w:val="24"/>
        </w:rPr>
        <w:t xml:space="preserve">worksheet (page number 81 of the </w:t>
      </w:r>
      <w:r w:rsidR="00106D70">
        <w:rPr>
          <w:rFonts w:ascii="Times New Roman" w:hAnsi="Times New Roman"/>
          <w:sz w:val="24"/>
          <w:szCs w:val="24"/>
        </w:rPr>
        <w:t xml:space="preserve">original </w:t>
      </w:r>
      <w:r w:rsidR="0012393F">
        <w:rPr>
          <w:rFonts w:ascii="Times New Roman" w:hAnsi="Times New Roman"/>
          <w:sz w:val="24"/>
          <w:szCs w:val="24"/>
        </w:rPr>
        <w:t>file titled</w:t>
      </w:r>
      <w:r w:rsidR="00EF516D" w:rsidRPr="0012393F">
        <w:rPr>
          <w:rFonts w:ascii="Times New Roman" w:hAnsi="Times New Roman"/>
          <w:sz w:val="24"/>
          <w:szCs w:val="24"/>
        </w:rPr>
        <w:t xml:space="preserve"> “UE-132043 PSE Volume 2_2015 ACP Exhibits 1 thru 11”)</w:t>
      </w:r>
      <w:r w:rsidR="00A0123E" w:rsidRPr="0012393F">
        <w:rPr>
          <w:rFonts w:ascii="Times New Roman" w:hAnsi="Times New Roman"/>
          <w:sz w:val="24"/>
          <w:szCs w:val="24"/>
        </w:rPr>
        <w:t xml:space="preserve">.  </w:t>
      </w:r>
    </w:p>
    <w:p w:rsidR="008D4562" w:rsidRPr="0012393F" w:rsidRDefault="008D4562" w:rsidP="00632686">
      <w:pPr>
        <w:spacing w:after="0"/>
        <w:rPr>
          <w:rFonts w:ascii="Times New Roman" w:hAnsi="Times New Roman"/>
          <w:sz w:val="24"/>
          <w:szCs w:val="24"/>
        </w:rPr>
      </w:pPr>
    </w:p>
    <w:p w:rsidR="00A0123E" w:rsidRPr="0012393F" w:rsidRDefault="00802EF2" w:rsidP="00632686">
      <w:pPr>
        <w:spacing w:after="0"/>
        <w:rPr>
          <w:rFonts w:ascii="Times New Roman" w:hAnsi="Times New Roman"/>
          <w:sz w:val="24"/>
          <w:szCs w:val="24"/>
        </w:rPr>
      </w:pPr>
      <w:r w:rsidRPr="0012393F">
        <w:rPr>
          <w:rFonts w:ascii="Times New Roman" w:hAnsi="Times New Roman"/>
          <w:sz w:val="24"/>
          <w:szCs w:val="24"/>
        </w:rPr>
        <w:t xml:space="preserve">The originally-filed page </w:t>
      </w:r>
      <w:r w:rsidR="0012393F">
        <w:rPr>
          <w:rFonts w:ascii="Times New Roman" w:hAnsi="Times New Roman"/>
          <w:sz w:val="24"/>
          <w:szCs w:val="24"/>
        </w:rPr>
        <w:t xml:space="preserve">reflecting the </w:t>
      </w:r>
      <w:r w:rsidR="00693190">
        <w:rPr>
          <w:rFonts w:ascii="Times New Roman" w:hAnsi="Times New Roman"/>
          <w:sz w:val="24"/>
          <w:szCs w:val="24"/>
        </w:rPr>
        <w:t>rebate p</w:t>
      </w:r>
      <w:r w:rsidR="0012393F">
        <w:rPr>
          <w:rFonts w:ascii="Times New Roman" w:hAnsi="Times New Roman"/>
          <w:sz w:val="24"/>
          <w:szCs w:val="24"/>
        </w:rPr>
        <w:t xml:space="preserve">rocessing </w:t>
      </w:r>
      <w:r w:rsidR="00693190">
        <w:rPr>
          <w:rFonts w:ascii="Times New Roman" w:hAnsi="Times New Roman"/>
          <w:sz w:val="24"/>
          <w:szCs w:val="24"/>
        </w:rPr>
        <w:t xml:space="preserve">formula </w:t>
      </w:r>
      <w:r w:rsidRPr="0012393F">
        <w:rPr>
          <w:rFonts w:ascii="Times New Roman" w:hAnsi="Times New Roman"/>
          <w:sz w:val="24"/>
          <w:szCs w:val="24"/>
        </w:rPr>
        <w:t>contained an incorrect formula</w:t>
      </w:r>
      <w:r w:rsidR="00EF516D" w:rsidRPr="0012393F">
        <w:rPr>
          <w:rFonts w:ascii="Times New Roman" w:hAnsi="Times New Roman"/>
          <w:sz w:val="24"/>
          <w:szCs w:val="24"/>
        </w:rPr>
        <w:t xml:space="preserve"> in the “Overhead” table of the Rebates Processing </w:t>
      </w:r>
      <w:r w:rsidR="00693190">
        <w:rPr>
          <w:rFonts w:ascii="Times New Roman" w:hAnsi="Times New Roman"/>
          <w:sz w:val="24"/>
          <w:szCs w:val="24"/>
        </w:rPr>
        <w:t>D</w:t>
      </w:r>
      <w:r w:rsidR="00EF516D" w:rsidRPr="0012393F">
        <w:rPr>
          <w:rFonts w:ascii="Times New Roman" w:hAnsi="Times New Roman"/>
          <w:sz w:val="24"/>
          <w:szCs w:val="24"/>
        </w:rPr>
        <w:t>etail page</w:t>
      </w:r>
      <w:r w:rsidRPr="0012393F">
        <w:rPr>
          <w:rFonts w:ascii="Times New Roman" w:hAnsi="Times New Roman"/>
          <w:sz w:val="24"/>
          <w:szCs w:val="24"/>
        </w:rPr>
        <w:t xml:space="preserve">, resulting in an understatement of overhead costs by $85,866.11.  As the </w:t>
      </w:r>
      <w:r w:rsidR="00693190">
        <w:rPr>
          <w:rFonts w:ascii="Times New Roman" w:hAnsi="Times New Roman"/>
          <w:sz w:val="24"/>
          <w:szCs w:val="24"/>
        </w:rPr>
        <w:t xml:space="preserve">Electric </w:t>
      </w:r>
      <w:r w:rsidRPr="0012393F">
        <w:rPr>
          <w:rFonts w:ascii="Times New Roman" w:hAnsi="Times New Roman"/>
          <w:sz w:val="24"/>
          <w:szCs w:val="24"/>
        </w:rPr>
        <w:t>Sector</w:t>
      </w:r>
      <w:r w:rsidR="00693190">
        <w:rPr>
          <w:rFonts w:ascii="Times New Roman" w:hAnsi="Times New Roman"/>
          <w:sz w:val="24"/>
          <w:szCs w:val="24"/>
        </w:rPr>
        <w:t xml:space="preserve"> View</w:t>
      </w:r>
      <w:r w:rsidRPr="0012393F">
        <w:rPr>
          <w:rFonts w:ascii="Times New Roman" w:hAnsi="Times New Roman"/>
          <w:sz w:val="24"/>
          <w:szCs w:val="24"/>
        </w:rPr>
        <w:t xml:space="preserve"> and Portfolio View pages are linked to each detail page, the </w:t>
      </w:r>
      <w:r w:rsidR="00693190">
        <w:rPr>
          <w:rFonts w:ascii="Times New Roman" w:hAnsi="Times New Roman"/>
          <w:sz w:val="24"/>
          <w:szCs w:val="24"/>
        </w:rPr>
        <w:t xml:space="preserve">original </w:t>
      </w:r>
      <w:r w:rsidRPr="0012393F">
        <w:rPr>
          <w:rFonts w:ascii="Times New Roman" w:hAnsi="Times New Roman"/>
          <w:sz w:val="24"/>
          <w:szCs w:val="24"/>
        </w:rPr>
        <w:t xml:space="preserve">calculation resulted in the </w:t>
      </w:r>
      <w:r w:rsidR="00EF516D" w:rsidRPr="0012393F">
        <w:rPr>
          <w:rFonts w:ascii="Times New Roman" w:hAnsi="Times New Roman"/>
          <w:sz w:val="24"/>
          <w:szCs w:val="24"/>
        </w:rPr>
        <w:t>affected</w:t>
      </w:r>
      <w:r w:rsidRPr="0012393F">
        <w:rPr>
          <w:rFonts w:ascii="Times New Roman" w:hAnsi="Times New Roman"/>
          <w:sz w:val="24"/>
          <w:szCs w:val="24"/>
        </w:rPr>
        <w:t xml:space="preserve"> amount being carried through to reflect an incorrect overall electric budget</w:t>
      </w:r>
      <w:r w:rsidR="00EF516D" w:rsidRPr="0012393F">
        <w:rPr>
          <w:rFonts w:ascii="Times New Roman" w:hAnsi="Times New Roman"/>
          <w:sz w:val="24"/>
          <w:szCs w:val="24"/>
        </w:rPr>
        <w:t xml:space="preserve"> of $99,321,659.  The correction </w:t>
      </w:r>
      <w:r w:rsidRPr="0012393F">
        <w:rPr>
          <w:rFonts w:ascii="Times New Roman" w:hAnsi="Times New Roman"/>
          <w:sz w:val="24"/>
          <w:szCs w:val="24"/>
        </w:rPr>
        <w:t xml:space="preserve">on the Rebate Processing </w:t>
      </w:r>
      <w:r w:rsidR="00693190">
        <w:rPr>
          <w:rFonts w:ascii="Times New Roman" w:hAnsi="Times New Roman"/>
          <w:sz w:val="24"/>
          <w:szCs w:val="24"/>
        </w:rPr>
        <w:t>D</w:t>
      </w:r>
      <w:r w:rsidRPr="0012393F">
        <w:rPr>
          <w:rFonts w:ascii="Times New Roman" w:hAnsi="Times New Roman"/>
          <w:sz w:val="24"/>
          <w:szCs w:val="24"/>
        </w:rPr>
        <w:t xml:space="preserve">etail page results in an </w:t>
      </w:r>
      <w:r w:rsidR="00EF516D" w:rsidRPr="0012393F">
        <w:rPr>
          <w:rFonts w:ascii="Times New Roman" w:hAnsi="Times New Roman"/>
          <w:sz w:val="24"/>
          <w:szCs w:val="24"/>
        </w:rPr>
        <w:t xml:space="preserve">actual </w:t>
      </w:r>
      <w:r w:rsidRPr="0012393F">
        <w:rPr>
          <w:rFonts w:ascii="Times New Roman" w:hAnsi="Times New Roman"/>
          <w:sz w:val="24"/>
          <w:szCs w:val="24"/>
        </w:rPr>
        <w:t>overall electric budget of $99,407,525.</w:t>
      </w:r>
      <w:r w:rsidR="00962C37" w:rsidRPr="0012393F">
        <w:rPr>
          <w:rFonts w:ascii="Times New Roman" w:hAnsi="Times New Roman"/>
          <w:sz w:val="24"/>
          <w:szCs w:val="24"/>
        </w:rPr>
        <w:t xml:space="preserve">  It should be noted that</w:t>
      </w:r>
      <w:r w:rsidR="00106D70">
        <w:rPr>
          <w:rFonts w:ascii="Times New Roman" w:hAnsi="Times New Roman"/>
          <w:sz w:val="24"/>
          <w:szCs w:val="24"/>
        </w:rPr>
        <w:t xml:space="preserve"> PSE checked</w:t>
      </w:r>
      <w:r w:rsidR="00962C37" w:rsidRPr="0012393F">
        <w:rPr>
          <w:rFonts w:ascii="Times New Roman" w:hAnsi="Times New Roman"/>
          <w:sz w:val="24"/>
          <w:szCs w:val="24"/>
        </w:rPr>
        <w:t xml:space="preserve"> the workbook and the error is not repeated elsewhere.</w:t>
      </w:r>
    </w:p>
    <w:p w:rsidR="00322F6C" w:rsidRPr="0012393F" w:rsidRDefault="00322F6C" w:rsidP="00632686">
      <w:pPr>
        <w:spacing w:after="0"/>
        <w:rPr>
          <w:rFonts w:ascii="Times New Roman" w:hAnsi="Times New Roman"/>
          <w:sz w:val="24"/>
          <w:szCs w:val="24"/>
        </w:rPr>
      </w:pPr>
    </w:p>
    <w:p w:rsidR="002C3A40" w:rsidRDefault="00802EF2" w:rsidP="00632686">
      <w:pPr>
        <w:spacing w:after="0"/>
        <w:rPr>
          <w:rFonts w:ascii="Times New Roman" w:hAnsi="Times New Roman"/>
          <w:sz w:val="24"/>
          <w:szCs w:val="24"/>
        </w:rPr>
      </w:pPr>
      <w:r w:rsidRPr="0012393F">
        <w:rPr>
          <w:rFonts w:ascii="Times New Roman" w:hAnsi="Times New Roman"/>
          <w:sz w:val="24"/>
          <w:szCs w:val="24"/>
        </w:rPr>
        <w:lastRenderedPageBreak/>
        <w:t xml:space="preserve">PSE appreciates Commission Staff’s thorough review and assistance in </w:t>
      </w:r>
      <w:r w:rsidR="00144579" w:rsidRPr="0012393F">
        <w:rPr>
          <w:rFonts w:ascii="Times New Roman" w:hAnsi="Times New Roman"/>
          <w:sz w:val="24"/>
          <w:szCs w:val="24"/>
        </w:rPr>
        <w:t>facilitating</w:t>
      </w:r>
      <w:r w:rsidR="007C67DE" w:rsidRPr="0012393F">
        <w:rPr>
          <w:rFonts w:ascii="Times New Roman" w:hAnsi="Times New Roman"/>
          <w:sz w:val="24"/>
          <w:szCs w:val="24"/>
        </w:rPr>
        <w:t xml:space="preserve"> this needed adjustment.  </w:t>
      </w:r>
      <w:r w:rsidR="002E2012">
        <w:rPr>
          <w:rFonts w:ascii="Times New Roman" w:hAnsi="Times New Roman"/>
          <w:sz w:val="24"/>
          <w:szCs w:val="24"/>
        </w:rPr>
        <w:t xml:space="preserve">Please contact Andy Hemstreet at </w:t>
      </w:r>
      <w:r w:rsidR="008D4562">
        <w:rPr>
          <w:rFonts w:ascii="Times New Roman" w:hAnsi="Times New Roman"/>
          <w:sz w:val="24"/>
          <w:szCs w:val="24"/>
        </w:rPr>
        <w:t>(</w:t>
      </w:r>
      <w:r w:rsidR="002E2012">
        <w:rPr>
          <w:rFonts w:ascii="Times New Roman" w:hAnsi="Times New Roman"/>
          <w:sz w:val="24"/>
          <w:szCs w:val="24"/>
        </w:rPr>
        <w:t>425</w:t>
      </w:r>
      <w:r w:rsidR="008D4562">
        <w:rPr>
          <w:rFonts w:ascii="Times New Roman" w:hAnsi="Times New Roman"/>
          <w:sz w:val="24"/>
          <w:szCs w:val="24"/>
        </w:rPr>
        <w:t xml:space="preserve">) </w:t>
      </w:r>
      <w:r w:rsidR="002E2012">
        <w:rPr>
          <w:rFonts w:ascii="Times New Roman" w:hAnsi="Times New Roman"/>
          <w:sz w:val="24"/>
          <w:szCs w:val="24"/>
        </w:rPr>
        <w:t>424-6918 if you have any questions about the ACP</w:t>
      </w:r>
      <w:r w:rsidR="008D4562">
        <w:rPr>
          <w:rFonts w:ascii="Times New Roman" w:hAnsi="Times New Roman"/>
          <w:sz w:val="24"/>
          <w:szCs w:val="24"/>
        </w:rPr>
        <w:t>,</w:t>
      </w:r>
      <w:r w:rsidR="002E2012">
        <w:rPr>
          <w:rFonts w:ascii="Times New Roman" w:hAnsi="Times New Roman"/>
          <w:sz w:val="24"/>
          <w:szCs w:val="24"/>
        </w:rPr>
        <w:t xml:space="preserve"> or contact Chris Schaefer at </w:t>
      </w:r>
      <w:r w:rsidR="008D4562">
        <w:rPr>
          <w:rFonts w:ascii="Times New Roman" w:hAnsi="Times New Roman"/>
          <w:sz w:val="24"/>
          <w:szCs w:val="24"/>
        </w:rPr>
        <w:t>(</w:t>
      </w:r>
      <w:r w:rsidR="002E2012">
        <w:rPr>
          <w:rFonts w:ascii="Times New Roman" w:hAnsi="Times New Roman"/>
          <w:sz w:val="24"/>
          <w:szCs w:val="24"/>
        </w:rPr>
        <w:t>425</w:t>
      </w:r>
      <w:r w:rsidR="008D4562">
        <w:rPr>
          <w:rFonts w:ascii="Times New Roman" w:hAnsi="Times New Roman"/>
          <w:sz w:val="24"/>
          <w:szCs w:val="24"/>
        </w:rPr>
        <w:t xml:space="preserve">) </w:t>
      </w:r>
      <w:r w:rsidR="002E2012">
        <w:rPr>
          <w:rFonts w:ascii="Times New Roman" w:hAnsi="Times New Roman"/>
          <w:sz w:val="24"/>
          <w:szCs w:val="24"/>
        </w:rPr>
        <w:t xml:space="preserve">456-2932 for additional information about this filing.  If you have any other questions, please contact me at (425) 456-2110. </w:t>
      </w:r>
    </w:p>
    <w:p w:rsidR="007C67DE" w:rsidRPr="0012393F" w:rsidRDefault="007C67DE" w:rsidP="00632686">
      <w:pPr>
        <w:spacing w:after="0"/>
        <w:rPr>
          <w:rFonts w:ascii="Times New Roman" w:hAnsi="Times New Roman"/>
          <w:sz w:val="24"/>
          <w:szCs w:val="24"/>
        </w:rPr>
      </w:pPr>
    </w:p>
    <w:p w:rsidR="007C67DE" w:rsidRPr="0012393F" w:rsidRDefault="007C67DE" w:rsidP="008D4562">
      <w:pPr>
        <w:spacing w:after="0"/>
        <w:ind w:left="3600" w:firstLine="720"/>
        <w:rPr>
          <w:rFonts w:ascii="Times New Roman" w:hAnsi="Times New Roman"/>
          <w:sz w:val="24"/>
          <w:szCs w:val="24"/>
        </w:rPr>
      </w:pPr>
      <w:r w:rsidRPr="0012393F">
        <w:rPr>
          <w:rFonts w:ascii="Times New Roman" w:hAnsi="Times New Roman"/>
          <w:sz w:val="24"/>
          <w:szCs w:val="24"/>
        </w:rPr>
        <w:t>Sincerely,</w:t>
      </w:r>
    </w:p>
    <w:p w:rsidR="007C67DE" w:rsidRPr="0012393F" w:rsidRDefault="007C67DE" w:rsidP="00632686">
      <w:pPr>
        <w:spacing w:after="0"/>
        <w:rPr>
          <w:rFonts w:ascii="Times New Roman" w:hAnsi="Times New Roman"/>
          <w:sz w:val="24"/>
          <w:szCs w:val="24"/>
        </w:rPr>
      </w:pPr>
    </w:p>
    <w:p w:rsidR="007C67DE" w:rsidRPr="0012393F" w:rsidRDefault="007C67DE" w:rsidP="00632686">
      <w:pPr>
        <w:spacing w:after="0"/>
        <w:rPr>
          <w:rFonts w:ascii="Times New Roman" w:hAnsi="Times New Roman"/>
          <w:sz w:val="24"/>
          <w:szCs w:val="24"/>
        </w:rPr>
      </w:pPr>
    </w:p>
    <w:p w:rsidR="007C67DE" w:rsidRDefault="007C67DE" w:rsidP="008D4562">
      <w:pPr>
        <w:spacing w:after="0"/>
        <w:ind w:left="3600" w:firstLine="720"/>
        <w:rPr>
          <w:rFonts w:ascii="Times New Roman" w:hAnsi="Times New Roman"/>
          <w:sz w:val="24"/>
          <w:szCs w:val="24"/>
        </w:rPr>
      </w:pPr>
      <w:r w:rsidRPr="0012393F">
        <w:rPr>
          <w:rFonts w:ascii="Times New Roman" w:hAnsi="Times New Roman"/>
          <w:sz w:val="24"/>
          <w:szCs w:val="24"/>
        </w:rPr>
        <w:t>Ken Johnson</w:t>
      </w:r>
    </w:p>
    <w:p w:rsidR="00C21A76" w:rsidRDefault="00C21A76" w:rsidP="008D4562">
      <w:pPr>
        <w:spacing w:after="0"/>
        <w:ind w:left="3600" w:firstLine="720"/>
        <w:rPr>
          <w:rFonts w:ascii="Times New Roman" w:hAnsi="Times New Roman"/>
          <w:sz w:val="24"/>
          <w:szCs w:val="24"/>
        </w:rPr>
      </w:pPr>
    </w:p>
    <w:p w:rsidR="00C21A76" w:rsidRDefault="00C21A76" w:rsidP="00C21A76">
      <w:pPr>
        <w:spacing w:after="0"/>
        <w:rPr>
          <w:rFonts w:ascii="Times New Roman" w:hAnsi="Times New Roman"/>
          <w:sz w:val="24"/>
          <w:szCs w:val="24"/>
        </w:rPr>
      </w:pPr>
    </w:p>
    <w:p w:rsidR="00C21A76" w:rsidRPr="008D4562" w:rsidRDefault="00C21A76" w:rsidP="008D4562">
      <w:pPr>
        <w:spacing w:after="0"/>
        <w:rPr>
          <w:rFonts w:ascii="Times New Roman" w:hAnsi="Times New Roman"/>
          <w:sz w:val="24"/>
          <w:szCs w:val="24"/>
        </w:rPr>
      </w:pPr>
      <w:r w:rsidRPr="008D4562">
        <w:rPr>
          <w:rFonts w:ascii="Times New Roman" w:hAnsi="Times New Roman"/>
          <w:sz w:val="24"/>
          <w:szCs w:val="24"/>
        </w:rPr>
        <w:t>Enclosure</w:t>
      </w:r>
    </w:p>
    <w:p w:rsidR="00C21A76" w:rsidRPr="008D4562" w:rsidRDefault="00C21A76" w:rsidP="008D4562">
      <w:pPr>
        <w:spacing w:after="0"/>
        <w:rPr>
          <w:rFonts w:ascii="Times New Roman" w:hAnsi="Times New Roman"/>
          <w:sz w:val="24"/>
          <w:szCs w:val="24"/>
        </w:rPr>
      </w:pPr>
    </w:p>
    <w:p w:rsidR="00C21A76" w:rsidRPr="008D4562" w:rsidRDefault="00C21A76" w:rsidP="008D4562">
      <w:pPr>
        <w:spacing w:after="0"/>
        <w:rPr>
          <w:rFonts w:ascii="Times New Roman" w:hAnsi="Times New Roman"/>
          <w:sz w:val="24"/>
          <w:szCs w:val="24"/>
        </w:rPr>
      </w:pPr>
      <w:r w:rsidRPr="008D4562">
        <w:rPr>
          <w:rFonts w:ascii="Times New Roman" w:hAnsi="Times New Roman"/>
          <w:sz w:val="24"/>
          <w:szCs w:val="24"/>
        </w:rPr>
        <w:t>cc:</w:t>
      </w:r>
      <w:r w:rsidRPr="008D4562">
        <w:rPr>
          <w:rFonts w:ascii="Times New Roman" w:hAnsi="Times New Roman"/>
          <w:sz w:val="24"/>
          <w:szCs w:val="24"/>
        </w:rPr>
        <w:tab/>
        <w:t>Simon J. ffitch</w:t>
      </w:r>
    </w:p>
    <w:p w:rsidR="00C21A76" w:rsidRPr="008D4562" w:rsidRDefault="00C21A76" w:rsidP="008D4562">
      <w:pPr>
        <w:spacing w:after="0"/>
        <w:rPr>
          <w:rFonts w:ascii="Times New Roman" w:hAnsi="Times New Roman"/>
          <w:sz w:val="24"/>
          <w:szCs w:val="24"/>
        </w:rPr>
      </w:pPr>
      <w:r w:rsidRPr="008D4562">
        <w:rPr>
          <w:rFonts w:ascii="Times New Roman" w:hAnsi="Times New Roman"/>
          <w:sz w:val="24"/>
          <w:szCs w:val="24"/>
        </w:rPr>
        <w:tab/>
        <w:t>Sheree Carson, Perkins Coie</w:t>
      </w:r>
    </w:p>
    <w:p w:rsidR="00C21A76" w:rsidRPr="008D4562" w:rsidRDefault="00C21A76" w:rsidP="008D4562">
      <w:pPr>
        <w:spacing w:after="0"/>
        <w:rPr>
          <w:rFonts w:ascii="Times New Roman" w:hAnsi="Times New Roman"/>
          <w:sz w:val="24"/>
          <w:szCs w:val="24"/>
        </w:rPr>
      </w:pPr>
    </w:p>
    <w:p w:rsidR="00C21A76" w:rsidRPr="0012393F" w:rsidRDefault="00C21A76" w:rsidP="00C21A76">
      <w:pPr>
        <w:spacing w:after="0"/>
        <w:rPr>
          <w:rFonts w:ascii="Times New Roman" w:hAnsi="Times New Roman"/>
          <w:sz w:val="24"/>
          <w:szCs w:val="24"/>
        </w:rPr>
      </w:pPr>
    </w:p>
    <w:sectPr w:rsidR="00C21A76" w:rsidRPr="0012393F" w:rsidSect="00F73805">
      <w:headerReference w:type="default" r:id="rId9"/>
      <w:pgSz w:w="12240" w:h="15840"/>
      <w:pgMar w:top="279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9A" w:rsidRDefault="003D7C9A" w:rsidP="008D3C38">
      <w:pPr>
        <w:spacing w:after="0" w:line="240" w:lineRule="auto"/>
      </w:pPr>
      <w:r>
        <w:separator/>
      </w:r>
    </w:p>
  </w:endnote>
  <w:endnote w:type="continuationSeparator" w:id="0">
    <w:p w:rsidR="003D7C9A" w:rsidRDefault="003D7C9A" w:rsidP="008D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9A" w:rsidRDefault="003D7C9A" w:rsidP="008D3C38">
      <w:pPr>
        <w:spacing w:after="0" w:line="240" w:lineRule="auto"/>
      </w:pPr>
      <w:r>
        <w:separator/>
      </w:r>
    </w:p>
  </w:footnote>
  <w:footnote w:type="continuationSeparator" w:id="0">
    <w:p w:rsidR="003D7C9A" w:rsidRDefault="003D7C9A" w:rsidP="008D3C38">
      <w:pPr>
        <w:spacing w:after="0" w:line="240" w:lineRule="auto"/>
      </w:pPr>
      <w:r>
        <w:continuationSeparator/>
      </w:r>
    </w:p>
  </w:footnote>
  <w:footnote w:id="1">
    <w:p w:rsidR="00EF516D" w:rsidRPr="00B73B1E" w:rsidRDefault="00EF516D" w:rsidP="00B73B1E">
      <w:pPr>
        <w:pStyle w:val="FootnoteText"/>
        <w:spacing w:after="120" w:line="240" w:lineRule="auto"/>
        <w:rPr>
          <w:rFonts w:ascii="Times New Roman" w:hAnsi="Times New Roman"/>
        </w:rPr>
      </w:pPr>
      <w:r w:rsidRPr="00B73B1E">
        <w:rPr>
          <w:rStyle w:val="FootnoteReference"/>
          <w:rFonts w:ascii="Times New Roman" w:hAnsi="Times New Roman"/>
        </w:rPr>
        <w:footnoteRef/>
      </w:r>
      <w:r w:rsidRPr="00B73B1E">
        <w:rPr>
          <w:rFonts w:ascii="Times New Roman" w:hAnsi="Times New Roman"/>
        </w:rPr>
        <w:t xml:space="preserve"> Exhibit 1 comprises pages 1 through 109 of the originally-filed </w:t>
      </w:r>
      <w:r w:rsidR="0012393F">
        <w:rPr>
          <w:rFonts w:ascii="Times New Roman" w:hAnsi="Times New Roman"/>
        </w:rPr>
        <w:t>ACP</w:t>
      </w:r>
      <w:r w:rsidRPr="00B73B1E">
        <w:rPr>
          <w:rFonts w:ascii="Times New Roman" w:hAnsi="Times New Roman"/>
        </w:rPr>
        <w:t>.</w:t>
      </w:r>
    </w:p>
  </w:footnote>
  <w:footnote w:id="2">
    <w:p w:rsidR="00B73B1E" w:rsidRPr="00B73B1E" w:rsidRDefault="00B73B1E" w:rsidP="00B73B1E">
      <w:pPr>
        <w:pStyle w:val="FootnoteText"/>
        <w:spacing w:after="120" w:line="240" w:lineRule="auto"/>
        <w:rPr>
          <w:rFonts w:ascii="Times New Roman" w:hAnsi="Times New Roman"/>
        </w:rPr>
      </w:pPr>
      <w:r w:rsidRPr="00B73B1E">
        <w:rPr>
          <w:rStyle w:val="FootnoteReference"/>
          <w:rFonts w:ascii="Times New Roman" w:hAnsi="Times New Roman"/>
        </w:rPr>
        <w:footnoteRef/>
      </w:r>
      <w:r w:rsidRPr="00B73B1E">
        <w:rPr>
          <w:rFonts w:ascii="Times New Roman" w:hAnsi="Times New Roman"/>
        </w:rPr>
        <w:t xml:space="preserve"> These are pages 4, 5, and 78, respectively of the attached </w:t>
      </w:r>
      <w:r w:rsidR="0012393F">
        <w:rPr>
          <w:rFonts w:ascii="Times New Roman" w:hAnsi="Times New Roman"/>
        </w:rPr>
        <w:t xml:space="preserve">replacement </w:t>
      </w:r>
      <w:r w:rsidRPr="00B73B1E">
        <w:rPr>
          <w:rFonts w:ascii="Times New Roman" w:hAnsi="Times New Roman"/>
        </w:rPr>
        <w:t>2015 Exhibit 1</w:t>
      </w:r>
      <w:r w:rsidR="0012393F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62" w:rsidRPr="00F73805" w:rsidRDefault="008D4562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Mr. Steven V. King</w:t>
    </w:r>
    <w:r>
      <w:rPr>
        <w:rFonts w:ascii="Times New Roman" w:hAnsi="Times New Roman"/>
        <w:sz w:val="24"/>
        <w:szCs w:val="24"/>
      </w:rPr>
      <w:br/>
      <w:t xml:space="preserve">April </w:t>
    </w:r>
    <w:r w:rsidR="008B5301">
      <w:rPr>
        <w:rFonts w:ascii="Times New Roman" w:hAnsi="Times New Roman"/>
        <w:sz w:val="24"/>
        <w:szCs w:val="24"/>
      </w:rPr>
      <w:t>9</w:t>
    </w:r>
    <w:r>
      <w:rPr>
        <w:rFonts w:ascii="Times New Roman" w:hAnsi="Times New Roman"/>
        <w:sz w:val="24"/>
        <w:szCs w:val="24"/>
      </w:rPr>
      <w:t>, 2015</w:t>
    </w:r>
    <w:r>
      <w:rPr>
        <w:rFonts w:ascii="Times New Roman" w:hAnsi="Times New Roman"/>
        <w:sz w:val="24"/>
        <w:szCs w:val="24"/>
      </w:rPr>
      <w:br/>
    </w:r>
    <w:r w:rsidRPr="00F73805">
      <w:rPr>
        <w:rFonts w:ascii="Times New Roman" w:hAnsi="Times New Roman"/>
        <w:sz w:val="24"/>
        <w:szCs w:val="24"/>
      </w:rPr>
      <w:t xml:space="preserve">Page </w:t>
    </w:r>
    <w:r w:rsidRPr="00F73805">
      <w:rPr>
        <w:rFonts w:ascii="Times New Roman" w:hAnsi="Times New Roman"/>
        <w:sz w:val="24"/>
        <w:szCs w:val="24"/>
      </w:rPr>
      <w:fldChar w:fldCharType="begin"/>
    </w:r>
    <w:r w:rsidRPr="00F73805">
      <w:rPr>
        <w:rFonts w:ascii="Times New Roman" w:hAnsi="Times New Roman"/>
        <w:sz w:val="24"/>
        <w:szCs w:val="24"/>
      </w:rPr>
      <w:instrText xml:space="preserve"> PAGE  \* Arabic  \* MERGEFORMAT </w:instrText>
    </w:r>
    <w:r w:rsidRPr="00F73805">
      <w:rPr>
        <w:rFonts w:ascii="Times New Roman" w:hAnsi="Times New Roman"/>
        <w:sz w:val="24"/>
        <w:szCs w:val="24"/>
      </w:rPr>
      <w:fldChar w:fldCharType="separate"/>
    </w:r>
    <w:r w:rsidR="00D04C51">
      <w:rPr>
        <w:rFonts w:ascii="Times New Roman" w:hAnsi="Times New Roman"/>
        <w:noProof/>
        <w:sz w:val="24"/>
        <w:szCs w:val="24"/>
      </w:rPr>
      <w:t>2</w:t>
    </w:r>
    <w:r w:rsidRPr="00F73805">
      <w:rPr>
        <w:rFonts w:ascii="Times New Roman" w:hAnsi="Times New Roman"/>
        <w:sz w:val="24"/>
        <w:szCs w:val="24"/>
      </w:rPr>
      <w:fldChar w:fldCharType="end"/>
    </w:r>
    <w:r w:rsidRPr="00F73805">
      <w:rPr>
        <w:rFonts w:ascii="Times New Roman" w:hAnsi="Times New Roman"/>
        <w:sz w:val="24"/>
        <w:szCs w:val="24"/>
      </w:rPr>
      <w:t xml:space="preserve"> of </w:t>
    </w:r>
    <w:r w:rsidRPr="00F73805">
      <w:rPr>
        <w:rFonts w:ascii="Times New Roman" w:hAnsi="Times New Roman"/>
        <w:sz w:val="24"/>
        <w:szCs w:val="24"/>
      </w:rPr>
      <w:fldChar w:fldCharType="begin"/>
    </w:r>
    <w:r w:rsidRPr="00F73805">
      <w:rPr>
        <w:rFonts w:ascii="Times New Roman" w:hAnsi="Times New Roman"/>
        <w:sz w:val="24"/>
        <w:szCs w:val="24"/>
      </w:rPr>
      <w:instrText xml:space="preserve"> NUMPAGES  \* Arabic  \* MERGEFORMAT </w:instrText>
    </w:r>
    <w:r w:rsidRPr="00F73805">
      <w:rPr>
        <w:rFonts w:ascii="Times New Roman" w:hAnsi="Times New Roman"/>
        <w:sz w:val="24"/>
        <w:szCs w:val="24"/>
      </w:rPr>
      <w:fldChar w:fldCharType="separate"/>
    </w:r>
    <w:r w:rsidR="00D04C51">
      <w:rPr>
        <w:rFonts w:ascii="Times New Roman" w:hAnsi="Times New Roman"/>
        <w:noProof/>
        <w:sz w:val="24"/>
        <w:szCs w:val="24"/>
      </w:rPr>
      <w:t>2</w:t>
    </w:r>
    <w:r w:rsidRPr="00F7380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46BC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85434B"/>
    <w:multiLevelType w:val="hybridMultilevel"/>
    <w:tmpl w:val="AE8CB648"/>
    <w:lvl w:ilvl="0" w:tplc="3E5EF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3E"/>
    <w:rsid w:val="000B27B6"/>
    <w:rsid w:val="000C1F57"/>
    <w:rsid w:val="000C202D"/>
    <w:rsid w:val="00103A74"/>
    <w:rsid w:val="00106D70"/>
    <w:rsid w:val="0012393F"/>
    <w:rsid w:val="00144579"/>
    <w:rsid w:val="00173551"/>
    <w:rsid w:val="00193913"/>
    <w:rsid w:val="001B0CAB"/>
    <w:rsid w:val="002515B1"/>
    <w:rsid w:val="00256522"/>
    <w:rsid w:val="002C09AC"/>
    <w:rsid w:val="002C3A40"/>
    <w:rsid w:val="002E2012"/>
    <w:rsid w:val="002F7780"/>
    <w:rsid w:val="00322F6C"/>
    <w:rsid w:val="00382675"/>
    <w:rsid w:val="003A5FD0"/>
    <w:rsid w:val="003D7C9A"/>
    <w:rsid w:val="003F040F"/>
    <w:rsid w:val="004B767B"/>
    <w:rsid w:val="005446B3"/>
    <w:rsid w:val="00632686"/>
    <w:rsid w:val="00693190"/>
    <w:rsid w:val="00702D6F"/>
    <w:rsid w:val="00704FF8"/>
    <w:rsid w:val="00743068"/>
    <w:rsid w:val="007975D8"/>
    <w:rsid w:val="007A69D5"/>
    <w:rsid w:val="007A7618"/>
    <w:rsid w:val="007B3B6F"/>
    <w:rsid w:val="007C67DE"/>
    <w:rsid w:val="007D241B"/>
    <w:rsid w:val="007F4996"/>
    <w:rsid w:val="00802EF2"/>
    <w:rsid w:val="008076ED"/>
    <w:rsid w:val="0088460B"/>
    <w:rsid w:val="008B5301"/>
    <w:rsid w:val="008C3EE1"/>
    <w:rsid w:val="008D3C38"/>
    <w:rsid w:val="008D4562"/>
    <w:rsid w:val="009306E3"/>
    <w:rsid w:val="009353DD"/>
    <w:rsid w:val="00942A4B"/>
    <w:rsid w:val="009463BE"/>
    <w:rsid w:val="00962C37"/>
    <w:rsid w:val="00A0123E"/>
    <w:rsid w:val="00B3434D"/>
    <w:rsid w:val="00B440F4"/>
    <w:rsid w:val="00B4613F"/>
    <w:rsid w:val="00B73B1E"/>
    <w:rsid w:val="00BF504B"/>
    <w:rsid w:val="00C21A76"/>
    <w:rsid w:val="00C21E3F"/>
    <w:rsid w:val="00C258FF"/>
    <w:rsid w:val="00C665FC"/>
    <w:rsid w:val="00CB7009"/>
    <w:rsid w:val="00CC6956"/>
    <w:rsid w:val="00D04C51"/>
    <w:rsid w:val="00D10F37"/>
    <w:rsid w:val="00DC2A2E"/>
    <w:rsid w:val="00E16C87"/>
    <w:rsid w:val="00E2092B"/>
    <w:rsid w:val="00E731F3"/>
    <w:rsid w:val="00EA708C"/>
    <w:rsid w:val="00EB3F8C"/>
    <w:rsid w:val="00EF516D"/>
    <w:rsid w:val="00F01E1E"/>
    <w:rsid w:val="00F047F9"/>
    <w:rsid w:val="00F61259"/>
    <w:rsid w:val="00F73805"/>
    <w:rsid w:val="00FB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2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22F6C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C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3C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3C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3C38"/>
    <w:rPr>
      <w:sz w:val="22"/>
      <w:szCs w:val="22"/>
    </w:rPr>
  </w:style>
  <w:style w:type="character" w:styleId="Hyperlink">
    <w:name w:val="Hyperlink"/>
    <w:uiPriority w:val="99"/>
    <w:unhideWhenUsed/>
    <w:rsid w:val="000C1F5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5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16D"/>
  </w:style>
  <w:style w:type="character" w:styleId="FootnoteReference">
    <w:name w:val="footnote reference"/>
    <w:uiPriority w:val="99"/>
    <w:semiHidden/>
    <w:unhideWhenUsed/>
    <w:rsid w:val="00EF516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5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1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1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51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5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2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22F6C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C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3C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3C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3C38"/>
    <w:rPr>
      <w:sz w:val="22"/>
      <w:szCs w:val="22"/>
    </w:rPr>
  </w:style>
  <w:style w:type="character" w:styleId="Hyperlink">
    <w:name w:val="Hyperlink"/>
    <w:uiPriority w:val="99"/>
    <w:unhideWhenUsed/>
    <w:rsid w:val="000C1F5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5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16D"/>
  </w:style>
  <w:style w:type="character" w:styleId="FootnoteReference">
    <w:name w:val="footnote reference"/>
    <w:uiPriority w:val="99"/>
    <w:semiHidden/>
    <w:unhideWhenUsed/>
    <w:rsid w:val="00EF516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5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1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1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51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5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2015-04-09T07:00:00+00:00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940A5867748F42B23F2496B49568D7" ma:contentTypeVersion="135" ma:contentTypeDescription="" ma:contentTypeScope="" ma:versionID="e2e13ec935221c26056da10e8a0672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A897A-4188-4A8C-8669-142AB7482898}"/>
</file>

<file path=customXml/itemProps2.xml><?xml version="1.0" encoding="utf-8"?>
<ds:datastoreItem xmlns:ds="http://schemas.openxmlformats.org/officeDocument/2006/customXml" ds:itemID="{4D123BA5-695B-4B29-AAC0-05D0F7A56AA9}"/>
</file>

<file path=customXml/itemProps3.xml><?xml version="1.0" encoding="utf-8"?>
<ds:datastoreItem xmlns:ds="http://schemas.openxmlformats.org/officeDocument/2006/customXml" ds:itemID="{02F0F9D4-C0ED-4683-921A-06CC6891E8D5}"/>
</file>

<file path=customXml/itemProps4.xml><?xml version="1.0" encoding="utf-8"?>
<ds:datastoreItem xmlns:ds="http://schemas.openxmlformats.org/officeDocument/2006/customXml" ds:itemID="{139B7E45-7A71-44F8-A21D-E8F397A794BE}"/>
</file>

<file path=customXml/itemProps5.xml><?xml version="1.0" encoding="utf-8"?>
<ds:datastoreItem xmlns:ds="http://schemas.openxmlformats.org/officeDocument/2006/customXml" ds:itemID="{B1DA330E-D5E0-41E7-BEE7-17D2AA168C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Hemstreet</dc:creator>
  <cp:lastModifiedBy>Puget Sound Energy</cp:lastModifiedBy>
  <cp:revision>3</cp:revision>
  <cp:lastPrinted>2015-04-08T20:50:00Z</cp:lastPrinted>
  <dcterms:created xsi:type="dcterms:W3CDTF">2015-04-08T18:24:00Z</dcterms:created>
  <dcterms:modified xsi:type="dcterms:W3CDTF">2015-04-08T20:53:00Z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0x0101006E56B4D1795A2E4DB2F0B01679ED314A0011940A5867748F42B23F2496B49568D7</vt:lpwstr>
  </property>
  <property fmtid="{D5CDD505-2E9C-101B-9397-08002B2CF9AE}" pid="3" name="_docset_NoMedatataSyncRequired">
    <vt:lpwstr>False</vt:lpwstr>
  </property>
</Properties>
</file>