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B76DD" w14:textId="77777777" w:rsidR="00244353" w:rsidRPr="00B80696" w:rsidRDefault="00244353" w:rsidP="00B80696">
      <w:pPr>
        <w:pStyle w:val="Title"/>
        <w:spacing w:line="264" w:lineRule="auto"/>
        <w:rPr>
          <w:rFonts w:ascii="Times New Roman" w:hAnsi="Times New Roman"/>
          <w:sz w:val="25"/>
          <w:szCs w:val="25"/>
        </w:rPr>
      </w:pPr>
      <w:bookmarkStart w:id="0" w:name="_GoBack"/>
      <w:bookmarkEnd w:id="0"/>
      <w:r w:rsidRPr="00B80696">
        <w:rPr>
          <w:rFonts w:ascii="Times New Roman" w:hAnsi="Times New Roman"/>
          <w:sz w:val="25"/>
          <w:szCs w:val="25"/>
        </w:rPr>
        <w:t>BEFORE THE WASHINGTON</w:t>
      </w:r>
    </w:p>
    <w:p w14:paraId="2F0BBDEC" w14:textId="77777777" w:rsidR="00244353" w:rsidRPr="00B80696" w:rsidRDefault="00244353" w:rsidP="00B80696">
      <w:pPr>
        <w:pStyle w:val="Heading2"/>
        <w:spacing w:line="264" w:lineRule="auto"/>
        <w:rPr>
          <w:rFonts w:ascii="Times New Roman" w:hAnsi="Times New Roman"/>
          <w:sz w:val="25"/>
          <w:szCs w:val="25"/>
        </w:rPr>
      </w:pPr>
      <w:r w:rsidRPr="00B80696">
        <w:rPr>
          <w:rFonts w:ascii="Times New Roman" w:hAnsi="Times New Roman"/>
          <w:sz w:val="25"/>
          <w:szCs w:val="25"/>
        </w:rPr>
        <w:t>UTILITIES AND TRANSPORTATION COMMISSION</w:t>
      </w:r>
    </w:p>
    <w:p w14:paraId="7081E511" w14:textId="77777777" w:rsidR="00244353" w:rsidRDefault="00244353" w:rsidP="00B80696">
      <w:pPr>
        <w:rPr>
          <w:rFonts w:ascii="Times New Roman" w:hAnsi="Times New Roman"/>
          <w:sz w:val="25"/>
          <w:szCs w:val="25"/>
        </w:rPr>
      </w:pPr>
    </w:p>
    <w:p w14:paraId="423DB151" w14:textId="77777777" w:rsidR="00A4427C" w:rsidRPr="00B80696" w:rsidRDefault="00A4427C" w:rsidP="00B80696">
      <w:pPr>
        <w:rPr>
          <w:rFonts w:ascii="Times New Roman" w:hAnsi="Times New Roman"/>
          <w:sz w:val="25"/>
          <w:szCs w:val="25"/>
        </w:rPr>
      </w:pPr>
    </w:p>
    <w:tbl>
      <w:tblPr>
        <w:tblW w:w="0" w:type="auto"/>
        <w:tblLook w:val="0000" w:firstRow="0" w:lastRow="0" w:firstColumn="0" w:lastColumn="0" w:noHBand="0" w:noVBand="0"/>
      </w:tblPr>
      <w:tblGrid>
        <w:gridCol w:w="4248"/>
        <w:gridCol w:w="360"/>
        <w:gridCol w:w="4248"/>
      </w:tblGrid>
      <w:tr w:rsidR="00244353" w:rsidRPr="00B80696" w14:paraId="5835EE7D" w14:textId="77777777">
        <w:tc>
          <w:tcPr>
            <w:tcW w:w="4248" w:type="dxa"/>
          </w:tcPr>
          <w:p w14:paraId="53C838BB" w14:textId="77777777"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WASHINGTON UTILITIES AND TRANSPORTATION COMMISSION,</w:t>
            </w:r>
          </w:p>
          <w:p w14:paraId="433542A3" w14:textId="77777777" w:rsidR="008B2ADC" w:rsidRPr="00B80696" w:rsidRDefault="008B2ADC" w:rsidP="00B80696">
            <w:pPr>
              <w:tabs>
                <w:tab w:val="left" w:pos="2160"/>
              </w:tabs>
              <w:rPr>
                <w:rFonts w:ascii="Times New Roman" w:hAnsi="Times New Roman"/>
                <w:bCs/>
                <w:sz w:val="25"/>
                <w:szCs w:val="25"/>
              </w:rPr>
            </w:pPr>
          </w:p>
          <w:p w14:paraId="6D4A45D9" w14:textId="77777777"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ab/>
              <w:t>Complainant,</w:t>
            </w:r>
          </w:p>
          <w:p w14:paraId="55667F7B" w14:textId="77777777" w:rsidR="008B2ADC" w:rsidRPr="00B80696" w:rsidRDefault="008B2ADC" w:rsidP="00B80696">
            <w:pPr>
              <w:tabs>
                <w:tab w:val="left" w:pos="2160"/>
              </w:tabs>
              <w:rPr>
                <w:rFonts w:ascii="Times New Roman" w:hAnsi="Times New Roman"/>
                <w:bCs/>
                <w:sz w:val="25"/>
                <w:szCs w:val="25"/>
              </w:rPr>
            </w:pPr>
          </w:p>
          <w:p w14:paraId="58356FDE" w14:textId="77777777"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v.</w:t>
            </w:r>
          </w:p>
          <w:p w14:paraId="15117DDB" w14:textId="77777777" w:rsidR="008B2ADC" w:rsidRPr="00B80696" w:rsidRDefault="008B2ADC" w:rsidP="00B80696">
            <w:pPr>
              <w:tabs>
                <w:tab w:val="left" w:pos="2160"/>
              </w:tabs>
              <w:rPr>
                <w:rFonts w:ascii="Times New Roman" w:hAnsi="Times New Roman"/>
                <w:bCs/>
                <w:sz w:val="25"/>
                <w:szCs w:val="25"/>
              </w:rPr>
            </w:pPr>
          </w:p>
          <w:p w14:paraId="5B15E4BE" w14:textId="77777777" w:rsidR="008B2ADC" w:rsidRPr="00B80696" w:rsidRDefault="001077C7" w:rsidP="00B80696">
            <w:pPr>
              <w:tabs>
                <w:tab w:val="left" w:pos="2160"/>
              </w:tabs>
              <w:rPr>
                <w:rFonts w:ascii="Times New Roman" w:hAnsi="Times New Roman"/>
                <w:bCs/>
                <w:sz w:val="25"/>
                <w:szCs w:val="25"/>
              </w:rPr>
            </w:pPr>
            <w:r>
              <w:rPr>
                <w:rFonts w:ascii="Times New Roman" w:hAnsi="Times New Roman"/>
                <w:bCs/>
                <w:sz w:val="25"/>
                <w:szCs w:val="25"/>
              </w:rPr>
              <w:t>SHUTTLE EXPRESS, INC.</w:t>
            </w:r>
            <w:r w:rsidR="008B2ADC" w:rsidRPr="00B80696">
              <w:rPr>
                <w:rFonts w:ascii="Times New Roman" w:hAnsi="Times New Roman"/>
                <w:bCs/>
                <w:sz w:val="25"/>
                <w:szCs w:val="25"/>
              </w:rPr>
              <w:t>,</w:t>
            </w:r>
          </w:p>
          <w:p w14:paraId="71F530FA" w14:textId="77777777" w:rsidR="008B2ADC" w:rsidRPr="00B80696" w:rsidRDefault="008B2ADC" w:rsidP="00B80696">
            <w:pPr>
              <w:tabs>
                <w:tab w:val="left" w:pos="2160"/>
              </w:tabs>
              <w:rPr>
                <w:rFonts w:ascii="Times New Roman" w:hAnsi="Times New Roman"/>
                <w:bCs/>
                <w:sz w:val="25"/>
                <w:szCs w:val="25"/>
              </w:rPr>
            </w:pPr>
          </w:p>
          <w:p w14:paraId="6664CC7F" w14:textId="77777777"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ab/>
              <w:t>Respondent.</w:t>
            </w:r>
          </w:p>
          <w:p w14:paraId="440610B5" w14:textId="77777777" w:rsidR="00244353" w:rsidRPr="00B80696" w:rsidRDefault="00244353" w:rsidP="00B80696">
            <w:pPr>
              <w:tabs>
                <w:tab w:val="left" w:pos="2160"/>
              </w:tabs>
              <w:rPr>
                <w:rFonts w:ascii="Times New Roman" w:hAnsi="Times New Roman"/>
                <w:sz w:val="25"/>
                <w:szCs w:val="25"/>
              </w:rPr>
            </w:pPr>
            <w:r w:rsidRPr="00B80696">
              <w:rPr>
                <w:rFonts w:ascii="Times New Roman" w:hAnsi="Times New Roman"/>
                <w:sz w:val="25"/>
                <w:szCs w:val="25"/>
              </w:rPr>
              <w:t xml:space="preserve">. . . . . . . . . . . . . . . . . . . . . . . . . . . . . . . . </w:t>
            </w:r>
          </w:p>
          <w:p w14:paraId="37BBD129" w14:textId="77777777" w:rsidR="00A74104" w:rsidRDefault="00A74104" w:rsidP="00A74104">
            <w:pPr>
              <w:rPr>
                <w:rFonts w:ascii="Times New Roman" w:hAnsi="Times New Roman"/>
                <w:sz w:val="25"/>
                <w:szCs w:val="25"/>
              </w:rPr>
            </w:pPr>
            <w:r>
              <w:rPr>
                <w:rFonts w:ascii="Times New Roman" w:hAnsi="Times New Roman"/>
                <w:sz w:val="25"/>
                <w:szCs w:val="25"/>
              </w:rPr>
              <w:t xml:space="preserve"> </w:t>
            </w:r>
          </w:p>
          <w:p w14:paraId="3B53F0D4" w14:textId="77777777" w:rsidR="00362A82" w:rsidRPr="00B80696" w:rsidRDefault="00362A82" w:rsidP="00A74104">
            <w:pPr>
              <w:rPr>
                <w:rFonts w:ascii="Times New Roman" w:hAnsi="Times New Roman"/>
                <w:sz w:val="25"/>
                <w:szCs w:val="25"/>
              </w:rPr>
            </w:pPr>
          </w:p>
        </w:tc>
        <w:tc>
          <w:tcPr>
            <w:tcW w:w="360" w:type="dxa"/>
          </w:tcPr>
          <w:p w14:paraId="1E4AD42D" w14:textId="77777777"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14:paraId="37BA900D" w14:textId="77777777"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14:paraId="0B350410" w14:textId="77777777"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14:paraId="0BE99C47" w14:textId="77777777"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14:paraId="1C1D07B1" w14:textId="77777777"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14:paraId="20BCD81C" w14:textId="77777777"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14:paraId="07BB769A" w14:textId="77777777"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14:paraId="3DC1AFE9" w14:textId="77777777"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14:paraId="4A865FCD" w14:textId="77777777"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14:paraId="2016135E" w14:textId="77777777"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14:paraId="09F1B31A" w14:textId="77777777" w:rsidR="00A74104" w:rsidRPr="00B80696" w:rsidRDefault="008B2ADC" w:rsidP="00A4427C">
            <w:pPr>
              <w:rPr>
                <w:rFonts w:ascii="Times New Roman" w:hAnsi="Times New Roman"/>
                <w:sz w:val="25"/>
                <w:szCs w:val="25"/>
              </w:rPr>
            </w:pPr>
            <w:r w:rsidRPr="00B80696">
              <w:rPr>
                <w:rFonts w:ascii="Times New Roman" w:hAnsi="Times New Roman"/>
                <w:sz w:val="25"/>
                <w:szCs w:val="25"/>
              </w:rPr>
              <w:t>)</w:t>
            </w:r>
          </w:p>
        </w:tc>
        <w:tc>
          <w:tcPr>
            <w:tcW w:w="4248" w:type="dxa"/>
          </w:tcPr>
          <w:p w14:paraId="18709788" w14:textId="77777777" w:rsidR="00244353" w:rsidRPr="00B80696" w:rsidRDefault="00244353" w:rsidP="00B80696">
            <w:pPr>
              <w:rPr>
                <w:rFonts w:ascii="Times New Roman" w:hAnsi="Times New Roman"/>
                <w:sz w:val="25"/>
                <w:szCs w:val="25"/>
              </w:rPr>
            </w:pPr>
            <w:r w:rsidRPr="00B80696">
              <w:rPr>
                <w:rFonts w:ascii="Times New Roman" w:hAnsi="Times New Roman"/>
                <w:sz w:val="25"/>
                <w:szCs w:val="25"/>
              </w:rPr>
              <w:t>DOCKET</w:t>
            </w:r>
            <w:r w:rsidR="008B2ADC" w:rsidRPr="00B80696">
              <w:rPr>
                <w:rFonts w:ascii="Times New Roman" w:hAnsi="Times New Roman"/>
                <w:sz w:val="25"/>
                <w:szCs w:val="25"/>
              </w:rPr>
              <w:t xml:space="preserve"> T</w:t>
            </w:r>
            <w:r w:rsidR="001077C7">
              <w:rPr>
                <w:rFonts w:ascii="Times New Roman" w:hAnsi="Times New Roman"/>
                <w:sz w:val="25"/>
                <w:szCs w:val="25"/>
              </w:rPr>
              <w:t>C-120323</w:t>
            </w:r>
          </w:p>
          <w:p w14:paraId="327200E4" w14:textId="77777777" w:rsidR="00244353" w:rsidRPr="00B80696" w:rsidRDefault="00244353" w:rsidP="00B80696">
            <w:pPr>
              <w:rPr>
                <w:rFonts w:ascii="Times New Roman" w:hAnsi="Times New Roman"/>
                <w:sz w:val="25"/>
                <w:szCs w:val="25"/>
              </w:rPr>
            </w:pPr>
          </w:p>
          <w:p w14:paraId="5A99056A" w14:textId="77777777" w:rsidR="00B40E34" w:rsidRPr="00B80696" w:rsidRDefault="00B40E34" w:rsidP="00B80696">
            <w:pPr>
              <w:pStyle w:val="Header"/>
              <w:tabs>
                <w:tab w:val="clear" w:pos="4320"/>
                <w:tab w:val="clear" w:pos="8640"/>
              </w:tabs>
              <w:rPr>
                <w:rFonts w:ascii="Times New Roman" w:hAnsi="Times New Roman"/>
                <w:sz w:val="25"/>
                <w:szCs w:val="25"/>
              </w:rPr>
            </w:pPr>
            <w:r w:rsidRPr="00B80696">
              <w:rPr>
                <w:rFonts w:ascii="Times New Roman" w:hAnsi="Times New Roman"/>
                <w:sz w:val="25"/>
                <w:szCs w:val="25"/>
              </w:rPr>
              <w:t>ORDER 0</w:t>
            </w:r>
            <w:r w:rsidR="001077C7">
              <w:rPr>
                <w:rFonts w:ascii="Times New Roman" w:hAnsi="Times New Roman"/>
                <w:sz w:val="25"/>
                <w:szCs w:val="25"/>
              </w:rPr>
              <w:t>4</w:t>
            </w:r>
          </w:p>
          <w:p w14:paraId="3B71A480" w14:textId="77777777" w:rsidR="001077C7" w:rsidRPr="00B80696" w:rsidRDefault="001077C7" w:rsidP="00B80696">
            <w:pPr>
              <w:pStyle w:val="Header"/>
              <w:tabs>
                <w:tab w:val="clear" w:pos="4320"/>
                <w:tab w:val="clear" w:pos="8640"/>
              </w:tabs>
              <w:rPr>
                <w:rFonts w:ascii="Times New Roman" w:hAnsi="Times New Roman"/>
                <w:sz w:val="25"/>
                <w:szCs w:val="25"/>
              </w:rPr>
            </w:pPr>
          </w:p>
          <w:p w14:paraId="11C0990C" w14:textId="77777777" w:rsidR="00244353" w:rsidRDefault="00AB6FD3" w:rsidP="00B80696">
            <w:pPr>
              <w:rPr>
                <w:rFonts w:ascii="Times New Roman" w:hAnsi="Times New Roman"/>
                <w:sz w:val="25"/>
                <w:szCs w:val="25"/>
              </w:rPr>
            </w:pPr>
            <w:r>
              <w:rPr>
                <w:rFonts w:ascii="Times New Roman" w:hAnsi="Times New Roman"/>
                <w:sz w:val="25"/>
                <w:szCs w:val="25"/>
              </w:rPr>
              <w:t xml:space="preserve">FINAL </w:t>
            </w:r>
            <w:r w:rsidR="00B40E34" w:rsidRPr="00B80696">
              <w:rPr>
                <w:rFonts w:ascii="Times New Roman" w:hAnsi="Times New Roman"/>
                <w:sz w:val="25"/>
                <w:szCs w:val="25"/>
              </w:rPr>
              <w:t xml:space="preserve">ORDER </w:t>
            </w:r>
            <w:r w:rsidR="00F57CDE">
              <w:rPr>
                <w:rFonts w:ascii="Times New Roman" w:hAnsi="Times New Roman"/>
                <w:sz w:val="25"/>
                <w:szCs w:val="25"/>
              </w:rPr>
              <w:t>DENYING</w:t>
            </w:r>
            <w:r w:rsidR="00026C3E">
              <w:rPr>
                <w:rFonts w:ascii="Times New Roman" w:hAnsi="Times New Roman"/>
                <w:sz w:val="25"/>
                <w:szCs w:val="25"/>
              </w:rPr>
              <w:t>,</w:t>
            </w:r>
            <w:r w:rsidR="00F57CDE">
              <w:rPr>
                <w:rFonts w:ascii="Times New Roman" w:hAnsi="Times New Roman"/>
                <w:sz w:val="25"/>
                <w:szCs w:val="25"/>
              </w:rPr>
              <w:t xml:space="preserve"> IN PART, AND </w:t>
            </w:r>
            <w:r w:rsidR="00044BFA">
              <w:rPr>
                <w:rFonts w:ascii="Times New Roman" w:hAnsi="Times New Roman"/>
                <w:sz w:val="25"/>
                <w:szCs w:val="25"/>
              </w:rPr>
              <w:t>GRANTING</w:t>
            </w:r>
            <w:r w:rsidR="00026C3E">
              <w:rPr>
                <w:rFonts w:ascii="Times New Roman" w:hAnsi="Times New Roman"/>
                <w:sz w:val="25"/>
                <w:szCs w:val="25"/>
              </w:rPr>
              <w:t>,</w:t>
            </w:r>
            <w:r w:rsidR="00044BFA">
              <w:rPr>
                <w:rFonts w:ascii="Times New Roman" w:hAnsi="Times New Roman"/>
                <w:sz w:val="25"/>
                <w:szCs w:val="25"/>
              </w:rPr>
              <w:t xml:space="preserve"> IN PART</w:t>
            </w:r>
            <w:r w:rsidR="00F57CDE">
              <w:rPr>
                <w:rFonts w:ascii="Times New Roman" w:hAnsi="Times New Roman"/>
                <w:sz w:val="25"/>
                <w:szCs w:val="25"/>
              </w:rPr>
              <w:t>,</w:t>
            </w:r>
            <w:r w:rsidR="00044BFA">
              <w:rPr>
                <w:rFonts w:ascii="Times New Roman" w:hAnsi="Times New Roman"/>
                <w:sz w:val="25"/>
                <w:szCs w:val="25"/>
              </w:rPr>
              <w:t xml:space="preserve"> </w:t>
            </w:r>
            <w:r w:rsidR="001077C7">
              <w:rPr>
                <w:rFonts w:ascii="Times New Roman" w:hAnsi="Times New Roman"/>
                <w:sz w:val="25"/>
                <w:szCs w:val="25"/>
              </w:rPr>
              <w:t>PETITION FOR ADMINISTRATIV</w:t>
            </w:r>
            <w:r w:rsidR="00044BFA">
              <w:rPr>
                <w:rFonts w:ascii="Times New Roman" w:hAnsi="Times New Roman"/>
                <w:sz w:val="25"/>
                <w:szCs w:val="25"/>
              </w:rPr>
              <w:t xml:space="preserve">E REVIEW AND </w:t>
            </w:r>
            <w:r w:rsidR="009E501C">
              <w:rPr>
                <w:rFonts w:ascii="Times New Roman" w:hAnsi="Times New Roman"/>
                <w:sz w:val="25"/>
                <w:szCs w:val="25"/>
              </w:rPr>
              <w:t>ASSESSI</w:t>
            </w:r>
            <w:r w:rsidR="00044BFA">
              <w:rPr>
                <w:rFonts w:ascii="Times New Roman" w:hAnsi="Times New Roman"/>
                <w:sz w:val="25"/>
                <w:szCs w:val="25"/>
              </w:rPr>
              <w:t>NG PENALTY</w:t>
            </w:r>
          </w:p>
          <w:p w14:paraId="24BC0CF8" w14:textId="77777777" w:rsidR="00A74104" w:rsidRDefault="00A74104" w:rsidP="00B80696">
            <w:pPr>
              <w:rPr>
                <w:rFonts w:ascii="Times New Roman" w:hAnsi="Times New Roman"/>
                <w:sz w:val="25"/>
                <w:szCs w:val="25"/>
              </w:rPr>
            </w:pPr>
          </w:p>
          <w:p w14:paraId="5D4A54FE" w14:textId="77777777" w:rsidR="00A74104" w:rsidRDefault="00A74104" w:rsidP="00B80696">
            <w:pPr>
              <w:rPr>
                <w:rFonts w:ascii="Times New Roman" w:hAnsi="Times New Roman"/>
                <w:sz w:val="25"/>
                <w:szCs w:val="25"/>
              </w:rPr>
            </w:pPr>
          </w:p>
          <w:p w14:paraId="07AB7862" w14:textId="77777777" w:rsidR="00A74104" w:rsidRPr="00B80696" w:rsidRDefault="00A74104" w:rsidP="00F53301">
            <w:pPr>
              <w:rPr>
                <w:rFonts w:ascii="Times New Roman" w:hAnsi="Times New Roman"/>
                <w:sz w:val="25"/>
                <w:szCs w:val="25"/>
              </w:rPr>
            </w:pPr>
          </w:p>
        </w:tc>
      </w:tr>
    </w:tbl>
    <w:p w14:paraId="280B15AA" w14:textId="77777777" w:rsidR="00A74104" w:rsidRPr="007A62BB" w:rsidRDefault="00BF4A31" w:rsidP="00BF4A31">
      <w:pPr>
        <w:spacing w:line="264" w:lineRule="auto"/>
        <w:jc w:val="center"/>
        <w:rPr>
          <w:rFonts w:ascii="Times New Roman" w:hAnsi="Times New Roman"/>
          <w:b/>
          <w:sz w:val="25"/>
          <w:szCs w:val="25"/>
        </w:rPr>
      </w:pPr>
      <w:r w:rsidRPr="007A62BB">
        <w:rPr>
          <w:rFonts w:ascii="Times New Roman" w:hAnsi="Times New Roman"/>
          <w:b/>
          <w:sz w:val="25"/>
          <w:szCs w:val="25"/>
        </w:rPr>
        <w:t>BACKGROUND</w:t>
      </w:r>
    </w:p>
    <w:p w14:paraId="4C4AF5F2" w14:textId="77777777" w:rsidR="00BF4A31" w:rsidRPr="007A62BB" w:rsidRDefault="00BF4A31" w:rsidP="00BF4A31">
      <w:pPr>
        <w:spacing w:line="264" w:lineRule="auto"/>
        <w:jc w:val="center"/>
        <w:rPr>
          <w:rFonts w:ascii="Times New Roman" w:hAnsi="Times New Roman"/>
          <w:sz w:val="25"/>
          <w:szCs w:val="25"/>
        </w:rPr>
      </w:pPr>
    </w:p>
    <w:p w14:paraId="72CA20EC" w14:textId="77777777" w:rsidR="007A62BB" w:rsidRPr="007A62BB" w:rsidRDefault="007A62BB" w:rsidP="007A62BB">
      <w:pPr>
        <w:numPr>
          <w:ilvl w:val="0"/>
          <w:numId w:val="1"/>
        </w:numPr>
        <w:spacing w:after="240" w:line="264" w:lineRule="auto"/>
        <w:ind w:hanging="720"/>
        <w:rPr>
          <w:rFonts w:ascii="Times New Roman" w:hAnsi="Times New Roman"/>
          <w:sz w:val="25"/>
          <w:szCs w:val="25"/>
        </w:rPr>
      </w:pPr>
      <w:r w:rsidRPr="007A62BB">
        <w:rPr>
          <w:rFonts w:ascii="Times New Roman" w:hAnsi="Times New Roman"/>
          <w:bCs/>
          <w:sz w:val="25"/>
          <w:szCs w:val="25"/>
        </w:rPr>
        <w:t>Shuttle Express, Inc. (Shuttle Express or Company) is an automobile transportation company providing regulated share-ride door-to-door service in multi-passenger vans</w:t>
      </w:r>
      <w:r w:rsidRPr="007A62BB">
        <w:rPr>
          <w:rFonts w:ascii="Times New Roman" w:hAnsi="Times New Roman"/>
          <w:sz w:val="25"/>
          <w:szCs w:val="25"/>
        </w:rPr>
        <w:t>.  Until recently, the Company operated what it calls “rescue service,” pursuant to which Shuttle Express dispatche</w:t>
      </w:r>
      <w:r w:rsidR="00F57CDE">
        <w:rPr>
          <w:rFonts w:ascii="Times New Roman" w:hAnsi="Times New Roman"/>
          <w:sz w:val="25"/>
          <w:szCs w:val="25"/>
        </w:rPr>
        <w:t>d</w:t>
      </w:r>
      <w:r w:rsidRPr="007A62BB">
        <w:rPr>
          <w:rFonts w:ascii="Times New Roman" w:hAnsi="Times New Roman"/>
          <w:sz w:val="25"/>
          <w:szCs w:val="25"/>
        </w:rPr>
        <w:t xml:space="preserve"> independent contractors to provide customers with </w:t>
      </w:r>
      <w:r>
        <w:rPr>
          <w:rFonts w:ascii="Times New Roman" w:hAnsi="Times New Roman"/>
          <w:sz w:val="25"/>
          <w:szCs w:val="25"/>
        </w:rPr>
        <w:t>share-ride service to Seattle Tacoma International Airport (Airport) when the Company’s own drivers and equipment were not readily available to timely transport those customers</w:t>
      </w:r>
      <w:r w:rsidRPr="007A62BB">
        <w:rPr>
          <w:rFonts w:ascii="Times New Roman" w:hAnsi="Times New Roman"/>
          <w:sz w:val="25"/>
          <w:szCs w:val="25"/>
        </w:rPr>
        <w:t>.</w:t>
      </w:r>
    </w:p>
    <w:p w14:paraId="4F5E0009" w14:textId="77777777" w:rsidR="0027376F" w:rsidRPr="007A62BB" w:rsidRDefault="00232344" w:rsidP="00B80696">
      <w:pPr>
        <w:numPr>
          <w:ilvl w:val="0"/>
          <w:numId w:val="1"/>
        </w:numPr>
        <w:spacing w:line="264" w:lineRule="auto"/>
        <w:ind w:hanging="720"/>
        <w:rPr>
          <w:rFonts w:ascii="Times New Roman" w:hAnsi="Times New Roman"/>
          <w:sz w:val="25"/>
          <w:szCs w:val="25"/>
        </w:rPr>
      </w:pPr>
      <w:r w:rsidRPr="007A62BB">
        <w:rPr>
          <w:rFonts w:ascii="Times New Roman" w:hAnsi="Times New Roman"/>
          <w:bCs/>
          <w:sz w:val="25"/>
          <w:szCs w:val="25"/>
        </w:rPr>
        <w:t>On May 1, 2013, the regulatory staff (Staff)</w:t>
      </w:r>
      <w:r w:rsidRPr="007A62BB">
        <w:rPr>
          <w:rFonts w:ascii="Times New Roman" w:hAnsi="Times New Roman"/>
          <w:sz w:val="25"/>
          <w:szCs w:val="25"/>
          <w:vertAlign w:val="superscript"/>
        </w:rPr>
        <w:footnoteReference w:id="1"/>
      </w:r>
      <w:r w:rsidRPr="007A62BB">
        <w:rPr>
          <w:rFonts w:ascii="Times New Roman" w:hAnsi="Times New Roman"/>
          <w:bCs/>
          <w:sz w:val="25"/>
          <w:szCs w:val="25"/>
        </w:rPr>
        <w:t xml:space="preserve"> of the Washington Utilities and Transportation Commission (Commission) filed a complaint against </w:t>
      </w:r>
      <w:r w:rsidR="007A62BB" w:rsidRPr="007A62BB">
        <w:rPr>
          <w:rFonts w:ascii="Times New Roman" w:hAnsi="Times New Roman"/>
          <w:bCs/>
          <w:sz w:val="25"/>
          <w:szCs w:val="25"/>
        </w:rPr>
        <w:t xml:space="preserve">Shuttle Express </w:t>
      </w:r>
      <w:r w:rsidRPr="007A62BB">
        <w:rPr>
          <w:rFonts w:ascii="Times New Roman" w:hAnsi="Times New Roman"/>
          <w:bCs/>
          <w:sz w:val="25"/>
          <w:szCs w:val="25"/>
        </w:rPr>
        <w:t xml:space="preserve">alleging that between October 2010 and September 2011, the Company was operating an unlawful independent contractor program.  Specifically, the complaint alleges, </w:t>
      </w:r>
      <w:r w:rsidRPr="007A62BB">
        <w:rPr>
          <w:rFonts w:ascii="Times New Roman" w:hAnsi="Times New Roman"/>
          <w:bCs/>
          <w:i/>
          <w:sz w:val="25"/>
          <w:szCs w:val="25"/>
        </w:rPr>
        <w:t>inter alia</w:t>
      </w:r>
      <w:r w:rsidRPr="007A62BB">
        <w:rPr>
          <w:rFonts w:ascii="Times New Roman" w:hAnsi="Times New Roman"/>
          <w:bCs/>
          <w:sz w:val="25"/>
          <w:szCs w:val="25"/>
        </w:rPr>
        <w:t>, that Shuttle Express violated WAC 480-30-213(2), WAC 480-30-456, and the final order in Docket TC-072228 on 5,715 occasions by relying on independent contractors to transport passengers</w:t>
      </w:r>
      <w:r w:rsidR="007A62BB">
        <w:rPr>
          <w:rFonts w:ascii="Times New Roman" w:hAnsi="Times New Roman"/>
          <w:bCs/>
          <w:sz w:val="25"/>
          <w:szCs w:val="25"/>
        </w:rPr>
        <w:t>, rather than using</w:t>
      </w:r>
      <w:r w:rsidRPr="007A62BB">
        <w:rPr>
          <w:rFonts w:ascii="Times New Roman" w:hAnsi="Times New Roman"/>
          <w:bCs/>
          <w:sz w:val="25"/>
          <w:szCs w:val="25"/>
        </w:rPr>
        <w:t xml:space="preserve"> the Co</w:t>
      </w:r>
      <w:r w:rsidR="007A62BB">
        <w:rPr>
          <w:rFonts w:ascii="Times New Roman" w:hAnsi="Times New Roman"/>
          <w:bCs/>
          <w:sz w:val="25"/>
          <w:szCs w:val="25"/>
        </w:rPr>
        <w:t>mpany’s own drivers</w:t>
      </w:r>
      <w:r w:rsidRPr="007A62BB">
        <w:rPr>
          <w:rFonts w:ascii="Times New Roman" w:hAnsi="Times New Roman"/>
          <w:bCs/>
          <w:sz w:val="25"/>
          <w:szCs w:val="25"/>
        </w:rPr>
        <w:t xml:space="preserve">.  </w:t>
      </w:r>
    </w:p>
    <w:p w14:paraId="64342E50" w14:textId="77777777" w:rsidR="0027376F" w:rsidRPr="007A62BB" w:rsidRDefault="0027376F" w:rsidP="00B80696">
      <w:pPr>
        <w:spacing w:line="264" w:lineRule="auto"/>
        <w:rPr>
          <w:rFonts w:ascii="Times New Roman" w:hAnsi="Times New Roman"/>
          <w:sz w:val="25"/>
          <w:szCs w:val="25"/>
        </w:rPr>
      </w:pPr>
    </w:p>
    <w:p w14:paraId="40E1931F" w14:textId="77777777" w:rsidR="0027376F" w:rsidRPr="007A62BB" w:rsidRDefault="00232344" w:rsidP="00B80696">
      <w:pPr>
        <w:numPr>
          <w:ilvl w:val="0"/>
          <w:numId w:val="1"/>
        </w:numPr>
        <w:spacing w:line="264" w:lineRule="auto"/>
        <w:ind w:hanging="720"/>
        <w:rPr>
          <w:rFonts w:ascii="Times New Roman" w:hAnsi="Times New Roman"/>
          <w:sz w:val="25"/>
          <w:szCs w:val="25"/>
        </w:rPr>
      </w:pPr>
      <w:r w:rsidRPr="007A62BB">
        <w:rPr>
          <w:rFonts w:ascii="Times New Roman" w:hAnsi="Times New Roman"/>
          <w:sz w:val="25"/>
          <w:szCs w:val="25"/>
        </w:rPr>
        <w:lastRenderedPageBreak/>
        <w:t xml:space="preserve">The Commission conducted an evidentiary hearing on </w:t>
      </w:r>
      <w:r w:rsidR="007B62BA">
        <w:rPr>
          <w:rFonts w:ascii="Times New Roman" w:hAnsi="Times New Roman"/>
          <w:sz w:val="25"/>
          <w:szCs w:val="25"/>
        </w:rPr>
        <w:t xml:space="preserve">the complaint on </w:t>
      </w:r>
      <w:r w:rsidRPr="007A62BB">
        <w:rPr>
          <w:rFonts w:ascii="Times New Roman" w:hAnsi="Times New Roman"/>
          <w:sz w:val="25"/>
          <w:szCs w:val="25"/>
        </w:rPr>
        <w:t>August 1, 2013.  Staff filed its post-hearing brief on September 19, 2013.  Shuttle Express filed its post-hearing brief on September 20, 2013</w:t>
      </w:r>
      <w:r w:rsidR="0027376F" w:rsidRPr="007A62BB">
        <w:rPr>
          <w:rFonts w:ascii="Times New Roman" w:hAnsi="Times New Roman"/>
          <w:sz w:val="25"/>
          <w:szCs w:val="25"/>
        </w:rPr>
        <w:t>.</w:t>
      </w:r>
    </w:p>
    <w:p w14:paraId="28D5E0DC" w14:textId="77777777" w:rsidR="0027376F" w:rsidRPr="007A62BB" w:rsidRDefault="0027376F" w:rsidP="00B80696">
      <w:pPr>
        <w:spacing w:line="264" w:lineRule="auto"/>
        <w:rPr>
          <w:rFonts w:ascii="Times New Roman" w:hAnsi="Times New Roman"/>
          <w:sz w:val="25"/>
          <w:szCs w:val="25"/>
        </w:rPr>
      </w:pPr>
    </w:p>
    <w:p w14:paraId="30200E2C" w14:textId="77777777" w:rsidR="00F053A3" w:rsidRPr="007A62BB" w:rsidRDefault="00232344" w:rsidP="00F053A3">
      <w:pPr>
        <w:numPr>
          <w:ilvl w:val="0"/>
          <w:numId w:val="1"/>
        </w:numPr>
        <w:spacing w:after="240" w:line="264" w:lineRule="auto"/>
        <w:ind w:hanging="720"/>
        <w:rPr>
          <w:rFonts w:ascii="Times New Roman" w:hAnsi="Times New Roman"/>
          <w:sz w:val="25"/>
          <w:szCs w:val="25"/>
        </w:rPr>
      </w:pPr>
      <w:r w:rsidRPr="007A62BB">
        <w:rPr>
          <w:rFonts w:ascii="Times New Roman" w:hAnsi="Times New Roman"/>
          <w:sz w:val="25"/>
          <w:szCs w:val="25"/>
        </w:rPr>
        <w:t xml:space="preserve">On November 1, 2013, the Commission entered Order 03, Initial Order (Initial Order), concluding that Shuttle Express violated </w:t>
      </w:r>
      <w:r w:rsidRPr="007A62BB">
        <w:rPr>
          <w:rFonts w:ascii="Times New Roman" w:hAnsi="Times New Roman"/>
          <w:bCs/>
          <w:sz w:val="25"/>
          <w:szCs w:val="25"/>
        </w:rPr>
        <w:t>WAC 480-30-213(2), WAC 480-30-456, and the final order in Docket TC-072228 on 5,715 occasions as alleged in the complaint.  The Initial Order</w:t>
      </w:r>
      <w:r w:rsidR="00F053A3" w:rsidRPr="007A62BB">
        <w:rPr>
          <w:rFonts w:ascii="Times New Roman" w:hAnsi="Times New Roman"/>
          <w:bCs/>
          <w:sz w:val="25"/>
          <w:szCs w:val="25"/>
        </w:rPr>
        <w:t xml:space="preserve"> required Shuttle Express to cease using independent contractors to provide multi-stop service along its regulated routes and assessed a penalty </w:t>
      </w:r>
      <w:r w:rsidR="00264BD9">
        <w:rPr>
          <w:rFonts w:ascii="Times New Roman" w:hAnsi="Times New Roman"/>
          <w:bCs/>
          <w:sz w:val="25"/>
          <w:szCs w:val="25"/>
        </w:rPr>
        <w:t xml:space="preserve">of </w:t>
      </w:r>
      <w:r w:rsidRPr="007A62BB">
        <w:rPr>
          <w:rFonts w:ascii="Times New Roman" w:hAnsi="Times New Roman"/>
          <w:bCs/>
          <w:sz w:val="25"/>
          <w:szCs w:val="25"/>
        </w:rPr>
        <w:t>$120,000</w:t>
      </w:r>
      <w:r w:rsidR="00F053A3" w:rsidRPr="007A62BB">
        <w:rPr>
          <w:rFonts w:ascii="Times New Roman" w:hAnsi="Times New Roman"/>
          <w:bCs/>
          <w:sz w:val="25"/>
          <w:szCs w:val="25"/>
        </w:rPr>
        <w:t xml:space="preserve">, </w:t>
      </w:r>
      <w:r w:rsidR="00F57CDE">
        <w:rPr>
          <w:rFonts w:ascii="Times New Roman" w:hAnsi="Times New Roman"/>
          <w:bCs/>
          <w:sz w:val="25"/>
          <w:szCs w:val="25"/>
        </w:rPr>
        <w:t>suspending $85,000</w:t>
      </w:r>
      <w:r w:rsidR="00F053A3" w:rsidRPr="007A62BB">
        <w:rPr>
          <w:rFonts w:ascii="Times New Roman" w:hAnsi="Times New Roman"/>
          <w:bCs/>
          <w:sz w:val="25"/>
          <w:szCs w:val="25"/>
        </w:rPr>
        <w:t xml:space="preserve"> </w:t>
      </w:r>
      <w:r w:rsidR="00362A82" w:rsidRPr="007A62BB">
        <w:rPr>
          <w:rFonts w:ascii="Times New Roman" w:hAnsi="Times New Roman"/>
          <w:bCs/>
          <w:sz w:val="25"/>
          <w:szCs w:val="25"/>
        </w:rPr>
        <w:t xml:space="preserve">for three years </w:t>
      </w:r>
      <w:r w:rsidR="00F053A3" w:rsidRPr="007A62BB">
        <w:rPr>
          <w:rFonts w:ascii="Times New Roman" w:hAnsi="Times New Roman"/>
          <w:bCs/>
          <w:sz w:val="25"/>
          <w:szCs w:val="25"/>
        </w:rPr>
        <w:t>conditioned on the Company’s strict compliance with the rules at issue in this docket</w:t>
      </w:r>
      <w:r w:rsidR="00264BD9">
        <w:rPr>
          <w:rFonts w:ascii="Times New Roman" w:hAnsi="Times New Roman"/>
          <w:bCs/>
          <w:sz w:val="25"/>
          <w:szCs w:val="25"/>
        </w:rPr>
        <w:t>, and requiring payment of the remaining $35,000 in three monthly installments</w:t>
      </w:r>
      <w:r w:rsidR="00427F60" w:rsidRPr="007A62BB">
        <w:rPr>
          <w:rFonts w:ascii="Times New Roman" w:hAnsi="Times New Roman"/>
          <w:sz w:val="25"/>
          <w:szCs w:val="25"/>
        </w:rPr>
        <w:t>.</w:t>
      </w:r>
    </w:p>
    <w:p w14:paraId="58CC74F1" w14:textId="77777777" w:rsidR="00F053A3" w:rsidRPr="007A62BB" w:rsidRDefault="00F053A3" w:rsidP="00F053A3">
      <w:pPr>
        <w:numPr>
          <w:ilvl w:val="0"/>
          <w:numId w:val="1"/>
        </w:numPr>
        <w:spacing w:after="240" w:line="264" w:lineRule="auto"/>
        <w:ind w:hanging="720"/>
        <w:rPr>
          <w:rFonts w:ascii="Times New Roman" w:hAnsi="Times New Roman"/>
          <w:sz w:val="25"/>
          <w:szCs w:val="25"/>
        </w:rPr>
      </w:pPr>
      <w:r w:rsidRPr="007A62BB">
        <w:rPr>
          <w:rFonts w:ascii="Times New Roman" w:hAnsi="Times New Roman"/>
          <w:sz w:val="25"/>
          <w:szCs w:val="25"/>
        </w:rPr>
        <w:t xml:space="preserve">On January </w:t>
      </w:r>
      <w:r w:rsidR="00362A82" w:rsidRPr="007A62BB">
        <w:rPr>
          <w:rFonts w:ascii="Times New Roman" w:hAnsi="Times New Roman"/>
          <w:sz w:val="25"/>
          <w:szCs w:val="25"/>
        </w:rPr>
        <w:t>3, 2014, Shuttle Express filed a petition for administrative review of the Initial Order</w:t>
      </w:r>
      <w:r w:rsidR="00ED33B5" w:rsidRPr="007A62BB">
        <w:rPr>
          <w:rFonts w:ascii="Times New Roman" w:hAnsi="Times New Roman"/>
          <w:sz w:val="25"/>
          <w:szCs w:val="25"/>
        </w:rPr>
        <w:t xml:space="preserve"> (Petition)</w:t>
      </w:r>
      <w:r w:rsidR="00362A82" w:rsidRPr="007A62BB">
        <w:rPr>
          <w:rFonts w:ascii="Times New Roman" w:hAnsi="Times New Roman"/>
          <w:sz w:val="25"/>
          <w:szCs w:val="25"/>
        </w:rPr>
        <w:t>.</w:t>
      </w:r>
      <w:r w:rsidR="00362A82" w:rsidRPr="007A62BB">
        <w:rPr>
          <w:rStyle w:val="FootnoteReference"/>
          <w:rFonts w:ascii="Times New Roman" w:hAnsi="Times New Roman"/>
          <w:sz w:val="25"/>
          <w:szCs w:val="25"/>
        </w:rPr>
        <w:footnoteReference w:id="2"/>
      </w:r>
      <w:r w:rsidR="0073526E" w:rsidRPr="007A62BB">
        <w:rPr>
          <w:rFonts w:ascii="Times New Roman" w:hAnsi="Times New Roman"/>
          <w:sz w:val="25"/>
          <w:szCs w:val="25"/>
        </w:rPr>
        <w:t xml:space="preserve">  The Company claims the following errors</w:t>
      </w:r>
      <w:r w:rsidR="00520C07" w:rsidRPr="007A62BB">
        <w:rPr>
          <w:rFonts w:ascii="Times New Roman" w:hAnsi="Times New Roman"/>
          <w:sz w:val="25"/>
          <w:szCs w:val="25"/>
        </w:rPr>
        <w:t>:</w:t>
      </w:r>
    </w:p>
    <w:p w14:paraId="36AF1BEA" w14:textId="77777777" w:rsidR="00520C07" w:rsidRPr="007A62BB" w:rsidRDefault="0073526E" w:rsidP="00520C07">
      <w:pPr>
        <w:pStyle w:val="ListParagraph"/>
        <w:numPr>
          <w:ilvl w:val="0"/>
          <w:numId w:val="4"/>
        </w:numPr>
        <w:spacing w:after="240" w:line="264" w:lineRule="auto"/>
        <w:rPr>
          <w:rFonts w:ascii="Times New Roman" w:hAnsi="Times New Roman"/>
          <w:sz w:val="25"/>
          <w:szCs w:val="25"/>
        </w:rPr>
      </w:pPr>
      <w:r w:rsidRPr="007A62BB">
        <w:rPr>
          <w:rFonts w:ascii="Times New Roman" w:hAnsi="Times New Roman"/>
          <w:sz w:val="25"/>
          <w:szCs w:val="25"/>
        </w:rPr>
        <w:t xml:space="preserve">The Initial Order failed to conclude that </w:t>
      </w:r>
      <w:r w:rsidR="00520C07" w:rsidRPr="007A62BB">
        <w:rPr>
          <w:rFonts w:ascii="Times New Roman" w:hAnsi="Times New Roman"/>
          <w:sz w:val="25"/>
          <w:szCs w:val="25"/>
        </w:rPr>
        <w:t xml:space="preserve">Staff </w:t>
      </w:r>
      <w:r w:rsidRPr="007A62BB">
        <w:rPr>
          <w:rFonts w:ascii="Times New Roman" w:hAnsi="Times New Roman"/>
          <w:sz w:val="25"/>
          <w:szCs w:val="25"/>
        </w:rPr>
        <w:t>did not</w:t>
      </w:r>
      <w:r w:rsidR="00520C07" w:rsidRPr="007A62BB">
        <w:rPr>
          <w:rFonts w:ascii="Times New Roman" w:hAnsi="Times New Roman"/>
          <w:sz w:val="25"/>
          <w:szCs w:val="25"/>
        </w:rPr>
        <w:t xml:space="preserve"> carry its burden to prove that Shuttle Express’ use of independent contractors violated any applicable law or Commission order because (a) those contractors operated their own limousines, not Shuttle Express vehicles; (b) the contractors were providing lawful limousine services; and (c) door-to-door ride share on an irregular basis has never</w:t>
      </w:r>
      <w:r w:rsidR="00B80BCB">
        <w:rPr>
          <w:rFonts w:ascii="Times New Roman" w:hAnsi="Times New Roman"/>
          <w:sz w:val="25"/>
          <w:szCs w:val="25"/>
        </w:rPr>
        <w:t xml:space="preserve"> been classified as Commission-</w:t>
      </w:r>
      <w:r w:rsidR="00520C07" w:rsidRPr="007A62BB">
        <w:rPr>
          <w:rFonts w:ascii="Times New Roman" w:hAnsi="Times New Roman"/>
          <w:sz w:val="25"/>
          <w:szCs w:val="25"/>
        </w:rPr>
        <w:t>regulated auto transportation service;</w:t>
      </w:r>
    </w:p>
    <w:p w14:paraId="76CEBC17" w14:textId="77777777" w:rsidR="00520C07" w:rsidRPr="007A62BB" w:rsidRDefault="0073526E" w:rsidP="00520C07">
      <w:pPr>
        <w:pStyle w:val="ListParagraph"/>
        <w:numPr>
          <w:ilvl w:val="0"/>
          <w:numId w:val="4"/>
        </w:numPr>
        <w:spacing w:after="240" w:line="264" w:lineRule="auto"/>
        <w:rPr>
          <w:rFonts w:ascii="Times New Roman" w:hAnsi="Times New Roman"/>
          <w:sz w:val="25"/>
          <w:szCs w:val="25"/>
        </w:rPr>
      </w:pPr>
      <w:r w:rsidRPr="007A62BB">
        <w:rPr>
          <w:rFonts w:ascii="Times New Roman" w:hAnsi="Times New Roman"/>
          <w:sz w:val="25"/>
          <w:szCs w:val="25"/>
        </w:rPr>
        <w:t>The Initial Order failed to recognize that WAC 480-30-4</w:t>
      </w:r>
      <w:r w:rsidR="00F57CDE">
        <w:rPr>
          <w:rFonts w:ascii="Times New Roman" w:hAnsi="Times New Roman"/>
          <w:sz w:val="25"/>
          <w:szCs w:val="25"/>
        </w:rPr>
        <w:t>56 permits a company to use</w:t>
      </w:r>
      <w:r w:rsidRPr="007A62BB">
        <w:rPr>
          <w:rFonts w:ascii="Times New Roman" w:hAnsi="Times New Roman"/>
          <w:sz w:val="25"/>
          <w:szCs w:val="25"/>
        </w:rPr>
        <w:t xml:space="preserve"> customer information to provide the requested service;</w:t>
      </w:r>
    </w:p>
    <w:p w14:paraId="7412C79F" w14:textId="77777777" w:rsidR="0073526E" w:rsidRPr="007A62BB" w:rsidRDefault="0073526E" w:rsidP="0073526E">
      <w:pPr>
        <w:pStyle w:val="ListParagraph"/>
        <w:numPr>
          <w:ilvl w:val="0"/>
          <w:numId w:val="4"/>
        </w:numPr>
        <w:spacing w:after="240" w:line="264" w:lineRule="auto"/>
        <w:rPr>
          <w:rFonts w:ascii="Times New Roman" w:hAnsi="Times New Roman"/>
          <w:sz w:val="25"/>
          <w:szCs w:val="25"/>
        </w:rPr>
      </w:pPr>
      <w:r w:rsidRPr="007A62BB">
        <w:rPr>
          <w:rFonts w:ascii="Times New Roman" w:hAnsi="Times New Roman"/>
          <w:sz w:val="25"/>
          <w:szCs w:val="25"/>
        </w:rPr>
        <w:t>The Initial Order failed to recognize significant differences between the independent contractor program at issue in Docket TC-072228 and the use of independent contractors challenged in this proceeding;</w:t>
      </w:r>
      <w:r w:rsidR="00B80BCB">
        <w:rPr>
          <w:rFonts w:ascii="Times New Roman" w:hAnsi="Times New Roman"/>
          <w:sz w:val="25"/>
          <w:szCs w:val="25"/>
        </w:rPr>
        <w:t xml:space="preserve"> and</w:t>
      </w:r>
    </w:p>
    <w:p w14:paraId="0F8115FA" w14:textId="77777777" w:rsidR="0073526E" w:rsidRPr="007A62BB" w:rsidRDefault="0073526E" w:rsidP="0073526E">
      <w:pPr>
        <w:pStyle w:val="ListParagraph"/>
        <w:numPr>
          <w:ilvl w:val="0"/>
          <w:numId w:val="4"/>
        </w:numPr>
        <w:spacing w:after="240" w:line="264" w:lineRule="auto"/>
        <w:rPr>
          <w:rFonts w:ascii="Times New Roman" w:hAnsi="Times New Roman"/>
          <w:sz w:val="25"/>
          <w:szCs w:val="25"/>
        </w:rPr>
      </w:pPr>
      <w:r w:rsidRPr="007A62BB">
        <w:rPr>
          <w:rFonts w:ascii="Times New Roman" w:hAnsi="Times New Roman"/>
          <w:sz w:val="25"/>
          <w:szCs w:val="25"/>
        </w:rPr>
        <w:t xml:space="preserve">Even if the Company violated one or more of the legal requirements at issue in this docket, the Initial Order could or should not assess penalties for those violations because (a) any violations were not knowing or willful; (b) penalizing Shuttle Express for violation of an ambiguous rule would violate due process; (c) </w:t>
      </w:r>
      <w:r w:rsidR="00ED33B5" w:rsidRPr="007A62BB">
        <w:rPr>
          <w:rFonts w:ascii="Times New Roman" w:hAnsi="Times New Roman"/>
          <w:sz w:val="25"/>
          <w:szCs w:val="25"/>
        </w:rPr>
        <w:t xml:space="preserve">the Company should not be penalized for its good </w:t>
      </w:r>
      <w:r w:rsidR="00ED33B5" w:rsidRPr="007A62BB">
        <w:rPr>
          <w:rFonts w:ascii="Times New Roman" w:hAnsi="Times New Roman"/>
          <w:sz w:val="25"/>
          <w:szCs w:val="25"/>
        </w:rPr>
        <w:lastRenderedPageBreak/>
        <w:t>faith efforts to better serve the public interest; (d) the Commission should stay enforcement of the rules at issue here pending consideration of a long-term waiver or exemption petition Shuttle Express would file; and (e) any penalties the Commission assesses should be smaller, and the Company should have additional time to pay them.</w:t>
      </w:r>
    </w:p>
    <w:p w14:paraId="6634CAFF" w14:textId="77777777" w:rsidR="00ED33B5" w:rsidRPr="007A62BB" w:rsidRDefault="00520C07" w:rsidP="00F053A3">
      <w:pPr>
        <w:numPr>
          <w:ilvl w:val="0"/>
          <w:numId w:val="1"/>
        </w:numPr>
        <w:spacing w:after="240" w:line="264" w:lineRule="auto"/>
        <w:ind w:hanging="720"/>
        <w:rPr>
          <w:rFonts w:ascii="Times New Roman" w:hAnsi="Times New Roman"/>
          <w:sz w:val="25"/>
          <w:szCs w:val="25"/>
        </w:rPr>
      </w:pPr>
      <w:r w:rsidRPr="007A62BB">
        <w:rPr>
          <w:rFonts w:ascii="Times New Roman" w:hAnsi="Times New Roman"/>
          <w:sz w:val="25"/>
          <w:szCs w:val="25"/>
        </w:rPr>
        <w:t>On January 13, 2014,</w:t>
      </w:r>
      <w:r w:rsidR="00F57CDE">
        <w:rPr>
          <w:rFonts w:ascii="Times New Roman" w:hAnsi="Times New Roman"/>
          <w:sz w:val="25"/>
          <w:szCs w:val="25"/>
        </w:rPr>
        <w:t xml:space="preserve"> Staff filed its answer to the P</w:t>
      </w:r>
      <w:r w:rsidRPr="007A62BB">
        <w:rPr>
          <w:rFonts w:ascii="Times New Roman" w:hAnsi="Times New Roman"/>
          <w:sz w:val="25"/>
          <w:szCs w:val="25"/>
        </w:rPr>
        <w:t>etition</w:t>
      </w:r>
      <w:r w:rsidR="00ED33B5" w:rsidRPr="007A62BB">
        <w:rPr>
          <w:rFonts w:ascii="Times New Roman" w:hAnsi="Times New Roman"/>
          <w:sz w:val="25"/>
          <w:szCs w:val="25"/>
        </w:rPr>
        <w:t xml:space="preserve"> (Answer), urg</w:t>
      </w:r>
      <w:r w:rsidR="00FA302F">
        <w:rPr>
          <w:rFonts w:ascii="Times New Roman" w:hAnsi="Times New Roman"/>
          <w:sz w:val="25"/>
          <w:szCs w:val="25"/>
        </w:rPr>
        <w:t>ing</w:t>
      </w:r>
      <w:r w:rsidR="00ED33B5" w:rsidRPr="007A62BB">
        <w:rPr>
          <w:rFonts w:ascii="Times New Roman" w:hAnsi="Times New Roman"/>
          <w:sz w:val="25"/>
          <w:szCs w:val="25"/>
        </w:rPr>
        <w:t xml:space="preserve"> the Commission to uphold the Initial Order on the following grounds:</w:t>
      </w:r>
    </w:p>
    <w:p w14:paraId="125C74CD" w14:textId="77777777" w:rsidR="00ED33B5" w:rsidRPr="007A62BB" w:rsidRDefault="00ED33B5" w:rsidP="00ED33B5">
      <w:pPr>
        <w:pStyle w:val="ListParagraph"/>
        <w:numPr>
          <w:ilvl w:val="0"/>
          <w:numId w:val="5"/>
        </w:numPr>
        <w:spacing w:after="240" w:line="264" w:lineRule="auto"/>
        <w:rPr>
          <w:rFonts w:ascii="Times New Roman" w:hAnsi="Times New Roman"/>
          <w:sz w:val="25"/>
          <w:szCs w:val="25"/>
        </w:rPr>
      </w:pPr>
      <w:r w:rsidRPr="007A62BB">
        <w:rPr>
          <w:rFonts w:ascii="Times New Roman" w:hAnsi="Times New Roman"/>
          <w:sz w:val="25"/>
          <w:szCs w:val="25"/>
        </w:rPr>
        <w:t>For purposes of WAC 480-30-213(2), Shuttle Express “operated” the limousines and town cars it dispatched for share-ride transportation;</w:t>
      </w:r>
    </w:p>
    <w:p w14:paraId="7FF99FFB" w14:textId="77777777" w:rsidR="00ED33B5" w:rsidRPr="007A62BB" w:rsidRDefault="00ED33B5" w:rsidP="00ED33B5">
      <w:pPr>
        <w:pStyle w:val="ListParagraph"/>
        <w:numPr>
          <w:ilvl w:val="0"/>
          <w:numId w:val="5"/>
        </w:numPr>
        <w:spacing w:after="240" w:line="264" w:lineRule="auto"/>
        <w:rPr>
          <w:rFonts w:ascii="Times New Roman" w:hAnsi="Times New Roman"/>
          <w:sz w:val="25"/>
          <w:szCs w:val="25"/>
        </w:rPr>
      </w:pPr>
      <w:r w:rsidRPr="007A62BB">
        <w:rPr>
          <w:rFonts w:ascii="Times New Roman" w:hAnsi="Times New Roman"/>
          <w:sz w:val="25"/>
          <w:szCs w:val="25"/>
        </w:rPr>
        <w:t>When the Company outsourced share-ride service to independent contractors, those independent contractors provided service the Commission regulates;</w:t>
      </w:r>
    </w:p>
    <w:p w14:paraId="267B5346" w14:textId="77777777" w:rsidR="0006279A" w:rsidRPr="007A62BB" w:rsidRDefault="0006279A" w:rsidP="00ED33B5">
      <w:pPr>
        <w:pStyle w:val="ListParagraph"/>
        <w:numPr>
          <w:ilvl w:val="0"/>
          <w:numId w:val="5"/>
        </w:numPr>
        <w:spacing w:after="240" w:line="264" w:lineRule="auto"/>
        <w:rPr>
          <w:rFonts w:ascii="Times New Roman" w:hAnsi="Times New Roman"/>
          <w:sz w:val="25"/>
          <w:szCs w:val="25"/>
        </w:rPr>
      </w:pPr>
      <w:r w:rsidRPr="007A62BB">
        <w:rPr>
          <w:rFonts w:ascii="Times New Roman" w:hAnsi="Times New Roman"/>
          <w:sz w:val="25"/>
          <w:szCs w:val="25"/>
        </w:rPr>
        <w:t>Because Shuttle Express failed to keep its commitment to comply with all Commission rules, the Initial Order correctly held that the Company violated the final order in Docket TC-072228;</w:t>
      </w:r>
    </w:p>
    <w:p w14:paraId="64367E44" w14:textId="77777777" w:rsidR="00520C07" w:rsidRPr="007A62BB" w:rsidRDefault="0006279A" w:rsidP="00ED33B5">
      <w:pPr>
        <w:pStyle w:val="ListParagraph"/>
        <w:numPr>
          <w:ilvl w:val="0"/>
          <w:numId w:val="5"/>
        </w:numPr>
        <w:spacing w:after="240" w:line="264" w:lineRule="auto"/>
        <w:rPr>
          <w:rFonts w:ascii="Times New Roman" w:hAnsi="Times New Roman"/>
          <w:sz w:val="25"/>
          <w:szCs w:val="25"/>
        </w:rPr>
      </w:pPr>
      <w:r w:rsidRPr="007A62BB">
        <w:rPr>
          <w:rFonts w:ascii="Times New Roman" w:hAnsi="Times New Roman"/>
          <w:sz w:val="25"/>
          <w:szCs w:val="25"/>
        </w:rPr>
        <w:t>Shuttle Express knew or should have known its latest independent contractor program was unlawful and thus its conduct was willful;</w:t>
      </w:r>
    </w:p>
    <w:p w14:paraId="1996EEBE" w14:textId="77777777" w:rsidR="0006279A" w:rsidRPr="007A62BB" w:rsidRDefault="0006279A" w:rsidP="00ED33B5">
      <w:pPr>
        <w:pStyle w:val="ListParagraph"/>
        <w:numPr>
          <w:ilvl w:val="0"/>
          <w:numId w:val="5"/>
        </w:numPr>
        <w:spacing w:after="240" w:line="264" w:lineRule="auto"/>
        <w:rPr>
          <w:rFonts w:ascii="Times New Roman" w:hAnsi="Times New Roman"/>
          <w:sz w:val="25"/>
          <w:szCs w:val="25"/>
        </w:rPr>
      </w:pPr>
      <w:r w:rsidRPr="007A62BB">
        <w:rPr>
          <w:rFonts w:ascii="Times New Roman" w:hAnsi="Times New Roman"/>
          <w:sz w:val="25"/>
          <w:szCs w:val="25"/>
        </w:rPr>
        <w:t>WAC 480-30-213(2) is not vague and thus penalizing the Company for violation of that rule does not violate due process;</w:t>
      </w:r>
    </w:p>
    <w:p w14:paraId="4E51A20D" w14:textId="77777777" w:rsidR="0006279A" w:rsidRPr="007A62BB" w:rsidRDefault="00CD5486" w:rsidP="00ED33B5">
      <w:pPr>
        <w:pStyle w:val="ListParagraph"/>
        <w:numPr>
          <w:ilvl w:val="0"/>
          <w:numId w:val="5"/>
        </w:numPr>
        <w:spacing w:after="240" w:line="264" w:lineRule="auto"/>
        <w:rPr>
          <w:rFonts w:ascii="Times New Roman" w:hAnsi="Times New Roman"/>
          <w:sz w:val="25"/>
          <w:szCs w:val="25"/>
        </w:rPr>
      </w:pPr>
      <w:r w:rsidRPr="007A62BB">
        <w:rPr>
          <w:rFonts w:ascii="Times New Roman" w:hAnsi="Times New Roman"/>
          <w:sz w:val="25"/>
          <w:szCs w:val="25"/>
        </w:rPr>
        <w:t>The Initial Order correctly concluded that Shuttle Express violated WAC 480-30-456 because the Company improperly released customer information to independent contractors for a service the customers did not request; and</w:t>
      </w:r>
    </w:p>
    <w:p w14:paraId="2CC29AF3" w14:textId="77777777" w:rsidR="00CD5486" w:rsidRPr="007A62BB" w:rsidRDefault="00CD5486" w:rsidP="00ED33B5">
      <w:pPr>
        <w:pStyle w:val="ListParagraph"/>
        <w:numPr>
          <w:ilvl w:val="0"/>
          <w:numId w:val="5"/>
        </w:numPr>
        <w:spacing w:after="240" w:line="264" w:lineRule="auto"/>
        <w:rPr>
          <w:rFonts w:ascii="Times New Roman" w:hAnsi="Times New Roman"/>
          <w:sz w:val="25"/>
          <w:szCs w:val="25"/>
        </w:rPr>
      </w:pPr>
      <w:r w:rsidRPr="007A62BB">
        <w:rPr>
          <w:rFonts w:ascii="Times New Roman" w:hAnsi="Times New Roman"/>
          <w:sz w:val="25"/>
          <w:szCs w:val="25"/>
        </w:rPr>
        <w:t>The Company has failed to justify any reduction to, or stay of, the penalties assessed in the Initial Order.</w:t>
      </w:r>
    </w:p>
    <w:p w14:paraId="40BF2808" w14:textId="77777777" w:rsidR="00833D0D" w:rsidRPr="007A62BB" w:rsidRDefault="00F53301" w:rsidP="00B80696">
      <w:pPr>
        <w:spacing w:line="264" w:lineRule="auto"/>
        <w:jc w:val="center"/>
        <w:rPr>
          <w:rFonts w:ascii="Times New Roman" w:hAnsi="Times New Roman"/>
          <w:b/>
          <w:sz w:val="25"/>
          <w:szCs w:val="25"/>
        </w:rPr>
      </w:pPr>
      <w:r w:rsidRPr="007A62BB">
        <w:rPr>
          <w:rFonts w:ascii="Times New Roman" w:hAnsi="Times New Roman"/>
          <w:b/>
          <w:sz w:val="25"/>
          <w:szCs w:val="25"/>
        </w:rPr>
        <w:t>DISCUSS</w:t>
      </w:r>
      <w:r w:rsidR="00833D0D" w:rsidRPr="007A62BB">
        <w:rPr>
          <w:rFonts w:ascii="Times New Roman" w:hAnsi="Times New Roman"/>
          <w:b/>
          <w:sz w:val="25"/>
          <w:szCs w:val="25"/>
        </w:rPr>
        <w:t>ION</w:t>
      </w:r>
    </w:p>
    <w:p w14:paraId="006F86E3" w14:textId="77777777" w:rsidR="00833D0D" w:rsidRPr="007A62BB" w:rsidRDefault="00833D0D" w:rsidP="00B80696">
      <w:pPr>
        <w:spacing w:line="264" w:lineRule="auto"/>
        <w:rPr>
          <w:rFonts w:ascii="Times New Roman" w:hAnsi="Times New Roman"/>
          <w:sz w:val="25"/>
          <w:szCs w:val="25"/>
        </w:rPr>
      </w:pPr>
    </w:p>
    <w:p w14:paraId="51966CFC" w14:textId="77777777" w:rsidR="003021D6" w:rsidRDefault="00F37695" w:rsidP="00520C07">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We agree with the findings and conclusions in the Initial Order that Shuttle Express violated WAC 480-30-213 and Order 01 in Docket TC-072228 on 5,715 occasions </w:t>
      </w:r>
      <w:r w:rsidR="006F7279">
        <w:rPr>
          <w:rFonts w:ascii="Times New Roman" w:hAnsi="Times New Roman"/>
          <w:sz w:val="25"/>
          <w:szCs w:val="25"/>
        </w:rPr>
        <w:t xml:space="preserve">by using independent contractors to provide a portion of the Company’s regulated auto transportation service, </w:t>
      </w:r>
      <w:r>
        <w:rPr>
          <w:rFonts w:ascii="Times New Roman" w:hAnsi="Times New Roman"/>
          <w:sz w:val="25"/>
          <w:szCs w:val="25"/>
        </w:rPr>
        <w:t xml:space="preserve">and </w:t>
      </w:r>
      <w:r w:rsidR="006F7279">
        <w:rPr>
          <w:rFonts w:ascii="Times New Roman" w:hAnsi="Times New Roman"/>
          <w:sz w:val="25"/>
          <w:szCs w:val="25"/>
        </w:rPr>
        <w:t xml:space="preserve">we </w:t>
      </w:r>
      <w:r>
        <w:rPr>
          <w:rFonts w:ascii="Times New Roman" w:hAnsi="Times New Roman"/>
          <w:sz w:val="25"/>
          <w:szCs w:val="25"/>
        </w:rPr>
        <w:t xml:space="preserve">deny the Petition </w:t>
      </w:r>
      <w:r w:rsidR="006F7279">
        <w:rPr>
          <w:rFonts w:ascii="Times New Roman" w:hAnsi="Times New Roman"/>
          <w:sz w:val="25"/>
          <w:szCs w:val="25"/>
        </w:rPr>
        <w:t xml:space="preserve">in part </w:t>
      </w:r>
      <w:r>
        <w:rPr>
          <w:rFonts w:ascii="Times New Roman" w:hAnsi="Times New Roman"/>
          <w:sz w:val="25"/>
          <w:szCs w:val="25"/>
        </w:rPr>
        <w:t xml:space="preserve">as to those claims.  We grant </w:t>
      </w:r>
      <w:r>
        <w:rPr>
          <w:rFonts w:ascii="Times New Roman" w:hAnsi="Times New Roman"/>
          <w:sz w:val="25"/>
          <w:szCs w:val="25"/>
        </w:rPr>
        <w:lastRenderedPageBreak/>
        <w:t xml:space="preserve">the Petition in part as to </w:t>
      </w:r>
      <w:r w:rsidR="006F7279">
        <w:rPr>
          <w:rFonts w:ascii="Times New Roman" w:hAnsi="Times New Roman"/>
          <w:sz w:val="25"/>
          <w:szCs w:val="25"/>
        </w:rPr>
        <w:t>the challenge to the Initial Order’s conclusion that Shuttle Express violated WAC 480-30-456, finding that the Company used customer information to provide the service the customers requested.  Finally, we reduce the assessed penalty for the Company’s violations to $60,000 but require Shuttle Express to pay the entire amount of that penalty within 30 days of the date of this order</w:t>
      </w:r>
      <w:r w:rsidR="004849B3" w:rsidRPr="007A62BB">
        <w:rPr>
          <w:rFonts w:ascii="Times New Roman" w:hAnsi="Times New Roman"/>
          <w:sz w:val="25"/>
          <w:szCs w:val="25"/>
        </w:rPr>
        <w:t>.</w:t>
      </w:r>
    </w:p>
    <w:p w14:paraId="12DFD412" w14:textId="77777777" w:rsidR="00CD4112" w:rsidRPr="00CD4112" w:rsidRDefault="00CD4112" w:rsidP="00CD4112">
      <w:pPr>
        <w:spacing w:after="240" w:line="264" w:lineRule="auto"/>
        <w:rPr>
          <w:rFonts w:ascii="Times New Roman" w:hAnsi="Times New Roman"/>
          <w:b/>
          <w:sz w:val="25"/>
          <w:szCs w:val="25"/>
        </w:rPr>
      </w:pPr>
      <w:r w:rsidRPr="00CD4112">
        <w:rPr>
          <w:rFonts w:ascii="Times New Roman" w:hAnsi="Times New Roman"/>
          <w:b/>
          <w:sz w:val="25"/>
          <w:szCs w:val="25"/>
        </w:rPr>
        <w:t>Violation</w:t>
      </w:r>
      <w:r w:rsidR="00416B5A">
        <w:rPr>
          <w:rFonts w:ascii="Times New Roman" w:hAnsi="Times New Roman"/>
          <w:b/>
          <w:sz w:val="25"/>
          <w:szCs w:val="25"/>
        </w:rPr>
        <w:t>s</w:t>
      </w:r>
      <w:r w:rsidRPr="00CD4112">
        <w:rPr>
          <w:rFonts w:ascii="Times New Roman" w:hAnsi="Times New Roman"/>
          <w:b/>
          <w:sz w:val="25"/>
          <w:szCs w:val="25"/>
        </w:rPr>
        <w:t xml:space="preserve"> of WAC 480-30-213(2)</w:t>
      </w:r>
    </w:p>
    <w:p w14:paraId="2FD77149" w14:textId="77777777" w:rsidR="00CE671B" w:rsidRPr="007A62BB" w:rsidRDefault="00CD4112" w:rsidP="003021D6">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WAC 480-30-213(2) </w:t>
      </w:r>
      <w:r w:rsidR="00827D4C">
        <w:rPr>
          <w:rFonts w:ascii="Times New Roman" w:hAnsi="Times New Roman"/>
          <w:sz w:val="25"/>
          <w:szCs w:val="25"/>
        </w:rPr>
        <w:t>requires that</w:t>
      </w:r>
      <w:r>
        <w:rPr>
          <w:rFonts w:ascii="Times New Roman" w:hAnsi="Times New Roman"/>
          <w:sz w:val="25"/>
          <w:szCs w:val="25"/>
        </w:rPr>
        <w:t xml:space="preserve"> “</w:t>
      </w:r>
      <w:r w:rsidR="00827D4C">
        <w:rPr>
          <w:rFonts w:ascii="Times New Roman" w:hAnsi="Times New Roman"/>
          <w:sz w:val="25"/>
          <w:szCs w:val="25"/>
        </w:rPr>
        <w:t>[t]</w:t>
      </w:r>
      <w:r>
        <w:rPr>
          <w:rFonts w:ascii="Times New Roman" w:hAnsi="Times New Roman"/>
          <w:sz w:val="25"/>
          <w:szCs w:val="25"/>
        </w:rPr>
        <w:t>he driver of a vehicle operated by a passenger transportation company must be the certificate holder or an employee of the certificate holder</w:t>
      </w:r>
      <w:r w:rsidR="00CE671B" w:rsidRPr="007A62BB">
        <w:rPr>
          <w:rFonts w:ascii="Times New Roman" w:hAnsi="Times New Roman"/>
          <w:sz w:val="25"/>
          <w:szCs w:val="25"/>
        </w:rPr>
        <w:t>.</w:t>
      </w:r>
      <w:r>
        <w:rPr>
          <w:rFonts w:ascii="Times New Roman" w:hAnsi="Times New Roman"/>
          <w:sz w:val="25"/>
          <w:szCs w:val="25"/>
        </w:rPr>
        <w:t>”  The Initial Order concluded that Shuttle Express violated this rule by using independent contractors, rather than Company employees, for its “rescue service.”  Shuttle Express contends this conclusion is erroneous because the Company did not “operate” the limousines or town cars the independent contractors used to provide the service.</w:t>
      </w:r>
      <w:r w:rsidR="007A3A56">
        <w:rPr>
          <w:rFonts w:ascii="Times New Roman" w:hAnsi="Times New Roman"/>
          <w:sz w:val="25"/>
          <w:szCs w:val="25"/>
        </w:rPr>
        <w:t xml:space="preserve">  According to Shuttle Express, the ordinary meaning of “operate” in this context is either “drive” or “manage,” and the Company neither drove the limousines nor managed the</w:t>
      </w:r>
      <w:r w:rsidR="00F57CDE">
        <w:rPr>
          <w:rFonts w:ascii="Times New Roman" w:hAnsi="Times New Roman"/>
          <w:sz w:val="25"/>
          <w:szCs w:val="25"/>
        </w:rPr>
        <w:t xml:space="preserve"> business of the</w:t>
      </w:r>
      <w:r w:rsidR="007A3A56">
        <w:rPr>
          <w:rFonts w:ascii="Times New Roman" w:hAnsi="Times New Roman"/>
          <w:sz w:val="25"/>
          <w:szCs w:val="25"/>
        </w:rPr>
        <w:t xml:space="preserve"> independent contractors who did.</w:t>
      </w:r>
      <w:r w:rsidR="00DA284C">
        <w:rPr>
          <w:rFonts w:ascii="Times New Roman" w:hAnsi="Times New Roman"/>
          <w:sz w:val="25"/>
          <w:szCs w:val="25"/>
        </w:rPr>
        <w:t xml:space="preserve">  We disagree</w:t>
      </w:r>
      <w:r w:rsidR="00F57CDE">
        <w:rPr>
          <w:rFonts w:ascii="Times New Roman" w:hAnsi="Times New Roman"/>
          <w:sz w:val="25"/>
          <w:szCs w:val="25"/>
        </w:rPr>
        <w:t xml:space="preserve"> with Shuttle Express on both</w:t>
      </w:r>
      <w:r w:rsidR="00D45660">
        <w:rPr>
          <w:rFonts w:ascii="Times New Roman" w:hAnsi="Times New Roman"/>
          <w:sz w:val="25"/>
          <w:szCs w:val="25"/>
        </w:rPr>
        <w:t xml:space="preserve"> the law and the facts</w:t>
      </w:r>
      <w:r w:rsidR="00DA284C">
        <w:rPr>
          <w:rFonts w:ascii="Times New Roman" w:hAnsi="Times New Roman"/>
          <w:sz w:val="25"/>
          <w:szCs w:val="25"/>
        </w:rPr>
        <w:t>.</w:t>
      </w:r>
    </w:p>
    <w:p w14:paraId="7721C094" w14:textId="77777777" w:rsidR="00622B4C" w:rsidRPr="00622B4C" w:rsidRDefault="00B665DA" w:rsidP="00622B4C">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Shuttle Express</w:t>
      </w:r>
      <w:r w:rsidR="009821CC">
        <w:rPr>
          <w:rFonts w:ascii="Times New Roman" w:hAnsi="Times New Roman"/>
          <w:sz w:val="25"/>
          <w:szCs w:val="25"/>
        </w:rPr>
        <w:t xml:space="preserve">’ </w:t>
      </w:r>
      <w:r w:rsidR="00D45660">
        <w:rPr>
          <w:rFonts w:ascii="Times New Roman" w:hAnsi="Times New Roman"/>
          <w:sz w:val="25"/>
          <w:szCs w:val="25"/>
        </w:rPr>
        <w:t>legal interpretation of “operated” in WAC 480-30-213(2)</w:t>
      </w:r>
      <w:r w:rsidR="009821CC">
        <w:rPr>
          <w:rFonts w:ascii="Times New Roman" w:hAnsi="Times New Roman"/>
          <w:sz w:val="25"/>
          <w:szCs w:val="25"/>
        </w:rPr>
        <w:t xml:space="preserve"> </w:t>
      </w:r>
      <w:r>
        <w:rPr>
          <w:rFonts w:ascii="Times New Roman" w:hAnsi="Times New Roman"/>
          <w:sz w:val="25"/>
          <w:szCs w:val="25"/>
        </w:rPr>
        <w:t>ignore</w:t>
      </w:r>
      <w:r w:rsidR="00D45660">
        <w:rPr>
          <w:rFonts w:ascii="Times New Roman" w:hAnsi="Times New Roman"/>
          <w:sz w:val="25"/>
          <w:szCs w:val="25"/>
        </w:rPr>
        <w:t>s</w:t>
      </w:r>
      <w:r w:rsidR="00BD2631">
        <w:rPr>
          <w:rFonts w:ascii="Times New Roman" w:hAnsi="Times New Roman"/>
          <w:sz w:val="25"/>
          <w:szCs w:val="25"/>
        </w:rPr>
        <w:t xml:space="preserve"> the fundamental tene</w:t>
      </w:r>
      <w:r>
        <w:rPr>
          <w:rFonts w:ascii="Times New Roman" w:hAnsi="Times New Roman"/>
          <w:sz w:val="25"/>
          <w:szCs w:val="25"/>
        </w:rPr>
        <w:t xml:space="preserve">t of regulation that a company receives a certificate of public convenience and necessity </w:t>
      </w:r>
      <w:r w:rsidR="009821CC">
        <w:rPr>
          <w:rFonts w:ascii="Times New Roman" w:hAnsi="Times New Roman"/>
          <w:sz w:val="25"/>
          <w:szCs w:val="25"/>
        </w:rPr>
        <w:t xml:space="preserve">(CPCN) </w:t>
      </w:r>
      <w:r>
        <w:rPr>
          <w:rFonts w:ascii="Times New Roman" w:hAnsi="Times New Roman"/>
          <w:sz w:val="25"/>
          <w:szCs w:val="25"/>
        </w:rPr>
        <w:t xml:space="preserve">so that the </w:t>
      </w:r>
      <w:r w:rsidRPr="00B665DA">
        <w:rPr>
          <w:rFonts w:ascii="Times New Roman" w:hAnsi="Times New Roman"/>
          <w:i/>
          <w:sz w:val="25"/>
          <w:szCs w:val="25"/>
        </w:rPr>
        <w:t>company</w:t>
      </w:r>
      <w:r>
        <w:rPr>
          <w:rFonts w:ascii="Times New Roman" w:hAnsi="Times New Roman"/>
          <w:sz w:val="25"/>
          <w:szCs w:val="25"/>
        </w:rPr>
        <w:t xml:space="preserve"> can provide auto transportation service.  </w:t>
      </w:r>
      <w:r w:rsidR="009821CC">
        <w:rPr>
          <w:rFonts w:ascii="Times New Roman" w:hAnsi="Times New Roman"/>
          <w:sz w:val="25"/>
          <w:szCs w:val="25"/>
        </w:rPr>
        <w:t xml:space="preserve">Commission oversight of a regulated company would be meaningless if that company could unilaterally delegate to another entity part or all of its obligations to serve the public.  </w:t>
      </w:r>
      <w:r w:rsidR="005D2AE5" w:rsidRPr="00622B4C">
        <w:rPr>
          <w:rFonts w:ascii="Times New Roman" w:hAnsi="Times New Roman"/>
          <w:sz w:val="25"/>
          <w:szCs w:val="25"/>
        </w:rPr>
        <w:t xml:space="preserve">The language </w:t>
      </w:r>
      <w:r w:rsidR="00F57CDE" w:rsidRPr="00622B4C">
        <w:rPr>
          <w:rFonts w:ascii="Times New Roman" w:hAnsi="Times New Roman"/>
          <w:sz w:val="25"/>
          <w:szCs w:val="25"/>
        </w:rPr>
        <w:t>in the Commission’s rules must be interpreted in th</w:t>
      </w:r>
      <w:r w:rsidR="005D2AE5" w:rsidRPr="00622B4C">
        <w:rPr>
          <w:rFonts w:ascii="Times New Roman" w:hAnsi="Times New Roman"/>
          <w:sz w:val="25"/>
          <w:szCs w:val="25"/>
        </w:rPr>
        <w:t xml:space="preserve">is context.  </w:t>
      </w:r>
    </w:p>
    <w:p w14:paraId="64E5DD68" w14:textId="77777777" w:rsidR="00B665DA" w:rsidRPr="00622B4C" w:rsidRDefault="005D2AE5" w:rsidP="00622B4C">
      <w:pPr>
        <w:numPr>
          <w:ilvl w:val="0"/>
          <w:numId w:val="1"/>
        </w:numPr>
        <w:spacing w:after="240" w:line="264" w:lineRule="auto"/>
        <w:ind w:hanging="720"/>
        <w:rPr>
          <w:rFonts w:ascii="Times New Roman" w:hAnsi="Times New Roman"/>
          <w:b/>
          <w:sz w:val="25"/>
          <w:szCs w:val="25"/>
        </w:rPr>
      </w:pPr>
      <w:r w:rsidRPr="00622B4C">
        <w:rPr>
          <w:rFonts w:ascii="Times New Roman" w:hAnsi="Times New Roman"/>
          <w:sz w:val="25"/>
          <w:szCs w:val="25"/>
        </w:rPr>
        <w:t>We agree with Staff that</w:t>
      </w:r>
      <w:r w:rsidR="00CB3043" w:rsidRPr="00622B4C">
        <w:rPr>
          <w:rFonts w:ascii="Times New Roman" w:hAnsi="Times New Roman"/>
          <w:sz w:val="25"/>
          <w:szCs w:val="25"/>
        </w:rPr>
        <w:t xml:space="preserve"> </w:t>
      </w:r>
      <w:r w:rsidRPr="00622B4C">
        <w:rPr>
          <w:rFonts w:ascii="Times New Roman" w:hAnsi="Times New Roman"/>
          <w:sz w:val="25"/>
          <w:szCs w:val="25"/>
        </w:rPr>
        <w:t>“[t]he definition of ‘operate’ as a transitive verb is ‘to control or direct the functioning of.’”</w:t>
      </w:r>
      <w:r>
        <w:rPr>
          <w:rStyle w:val="FootnoteReference"/>
          <w:rFonts w:ascii="Times New Roman" w:hAnsi="Times New Roman"/>
          <w:sz w:val="25"/>
          <w:szCs w:val="25"/>
        </w:rPr>
        <w:footnoteReference w:id="3"/>
      </w:r>
      <w:r w:rsidRPr="00622B4C">
        <w:rPr>
          <w:rFonts w:ascii="Times New Roman" w:hAnsi="Times New Roman"/>
          <w:sz w:val="25"/>
          <w:szCs w:val="25"/>
        </w:rPr>
        <w:t xml:space="preserve"> </w:t>
      </w:r>
      <w:r w:rsidR="00622B4C">
        <w:rPr>
          <w:rFonts w:ascii="Times New Roman" w:hAnsi="Times New Roman"/>
          <w:sz w:val="25"/>
          <w:szCs w:val="25"/>
        </w:rPr>
        <w:t xml:space="preserve"> The Commission uses the word “operate” throughout the r</w:t>
      </w:r>
      <w:r w:rsidR="00CB3043" w:rsidRPr="00622B4C">
        <w:rPr>
          <w:rFonts w:ascii="Times New Roman" w:hAnsi="Times New Roman"/>
          <w:sz w:val="25"/>
          <w:szCs w:val="25"/>
        </w:rPr>
        <w:t>ules in WAC ch. 480-30</w:t>
      </w:r>
      <w:r w:rsidR="00622B4C">
        <w:rPr>
          <w:rFonts w:ascii="Times New Roman" w:hAnsi="Times New Roman"/>
          <w:sz w:val="25"/>
          <w:szCs w:val="25"/>
        </w:rPr>
        <w:t>.  For example,</w:t>
      </w:r>
      <w:r w:rsidR="00CB3043" w:rsidRPr="00622B4C">
        <w:rPr>
          <w:rFonts w:ascii="Times New Roman" w:hAnsi="Times New Roman"/>
          <w:sz w:val="25"/>
          <w:szCs w:val="25"/>
        </w:rPr>
        <w:t xml:space="preserve"> </w:t>
      </w:r>
      <w:r w:rsidR="009B3CD7" w:rsidRPr="00622B4C">
        <w:rPr>
          <w:rFonts w:ascii="Times New Roman" w:hAnsi="Times New Roman"/>
          <w:sz w:val="25"/>
          <w:szCs w:val="25"/>
        </w:rPr>
        <w:t>“</w:t>
      </w:r>
      <w:r w:rsidR="00CB3043" w:rsidRPr="00622B4C">
        <w:rPr>
          <w:rFonts w:ascii="Times New Roman" w:hAnsi="Times New Roman"/>
          <w:sz w:val="25"/>
          <w:szCs w:val="25"/>
        </w:rPr>
        <w:t>[a]</w:t>
      </w:r>
      <w:r w:rsidR="009B3CD7" w:rsidRPr="00622B4C">
        <w:rPr>
          <w:rFonts w:ascii="Times New Roman" w:hAnsi="Times New Roman"/>
          <w:sz w:val="25"/>
          <w:szCs w:val="25"/>
        </w:rPr>
        <w:t xml:space="preserve">ll motor vehicles </w:t>
      </w:r>
      <w:r w:rsidR="009B3CD7" w:rsidRPr="00622B4C">
        <w:rPr>
          <w:rFonts w:ascii="Times New Roman" w:hAnsi="Times New Roman"/>
          <w:i/>
          <w:sz w:val="25"/>
          <w:szCs w:val="25"/>
        </w:rPr>
        <w:t>operated</w:t>
      </w:r>
      <w:r w:rsidR="009B3CD7" w:rsidRPr="00622B4C">
        <w:rPr>
          <w:rFonts w:ascii="Times New Roman" w:hAnsi="Times New Roman"/>
          <w:sz w:val="25"/>
          <w:szCs w:val="25"/>
        </w:rPr>
        <w:t xml:space="preserve"> under the provisions of this chapter are at all times subject to inspection by the commission,”</w:t>
      </w:r>
      <w:r w:rsidR="009B3CD7">
        <w:rPr>
          <w:rStyle w:val="FootnoteReference"/>
          <w:rFonts w:ascii="Times New Roman" w:hAnsi="Times New Roman"/>
          <w:sz w:val="25"/>
          <w:szCs w:val="25"/>
        </w:rPr>
        <w:footnoteReference w:id="4"/>
      </w:r>
      <w:r w:rsidR="009B3CD7" w:rsidRPr="00622B4C">
        <w:rPr>
          <w:rFonts w:ascii="Times New Roman" w:hAnsi="Times New Roman"/>
          <w:sz w:val="25"/>
          <w:szCs w:val="25"/>
        </w:rPr>
        <w:t xml:space="preserve"> and “[a] company must ensure that all motor vehicles </w:t>
      </w:r>
      <w:r w:rsidR="009B3CD7" w:rsidRPr="00622B4C">
        <w:rPr>
          <w:rFonts w:ascii="Times New Roman" w:hAnsi="Times New Roman"/>
          <w:i/>
          <w:sz w:val="25"/>
          <w:szCs w:val="25"/>
        </w:rPr>
        <w:t>operated</w:t>
      </w:r>
      <w:r w:rsidR="009B3CD7" w:rsidRPr="00622B4C">
        <w:rPr>
          <w:rFonts w:ascii="Times New Roman" w:hAnsi="Times New Roman"/>
          <w:sz w:val="25"/>
          <w:szCs w:val="25"/>
        </w:rPr>
        <w:t xml:space="preserve"> in the transportation of passengers are properly identified.”</w:t>
      </w:r>
      <w:r w:rsidR="009B3CD7">
        <w:rPr>
          <w:rStyle w:val="FootnoteReference"/>
          <w:rFonts w:ascii="Times New Roman" w:hAnsi="Times New Roman"/>
          <w:sz w:val="25"/>
          <w:szCs w:val="25"/>
        </w:rPr>
        <w:footnoteReference w:id="5"/>
      </w:r>
      <w:r w:rsidR="009B3CD7" w:rsidRPr="00622B4C">
        <w:rPr>
          <w:rFonts w:ascii="Times New Roman" w:hAnsi="Times New Roman"/>
          <w:sz w:val="25"/>
          <w:szCs w:val="25"/>
        </w:rPr>
        <w:t xml:space="preserve">  In each instance,</w:t>
      </w:r>
      <w:r w:rsidR="00CB3043" w:rsidRPr="00622B4C">
        <w:rPr>
          <w:rFonts w:ascii="Times New Roman" w:hAnsi="Times New Roman"/>
          <w:sz w:val="25"/>
          <w:szCs w:val="25"/>
        </w:rPr>
        <w:t xml:space="preserve"> the rule governs vehicles that the certificated entity controls or directs the functioning of for the purpose of providing regulated auto transportation service.</w:t>
      </w:r>
      <w:r w:rsidR="005F4E9C" w:rsidRPr="00622B4C">
        <w:rPr>
          <w:rFonts w:ascii="Times New Roman" w:hAnsi="Times New Roman"/>
          <w:sz w:val="25"/>
          <w:szCs w:val="25"/>
        </w:rPr>
        <w:t xml:space="preserve">  </w:t>
      </w:r>
    </w:p>
    <w:p w14:paraId="616BD158" w14:textId="77777777" w:rsidR="00CA1D01" w:rsidRPr="009865FE" w:rsidRDefault="00B41346"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lastRenderedPageBreak/>
        <w:t>Consistent with the other rules in this chapter, W</w:t>
      </w:r>
      <w:r w:rsidR="009B3CD7">
        <w:rPr>
          <w:rFonts w:ascii="Times New Roman" w:hAnsi="Times New Roman"/>
          <w:sz w:val="25"/>
          <w:szCs w:val="25"/>
        </w:rPr>
        <w:t xml:space="preserve">AC 480-30-213(2) </w:t>
      </w:r>
      <w:r w:rsidR="005D2AE5">
        <w:rPr>
          <w:rFonts w:ascii="Times New Roman" w:hAnsi="Times New Roman"/>
          <w:sz w:val="25"/>
          <w:szCs w:val="25"/>
        </w:rPr>
        <w:t>requires</w:t>
      </w:r>
      <w:r w:rsidR="00D45660">
        <w:rPr>
          <w:rFonts w:ascii="Times New Roman" w:hAnsi="Times New Roman"/>
          <w:sz w:val="25"/>
          <w:szCs w:val="25"/>
        </w:rPr>
        <w:t xml:space="preserve"> that th</w:t>
      </w:r>
      <w:r w:rsidR="009B3CD7">
        <w:rPr>
          <w:rFonts w:ascii="Times New Roman" w:hAnsi="Times New Roman"/>
          <w:sz w:val="25"/>
          <w:szCs w:val="25"/>
        </w:rPr>
        <w:t xml:space="preserve">e driver of a vehicle </w:t>
      </w:r>
      <w:r w:rsidR="00067AE8">
        <w:rPr>
          <w:rFonts w:ascii="Times New Roman" w:hAnsi="Times New Roman"/>
          <w:sz w:val="25"/>
          <w:szCs w:val="25"/>
        </w:rPr>
        <w:t xml:space="preserve">that </w:t>
      </w:r>
      <w:r w:rsidR="009B3CD7">
        <w:rPr>
          <w:rFonts w:ascii="Times New Roman" w:hAnsi="Times New Roman"/>
          <w:sz w:val="25"/>
          <w:szCs w:val="25"/>
        </w:rPr>
        <w:t xml:space="preserve">a passenger transportation company </w:t>
      </w:r>
      <w:r w:rsidR="00622B4C">
        <w:rPr>
          <w:rFonts w:ascii="Times New Roman" w:hAnsi="Times New Roman"/>
          <w:sz w:val="25"/>
          <w:szCs w:val="25"/>
        </w:rPr>
        <w:t xml:space="preserve">operates, </w:t>
      </w:r>
      <w:r w:rsidR="00622B4C" w:rsidRPr="00622B4C">
        <w:rPr>
          <w:rFonts w:ascii="Times New Roman" w:hAnsi="Times New Roman"/>
          <w:i/>
          <w:sz w:val="25"/>
          <w:szCs w:val="25"/>
        </w:rPr>
        <w:t>i.e</w:t>
      </w:r>
      <w:r w:rsidR="00622B4C">
        <w:rPr>
          <w:rFonts w:ascii="Times New Roman" w:hAnsi="Times New Roman"/>
          <w:sz w:val="25"/>
          <w:szCs w:val="25"/>
        </w:rPr>
        <w:t xml:space="preserve">., </w:t>
      </w:r>
      <w:r w:rsidR="00067AE8">
        <w:rPr>
          <w:rFonts w:ascii="Times New Roman" w:hAnsi="Times New Roman"/>
          <w:sz w:val="25"/>
          <w:szCs w:val="25"/>
        </w:rPr>
        <w:t xml:space="preserve">controls or directs the functioning of </w:t>
      </w:r>
      <w:r>
        <w:rPr>
          <w:rFonts w:ascii="Times New Roman" w:hAnsi="Times New Roman"/>
          <w:sz w:val="25"/>
          <w:szCs w:val="25"/>
        </w:rPr>
        <w:t>to provide regulated service</w:t>
      </w:r>
      <w:r w:rsidR="00622B4C">
        <w:rPr>
          <w:rFonts w:ascii="Times New Roman" w:hAnsi="Times New Roman"/>
          <w:sz w:val="25"/>
          <w:szCs w:val="25"/>
        </w:rPr>
        <w:t>,</w:t>
      </w:r>
      <w:r>
        <w:rPr>
          <w:rFonts w:ascii="Times New Roman" w:hAnsi="Times New Roman"/>
          <w:sz w:val="25"/>
          <w:szCs w:val="25"/>
        </w:rPr>
        <w:t xml:space="preserve"> </w:t>
      </w:r>
      <w:r w:rsidR="00067AE8">
        <w:rPr>
          <w:rFonts w:ascii="Times New Roman" w:hAnsi="Times New Roman"/>
          <w:sz w:val="25"/>
          <w:szCs w:val="25"/>
        </w:rPr>
        <w:t xml:space="preserve">must be the certificate holder or </w:t>
      </w:r>
      <w:r>
        <w:rPr>
          <w:rFonts w:ascii="Times New Roman" w:hAnsi="Times New Roman"/>
          <w:sz w:val="25"/>
          <w:szCs w:val="25"/>
        </w:rPr>
        <w:t>an</w:t>
      </w:r>
      <w:r w:rsidR="00067AE8">
        <w:rPr>
          <w:rFonts w:ascii="Times New Roman" w:hAnsi="Times New Roman"/>
          <w:sz w:val="25"/>
          <w:szCs w:val="25"/>
        </w:rPr>
        <w:t xml:space="preserve"> employee</w:t>
      </w:r>
      <w:r>
        <w:rPr>
          <w:rFonts w:ascii="Times New Roman" w:hAnsi="Times New Roman"/>
          <w:sz w:val="25"/>
          <w:szCs w:val="25"/>
        </w:rPr>
        <w:t xml:space="preserve"> of the certificate holder</w:t>
      </w:r>
      <w:r w:rsidR="00067AE8">
        <w:rPr>
          <w:rFonts w:ascii="Times New Roman" w:hAnsi="Times New Roman"/>
          <w:sz w:val="25"/>
          <w:szCs w:val="25"/>
        </w:rPr>
        <w:t xml:space="preserve">.  </w:t>
      </w:r>
      <w:r w:rsidR="00622B4C">
        <w:rPr>
          <w:rFonts w:ascii="Times New Roman" w:hAnsi="Times New Roman"/>
          <w:sz w:val="25"/>
          <w:szCs w:val="25"/>
        </w:rPr>
        <w:t xml:space="preserve">Similarly, WAC 480-30-213(1) requires </w:t>
      </w:r>
      <w:r w:rsidR="00146658">
        <w:rPr>
          <w:rFonts w:ascii="Times New Roman" w:hAnsi="Times New Roman"/>
          <w:sz w:val="25"/>
          <w:szCs w:val="25"/>
        </w:rPr>
        <w:t>that “[t]he vehicles operated by a passenger transportation company must be owned by or leased to the certificate holder” – in other words, a certificated company must own or lease any vehicle the company controls or directs the functioning of to provide regulated service.  WAC 480-30-213 thus</w:t>
      </w:r>
      <w:r w:rsidR="00067AE8">
        <w:rPr>
          <w:rFonts w:ascii="Times New Roman" w:hAnsi="Times New Roman"/>
          <w:sz w:val="25"/>
          <w:szCs w:val="25"/>
        </w:rPr>
        <w:t xml:space="preserve"> cannot </w:t>
      </w:r>
      <w:r w:rsidR="007C333B">
        <w:rPr>
          <w:rFonts w:ascii="Times New Roman" w:hAnsi="Times New Roman"/>
          <w:sz w:val="25"/>
          <w:szCs w:val="25"/>
        </w:rPr>
        <w:t>be interpreted to allow a certificated company to use non-employee driv</w:t>
      </w:r>
      <w:r w:rsidR="00F57CDE">
        <w:rPr>
          <w:rFonts w:ascii="Times New Roman" w:hAnsi="Times New Roman"/>
          <w:sz w:val="25"/>
          <w:szCs w:val="25"/>
        </w:rPr>
        <w:t>ers of non-company vehicles</w:t>
      </w:r>
      <w:r w:rsidR="00C76998">
        <w:rPr>
          <w:rFonts w:ascii="Times New Roman" w:hAnsi="Times New Roman"/>
          <w:sz w:val="25"/>
          <w:szCs w:val="25"/>
        </w:rPr>
        <w:t xml:space="preserve"> to transport passengers</w:t>
      </w:r>
      <w:r w:rsidR="007C333B">
        <w:rPr>
          <w:rFonts w:ascii="Times New Roman" w:hAnsi="Times New Roman"/>
          <w:sz w:val="25"/>
          <w:szCs w:val="25"/>
        </w:rPr>
        <w:t>, as Shuttle Express argues, because neither the statute nor the Commission’s rul</w:t>
      </w:r>
      <w:r w:rsidR="00F57CDE">
        <w:rPr>
          <w:rFonts w:ascii="Times New Roman" w:hAnsi="Times New Roman"/>
          <w:sz w:val="25"/>
          <w:szCs w:val="25"/>
        </w:rPr>
        <w:t>es authorize an entity</w:t>
      </w:r>
      <w:r w:rsidR="007C333B">
        <w:rPr>
          <w:rFonts w:ascii="Times New Roman" w:hAnsi="Times New Roman"/>
          <w:sz w:val="25"/>
          <w:szCs w:val="25"/>
        </w:rPr>
        <w:t xml:space="preserve"> without a CPCN to provide auto transportation service</w:t>
      </w:r>
      <w:r w:rsidR="00146658">
        <w:rPr>
          <w:rFonts w:ascii="Times New Roman" w:hAnsi="Times New Roman"/>
          <w:sz w:val="25"/>
          <w:szCs w:val="25"/>
        </w:rPr>
        <w:t>, and only a certificated company can own and drive the vehicles used to transport passengers</w:t>
      </w:r>
      <w:r w:rsidR="007C333B">
        <w:rPr>
          <w:rFonts w:ascii="Times New Roman" w:hAnsi="Times New Roman"/>
          <w:sz w:val="25"/>
          <w:szCs w:val="25"/>
        </w:rPr>
        <w:t>.</w:t>
      </w:r>
    </w:p>
    <w:p w14:paraId="004B12C3" w14:textId="77777777" w:rsidR="009865FE" w:rsidRPr="009865FE" w:rsidRDefault="00B41346"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Shuttle Express’ factual argument is equally flawed.  The Company claims that it “presented overwhelming evidence that it does not manage the independent contractors’ businesses . . . to the extent that Shuttle Express could be deemed the operator of the rescue rides in this case.”</w:t>
      </w:r>
      <w:r>
        <w:rPr>
          <w:rStyle w:val="FootnoteReference"/>
          <w:rFonts w:ascii="Times New Roman" w:hAnsi="Times New Roman"/>
          <w:sz w:val="25"/>
          <w:szCs w:val="25"/>
        </w:rPr>
        <w:footnoteReference w:id="6"/>
      </w:r>
      <w:r>
        <w:rPr>
          <w:rFonts w:ascii="Times New Roman" w:hAnsi="Times New Roman"/>
          <w:sz w:val="25"/>
          <w:szCs w:val="25"/>
        </w:rPr>
        <w:t xml:space="preserve">  </w:t>
      </w:r>
      <w:r w:rsidR="009865FE">
        <w:rPr>
          <w:rFonts w:ascii="Times New Roman" w:hAnsi="Times New Roman"/>
          <w:sz w:val="25"/>
          <w:szCs w:val="25"/>
        </w:rPr>
        <w:t>T</w:t>
      </w:r>
      <w:r>
        <w:rPr>
          <w:rFonts w:ascii="Times New Roman" w:hAnsi="Times New Roman"/>
          <w:sz w:val="25"/>
          <w:szCs w:val="25"/>
        </w:rPr>
        <w:t>o the contrary, t</w:t>
      </w:r>
      <w:r w:rsidR="009865FE">
        <w:rPr>
          <w:rFonts w:ascii="Times New Roman" w:hAnsi="Times New Roman"/>
          <w:sz w:val="25"/>
          <w:szCs w:val="25"/>
        </w:rPr>
        <w:t>he record evidence demonstrates that Shuttle Express controlled or directed the functioning of the independent contractors</w:t>
      </w:r>
      <w:r w:rsidR="00C76998">
        <w:rPr>
          <w:rFonts w:ascii="Times New Roman" w:hAnsi="Times New Roman"/>
          <w:sz w:val="25"/>
          <w:szCs w:val="25"/>
        </w:rPr>
        <w:t xml:space="preserve"> </w:t>
      </w:r>
      <w:r w:rsidR="009B32B0">
        <w:rPr>
          <w:rFonts w:ascii="Times New Roman" w:hAnsi="Times New Roman"/>
          <w:sz w:val="25"/>
          <w:szCs w:val="25"/>
        </w:rPr>
        <w:t>in the Company’s provisioning of</w:t>
      </w:r>
      <w:r w:rsidR="00C76998">
        <w:rPr>
          <w:rFonts w:ascii="Times New Roman" w:hAnsi="Times New Roman"/>
          <w:sz w:val="25"/>
          <w:szCs w:val="25"/>
        </w:rPr>
        <w:t xml:space="preserve"> </w:t>
      </w:r>
      <w:r w:rsidR="009B32B0">
        <w:rPr>
          <w:rFonts w:ascii="Times New Roman" w:hAnsi="Times New Roman"/>
          <w:sz w:val="25"/>
          <w:szCs w:val="25"/>
        </w:rPr>
        <w:t>its</w:t>
      </w:r>
      <w:r w:rsidR="00C76998">
        <w:rPr>
          <w:rFonts w:ascii="Times New Roman" w:hAnsi="Times New Roman"/>
          <w:sz w:val="25"/>
          <w:szCs w:val="25"/>
        </w:rPr>
        <w:t xml:space="preserve"> “rescue service”</w:t>
      </w:r>
      <w:r w:rsidR="009865FE">
        <w:rPr>
          <w:rFonts w:ascii="Times New Roman" w:hAnsi="Times New Roman"/>
          <w:sz w:val="25"/>
          <w:szCs w:val="25"/>
        </w:rPr>
        <w:t>:</w:t>
      </w:r>
    </w:p>
    <w:p w14:paraId="5B1B64A2" w14:textId="77777777" w:rsidR="004C3936" w:rsidRPr="004C3936" w:rsidRDefault="004C3936" w:rsidP="009865FE">
      <w:pPr>
        <w:pStyle w:val="ListParagraph"/>
        <w:numPr>
          <w:ilvl w:val="0"/>
          <w:numId w:val="6"/>
        </w:numPr>
        <w:spacing w:after="240" w:line="264" w:lineRule="auto"/>
        <w:rPr>
          <w:rFonts w:ascii="Times New Roman" w:hAnsi="Times New Roman"/>
          <w:b/>
          <w:sz w:val="25"/>
          <w:szCs w:val="25"/>
        </w:rPr>
      </w:pPr>
      <w:r>
        <w:rPr>
          <w:rFonts w:ascii="Times New Roman" w:hAnsi="Times New Roman"/>
          <w:sz w:val="25"/>
          <w:szCs w:val="25"/>
        </w:rPr>
        <w:t xml:space="preserve">Shuttle Express </w:t>
      </w:r>
      <w:r w:rsidR="002A7C3E">
        <w:rPr>
          <w:rFonts w:ascii="Times New Roman" w:hAnsi="Times New Roman"/>
          <w:sz w:val="25"/>
          <w:szCs w:val="25"/>
        </w:rPr>
        <w:t xml:space="preserve">exclusively </w:t>
      </w:r>
      <w:r>
        <w:rPr>
          <w:rFonts w:ascii="Times New Roman" w:hAnsi="Times New Roman"/>
          <w:sz w:val="25"/>
          <w:szCs w:val="25"/>
        </w:rPr>
        <w:t>communicated with the customers</w:t>
      </w:r>
      <w:r w:rsidR="002A7C3E">
        <w:rPr>
          <w:rFonts w:ascii="Times New Roman" w:hAnsi="Times New Roman"/>
          <w:sz w:val="25"/>
          <w:szCs w:val="25"/>
        </w:rPr>
        <w:t xml:space="preserve"> in advance</w:t>
      </w:r>
      <w:r>
        <w:rPr>
          <w:rFonts w:ascii="Times New Roman" w:hAnsi="Times New Roman"/>
          <w:sz w:val="25"/>
          <w:szCs w:val="25"/>
        </w:rPr>
        <w:t xml:space="preserve">, including taking reservations for auto transportation service and informing </w:t>
      </w:r>
      <w:r w:rsidR="000B7B92">
        <w:rPr>
          <w:rFonts w:ascii="Times New Roman" w:hAnsi="Times New Roman"/>
          <w:sz w:val="25"/>
          <w:szCs w:val="25"/>
        </w:rPr>
        <w:t>the customers</w:t>
      </w:r>
      <w:r>
        <w:rPr>
          <w:rFonts w:ascii="Times New Roman" w:hAnsi="Times New Roman"/>
          <w:sz w:val="25"/>
          <w:szCs w:val="25"/>
        </w:rPr>
        <w:t xml:space="preserve"> when an independent contractor would be providing that service;</w:t>
      </w:r>
      <w:r w:rsidR="005F4F43">
        <w:rPr>
          <w:rStyle w:val="FootnoteReference"/>
          <w:rFonts w:ascii="Times New Roman" w:hAnsi="Times New Roman"/>
          <w:sz w:val="25"/>
          <w:szCs w:val="25"/>
        </w:rPr>
        <w:footnoteReference w:id="7"/>
      </w:r>
    </w:p>
    <w:p w14:paraId="44F0719F" w14:textId="77777777" w:rsidR="009865FE" w:rsidRPr="009865FE" w:rsidRDefault="009865FE" w:rsidP="009865FE">
      <w:pPr>
        <w:pStyle w:val="ListParagraph"/>
        <w:numPr>
          <w:ilvl w:val="0"/>
          <w:numId w:val="6"/>
        </w:numPr>
        <w:spacing w:after="240" w:line="264" w:lineRule="auto"/>
        <w:rPr>
          <w:rFonts w:ascii="Times New Roman" w:hAnsi="Times New Roman"/>
          <w:b/>
          <w:sz w:val="25"/>
          <w:szCs w:val="25"/>
        </w:rPr>
      </w:pPr>
      <w:r>
        <w:rPr>
          <w:rFonts w:ascii="Times New Roman" w:hAnsi="Times New Roman"/>
          <w:sz w:val="25"/>
          <w:szCs w:val="25"/>
        </w:rPr>
        <w:t>Shuttle Express dispatched the limousines to the customer locations;</w:t>
      </w:r>
      <w:r w:rsidR="00C76998">
        <w:rPr>
          <w:rStyle w:val="FootnoteReference"/>
          <w:rFonts w:ascii="Times New Roman" w:hAnsi="Times New Roman"/>
          <w:sz w:val="25"/>
          <w:szCs w:val="25"/>
        </w:rPr>
        <w:footnoteReference w:id="8"/>
      </w:r>
    </w:p>
    <w:p w14:paraId="5743AFA9" w14:textId="77777777" w:rsidR="00D2177C" w:rsidRPr="00861658" w:rsidRDefault="009865FE" w:rsidP="00730EB4">
      <w:pPr>
        <w:pStyle w:val="ListParagraph"/>
        <w:numPr>
          <w:ilvl w:val="0"/>
          <w:numId w:val="6"/>
        </w:numPr>
        <w:spacing w:after="240" w:line="264" w:lineRule="auto"/>
        <w:rPr>
          <w:rFonts w:ascii="Times New Roman" w:hAnsi="Times New Roman"/>
          <w:b/>
          <w:sz w:val="25"/>
          <w:szCs w:val="25"/>
        </w:rPr>
      </w:pPr>
      <w:r>
        <w:rPr>
          <w:rFonts w:ascii="Times New Roman" w:hAnsi="Times New Roman"/>
          <w:sz w:val="25"/>
          <w:szCs w:val="25"/>
        </w:rPr>
        <w:t xml:space="preserve">Shuttle Express </w:t>
      </w:r>
      <w:r w:rsidR="00EB7B0A">
        <w:rPr>
          <w:rFonts w:ascii="Times New Roman" w:hAnsi="Times New Roman"/>
          <w:sz w:val="25"/>
          <w:szCs w:val="25"/>
        </w:rPr>
        <w:t>set</w:t>
      </w:r>
      <w:r>
        <w:rPr>
          <w:rFonts w:ascii="Times New Roman" w:hAnsi="Times New Roman"/>
          <w:sz w:val="25"/>
          <w:szCs w:val="25"/>
        </w:rPr>
        <w:t xml:space="preserve"> the fares the independent contractors could charge</w:t>
      </w:r>
      <w:r w:rsidR="00EB7B0A">
        <w:rPr>
          <w:rFonts w:ascii="Times New Roman" w:hAnsi="Times New Roman"/>
          <w:sz w:val="25"/>
          <w:szCs w:val="25"/>
        </w:rPr>
        <w:t>, limiting them</w:t>
      </w:r>
      <w:r>
        <w:rPr>
          <w:rFonts w:ascii="Times New Roman" w:hAnsi="Times New Roman"/>
          <w:sz w:val="25"/>
          <w:szCs w:val="25"/>
        </w:rPr>
        <w:t xml:space="preserve"> to the Company’s tariffed rates</w:t>
      </w:r>
      <w:r w:rsidR="00D2177C">
        <w:rPr>
          <w:rFonts w:ascii="Times New Roman" w:hAnsi="Times New Roman"/>
          <w:sz w:val="25"/>
          <w:szCs w:val="25"/>
        </w:rPr>
        <w:t xml:space="preserve"> and charges</w:t>
      </w:r>
      <w:r>
        <w:rPr>
          <w:rFonts w:ascii="Times New Roman" w:hAnsi="Times New Roman"/>
          <w:sz w:val="25"/>
          <w:szCs w:val="25"/>
        </w:rPr>
        <w:t>;</w:t>
      </w:r>
      <w:r w:rsidR="00D2177C">
        <w:rPr>
          <w:rStyle w:val="FootnoteReference"/>
          <w:rFonts w:ascii="Times New Roman" w:hAnsi="Times New Roman"/>
          <w:sz w:val="25"/>
          <w:szCs w:val="25"/>
        </w:rPr>
        <w:footnoteReference w:id="9"/>
      </w:r>
    </w:p>
    <w:p w14:paraId="4430EECB" w14:textId="77777777" w:rsidR="00861658" w:rsidRPr="00861658" w:rsidRDefault="00861658" w:rsidP="00861658">
      <w:pPr>
        <w:spacing w:after="240" w:line="264" w:lineRule="auto"/>
        <w:rPr>
          <w:rFonts w:ascii="Times New Roman" w:hAnsi="Times New Roman"/>
          <w:b/>
          <w:sz w:val="25"/>
          <w:szCs w:val="25"/>
        </w:rPr>
      </w:pPr>
    </w:p>
    <w:p w14:paraId="5AB6CA7F" w14:textId="77777777" w:rsidR="004C3936" w:rsidRPr="00730EB4" w:rsidRDefault="004C3936" w:rsidP="00730EB4">
      <w:pPr>
        <w:pStyle w:val="ListParagraph"/>
        <w:numPr>
          <w:ilvl w:val="0"/>
          <w:numId w:val="6"/>
        </w:numPr>
        <w:spacing w:after="240" w:line="264" w:lineRule="auto"/>
        <w:rPr>
          <w:rFonts w:ascii="Times New Roman" w:hAnsi="Times New Roman"/>
          <w:b/>
          <w:sz w:val="25"/>
          <w:szCs w:val="25"/>
        </w:rPr>
      </w:pPr>
      <w:r>
        <w:rPr>
          <w:rFonts w:ascii="Times New Roman" w:hAnsi="Times New Roman"/>
          <w:sz w:val="25"/>
          <w:szCs w:val="25"/>
        </w:rPr>
        <w:lastRenderedPageBreak/>
        <w:t>Shuttle Express received 34</w:t>
      </w:r>
      <w:r w:rsidR="0013153A">
        <w:rPr>
          <w:rFonts w:ascii="Times New Roman" w:hAnsi="Times New Roman"/>
          <w:sz w:val="25"/>
          <w:szCs w:val="25"/>
        </w:rPr>
        <w:t xml:space="preserve"> percent</w:t>
      </w:r>
      <w:r>
        <w:rPr>
          <w:rFonts w:ascii="Times New Roman" w:hAnsi="Times New Roman"/>
          <w:sz w:val="25"/>
          <w:szCs w:val="25"/>
        </w:rPr>
        <w:t xml:space="preserve"> of the </w:t>
      </w:r>
      <w:r w:rsidR="005F4F43">
        <w:rPr>
          <w:rFonts w:ascii="Times New Roman" w:hAnsi="Times New Roman"/>
          <w:sz w:val="25"/>
          <w:szCs w:val="25"/>
        </w:rPr>
        <w:t>customer fares</w:t>
      </w:r>
      <w:r w:rsidR="002A7C3E">
        <w:rPr>
          <w:rFonts w:ascii="Times New Roman" w:hAnsi="Times New Roman"/>
          <w:sz w:val="25"/>
          <w:szCs w:val="25"/>
        </w:rPr>
        <w:t xml:space="preserve"> that the Company or the independent contractors collected for the service</w:t>
      </w:r>
      <w:r w:rsidR="005F4F43">
        <w:rPr>
          <w:rFonts w:ascii="Times New Roman" w:hAnsi="Times New Roman"/>
          <w:sz w:val="25"/>
          <w:szCs w:val="25"/>
        </w:rPr>
        <w:t>;</w:t>
      </w:r>
      <w:r w:rsidR="005F4F43">
        <w:rPr>
          <w:rStyle w:val="FootnoteReference"/>
          <w:rFonts w:ascii="Times New Roman" w:hAnsi="Times New Roman"/>
          <w:sz w:val="25"/>
          <w:szCs w:val="25"/>
        </w:rPr>
        <w:footnoteReference w:id="10"/>
      </w:r>
    </w:p>
    <w:p w14:paraId="31835DC1" w14:textId="77777777" w:rsidR="009865FE" w:rsidRPr="009865FE" w:rsidRDefault="009865FE" w:rsidP="009865FE">
      <w:pPr>
        <w:pStyle w:val="ListParagraph"/>
        <w:numPr>
          <w:ilvl w:val="0"/>
          <w:numId w:val="6"/>
        </w:numPr>
        <w:spacing w:after="240" w:line="264" w:lineRule="auto"/>
        <w:rPr>
          <w:rFonts w:ascii="Times New Roman" w:hAnsi="Times New Roman"/>
          <w:b/>
          <w:sz w:val="25"/>
          <w:szCs w:val="25"/>
        </w:rPr>
      </w:pPr>
      <w:r>
        <w:rPr>
          <w:rFonts w:ascii="Times New Roman" w:hAnsi="Times New Roman"/>
          <w:sz w:val="25"/>
          <w:szCs w:val="25"/>
        </w:rPr>
        <w:t xml:space="preserve">Shuttle Express </w:t>
      </w:r>
      <w:r w:rsidR="00D2177C">
        <w:rPr>
          <w:rFonts w:ascii="Times New Roman" w:hAnsi="Times New Roman"/>
          <w:sz w:val="25"/>
          <w:szCs w:val="25"/>
        </w:rPr>
        <w:t>provided insurance</w:t>
      </w:r>
      <w:r w:rsidR="009E1690">
        <w:rPr>
          <w:rFonts w:ascii="Times New Roman" w:hAnsi="Times New Roman"/>
          <w:sz w:val="25"/>
          <w:szCs w:val="25"/>
        </w:rPr>
        <w:t xml:space="preserve"> </w:t>
      </w:r>
      <w:r w:rsidR="000B7B92">
        <w:rPr>
          <w:rFonts w:ascii="Times New Roman" w:hAnsi="Times New Roman"/>
          <w:sz w:val="25"/>
          <w:szCs w:val="25"/>
        </w:rPr>
        <w:t>over and above the</w:t>
      </w:r>
      <w:r w:rsidR="009E1690">
        <w:rPr>
          <w:rFonts w:ascii="Times New Roman" w:hAnsi="Times New Roman"/>
          <w:sz w:val="25"/>
          <w:szCs w:val="25"/>
        </w:rPr>
        <w:t xml:space="preserve"> insurance </w:t>
      </w:r>
      <w:r w:rsidR="0013153A">
        <w:rPr>
          <w:rFonts w:ascii="Times New Roman" w:hAnsi="Times New Roman"/>
          <w:sz w:val="25"/>
          <w:szCs w:val="25"/>
        </w:rPr>
        <w:t>it</w:t>
      </w:r>
      <w:r w:rsidR="009E1690">
        <w:rPr>
          <w:rFonts w:ascii="Times New Roman" w:hAnsi="Times New Roman"/>
          <w:sz w:val="25"/>
          <w:szCs w:val="25"/>
        </w:rPr>
        <w:t xml:space="preserve"> required the independent contractors to maintain</w:t>
      </w:r>
      <w:r w:rsidR="00D2177C">
        <w:rPr>
          <w:rFonts w:ascii="Times New Roman" w:hAnsi="Times New Roman"/>
          <w:sz w:val="25"/>
          <w:szCs w:val="25"/>
        </w:rPr>
        <w:t xml:space="preserve"> to cover</w:t>
      </w:r>
      <w:r>
        <w:rPr>
          <w:rFonts w:ascii="Times New Roman" w:hAnsi="Times New Roman"/>
          <w:sz w:val="25"/>
          <w:szCs w:val="25"/>
        </w:rPr>
        <w:t xml:space="preserve"> customers while they were being transported by the independent contractors;</w:t>
      </w:r>
      <w:r w:rsidR="009A2C7C">
        <w:rPr>
          <w:rStyle w:val="FootnoteReference"/>
          <w:rFonts w:ascii="Times New Roman" w:hAnsi="Times New Roman"/>
          <w:sz w:val="25"/>
          <w:szCs w:val="25"/>
        </w:rPr>
        <w:footnoteReference w:id="11"/>
      </w:r>
    </w:p>
    <w:p w14:paraId="17B07302" w14:textId="77777777" w:rsidR="009865FE" w:rsidRPr="00D2177C" w:rsidRDefault="009865FE" w:rsidP="009865FE">
      <w:pPr>
        <w:pStyle w:val="ListParagraph"/>
        <w:numPr>
          <w:ilvl w:val="0"/>
          <w:numId w:val="6"/>
        </w:numPr>
        <w:spacing w:after="240" w:line="264" w:lineRule="auto"/>
        <w:rPr>
          <w:rFonts w:ascii="Times New Roman" w:hAnsi="Times New Roman"/>
          <w:b/>
          <w:sz w:val="25"/>
          <w:szCs w:val="25"/>
        </w:rPr>
      </w:pPr>
      <w:r>
        <w:rPr>
          <w:rFonts w:ascii="Times New Roman" w:hAnsi="Times New Roman"/>
          <w:sz w:val="25"/>
          <w:szCs w:val="25"/>
        </w:rPr>
        <w:t>Shuttle Express retained and exercised the right to inspect the independent contractors’ vehicles;</w:t>
      </w:r>
      <w:r w:rsidR="00D2177C">
        <w:rPr>
          <w:rStyle w:val="FootnoteReference"/>
          <w:rFonts w:ascii="Times New Roman" w:hAnsi="Times New Roman"/>
          <w:sz w:val="25"/>
          <w:szCs w:val="25"/>
        </w:rPr>
        <w:footnoteReference w:id="12"/>
      </w:r>
    </w:p>
    <w:p w14:paraId="6738C88D" w14:textId="77777777" w:rsidR="00D2177C" w:rsidRPr="00D2177C" w:rsidRDefault="00D2177C" w:rsidP="009865FE">
      <w:pPr>
        <w:pStyle w:val="ListParagraph"/>
        <w:numPr>
          <w:ilvl w:val="0"/>
          <w:numId w:val="6"/>
        </w:numPr>
        <w:spacing w:after="240" w:line="264" w:lineRule="auto"/>
        <w:rPr>
          <w:rFonts w:ascii="Times New Roman" w:hAnsi="Times New Roman"/>
          <w:b/>
          <w:sz w:val="25"/>
          <w:szCs w:val="25"/>
        </w:rPr>
      </w:pPr>
      <w:r>
        <w:rPr>
          <w:rFonts w:ascii="Times New Roman" w:hAnsi="Times New Roman"/>
          <w:sz w:val="25"/>
          <w:szCs w:val="25"/>
        </w:rPr>
        <w:t>Shuttle Express required the independent contractors to adhere to the Company’s behavioral safety standards;</w:t>
      </w:r>
      <w:r>
        <w:rPr>
          <w:rStyle w:val="FootnoteReference"/>
          <w:rFonts w:ascii="Times New Roman" w:hAnsi="Times New Roman"/>
          <w:sz w:val="25"/>
          <w:szCs w:val="25"/>
        </w:rPr>
        <w:footnoteReference w:id="13"/>
      </w:r>
    </w:p>
    <w:p w14:paraId="0872A53D" w14:textId="77777777" w:rsidR="00D2177C" w:rsidRPr="009865FE" w:rsidRDefault="00D2177C" w:rsidP="009865FE">
      <w:pPr>
        <w:pStyle w:val="ListParagraph"/>
        <w:numPr>
          <w:ilvl w:val="0"/>
          <w:numId w:val="6"/>
        </w:numPr>
        <w:spacing w:after="240" w:line="264" w:lineRule="auto"/>
        <w:rPr>
          <w:rFonts w:ascii="Times New Roman" w:hAnsi="Times New Roman"/>
          <w:b/>
          <w:sz w:val="25"/>
          <w:szCs w:val="25"/>
        </w:rPr>
      </w:pPr>
      <w:r>
        <w:rPr>
          <w:rFonts w:ascii="Times New Roman" w:hAnsi="Times New Roman"/>
          <w:sz w:val="25"/>
          <w:szCs w:val="25"/>
        </w:rPr>
        <w:t xml:space="preserve">Shuttle Express required </w:t>
      </w:r>
      <w:r w:rsidR="009E1690">
        <w:rPr>
          <w:rFonts w:ascii="Times New Roman" w:hAnsi="Times New Roman"/>
          <w:sz w:val="25"/>
          <w:szCs w:val="25"/>
        </w:rPr>
        <w:t xml:space="preserve">each of </w:t>
      </w:r>
      <w:r>
        <w:rPr>
          <w:rFonts w:ascii="Times New Roman" w:hAnsi="Times New Roman"/>
          <w:sz w:val="25"/>
          <w:szCs w:val="25"/>
        </w:rPr>
        <w:t xml:space="preserve">the independent contractors’ vehicles to be equipped with </w:t>
      </w:r>
      <w:r w:rsidR="009E1690">
        <w:rPr>
          <w:rFonts w:ascii="Times New Roman" w:hAnsi="Times New Roman"/>
          <w:sz w:val="25"/>
          <w:szCs w:val="25"/>
        </w:rPr>
        <w:t xml:space="preserve">a </w:t>
      </w:r>
      <w:r>
        <w:rPr>
          <w:rFonts w:ascii="Times New Roman" w:hAnsi="Times New Roman"/>
          <w:sz w:val="25"/>
          <w:szCs w:val="25"/>
        </w:rPr>
        <w:t xml:space="preserve">camera to </w:t>
      </w:r>
      <w:r w:rsidR="009E1690">
        <w:rPr>
          <w:rFonts w:ascii="Times New Roman" w:hAnsi="Times New Roman"/>
          <w:sz w:val="25"/>
          <w:szCs w:val="25"/>
        </w:rPr>
        <w:t xml:space="preserve">enable the Company to </w:t>
      </w:r>
      <w:r>
        <w:rPr>
          <w:rFonts w:ascii="Times New Roman" w:hAnsi="Times New Roman"/>
          <w:sz w:val="25"/>
          <w:szCs w:val="25"/>
        </w:rPr>
        <w:t>monitor their driving while providing “rescue service”;</w:t>
      </w:r>
      <w:r>
        <w:rPr>
          <w:rStyle w:val="FootnoteReference"/>
          <w:rFonts w:ascii="Times New Roman" w:hAnsi="Times New Roman"/>
          <w:sz w:val="25"/>
          <w:szCs w:val="25"/>
        </w:rPr>
        <w:footnoteReference w:id="14"/>
      </w:r>
    </w:p>
    <w:p w14:paraId="3139CABC" w14:textId="77777777" w:rsidR="00BC0108" w:rsidRPr="00BC0108" w:rsidRDefault="009865FE" w:rsidP="009865FE">
      <w:pPr>
        <w:pStyle w:val="ListParagraph"/>
        <w:numPr>
          <w:ilvl w:val="0"/>
          <w:numId w:val="6"/>
        </w:numPr>
        <w:spacing w:after="240" w:line="264" w:lineRule="auto"/>
        <w:rPr>
          <w:rFonts w:ascii="Times New Roman" w:hAnsi="Times New Roman"/>
          <w:b/>
          <w:sz w:val="25"/>
          <w:szCs w:val="25"/>
        </w:rPr>
      </w:pPr>
      <w:r>
        <w:rPr>
          <w:rFonts w:ascii="Times New Roman" w:hAnsi="Times New Roman"/>
          <w:sz w:val="25"/>
          <w:szCs w:val="25"/>
        </w:rPr>
        <w:t>Shuttle Express</w:t>
      </w:r>
      <w:r w:rsidR="005B596C">
        <w:rPr>
          <w:rFonts w:ascii="Times New Roman" w:hAnsi="Times New Roman"/>
          <w:sz w:val="25"/>
          <w:szCs w:val="25"/>
        </w:rPr>
        <w:t xml:space="preserve"> required the independent contractors to maintain driver and vehicle </w:t>
      </w:r>
      <w:r w:rsidR="00BC0108">
        <w:rPr>
          <w:rFonts w:ascii="Times New Roman" w:hAnsi="Times New Roman"/>
          <w:sz w:val="25"/>
          <w:szCs w:val="25"/>
        </w:rPr>
        <w:t>licensing, permitting, registration, insurance, and certification requirements</w:t>
      </w:r>
      <w:r>
        <w:rPr>
          <w:rFonts w:ascii="Times New Roman" w:hAnsi="Times New Roman"/>
          <w:sz w:val="25"/>
          <w:szCs w:val="25"/>
        </w:rPr>
        <w:t>;</w:t>
      </w:r>
      <w:r w:rsidR="00BC0108">
        <w:rPr>
          <w:rStyle w:val="FootnoteReference"/>
          <w:rFonts w:ascii="Times New Roman" w:hAnsi="Times New Roman"/>
          <w:sz w:val="25"/>
          <w:szCs w:val="25"/>
        </w:rPr>
        <w:footnoteReference w:id="15"/>
      </w:r>
      <w:r>
        <w:rPr>
          <w:rFonts w:ascii="Times New Roman" w:hAnsi="Times New Roman"/>
          <w:sz w:val="25"/>
          <w:szCs w:val="25"/>
        </w:rPr>
        <w:t xml:space="preserve"> </w:t>
      </w:r>
    </w:p>
    <w:p w14:paraId="11236345" w14:textId="77777777" w:rsidR="009865FE" w:rsidRPr="009865FE" w:rsidRDefault="00BC0108" w:rsidP="009865FE">
      <w:pPr>
        <w:pStyle w:val="ListParagraph"/>
        <w:numPr>
          <w:ilvl w:val="0"/>
          <w:numId w:val="6"/>
        </w:numPr>
        <w:spacing w:after="240" w:line="264" w:lineRule="auto"/>
        <w:rPr>
          <w:rFonts w:ascii="Times New Roman" w:hAnsi="Times New Roman"/>
          <w:b/>
          <w:sz w:val="25"/>
          <w:szCs w:val="25"/>
        </w:rPr>
      </w:pPr>
      <w:r>
        <w:rPr>
          <w:rFonts w:ascii="Times New Roman" w:hAnsi="Times New Roman"/>
          <w:sz w:val="25"/>
          <w:szCs w:val="25"/>
        </w:rPr>
        <w:t>Shuttle Express required independent contractors to complete an “orientation” course on Company operations, policies, and procedures;</w:t>
      </w:r>
      <w:r>
        <w:rPr>
          <w:rStyle w:val="FootnoteReference"/>
          <w:rFonts w:ascii="Times New Roman" w:hAnsi="Times New Roman"/>
          <w:sz w:val="25"/>
          <w:szCs w:val="25"/>
        </w:rPr>
        <w:footnoteReference w:id="16"/>
      </w:r>
      <w:r>
        <w:rPr>
          <w:rFonts w:ascii="Times New Roman" w:hAnsi="Times New Roman"/>
          <w:sz w:val="25"/>
          <w:szCs w:val="25"/>
        </w:rPr>
        <w:t xml:space="preserve"> </w:t>
      </w:r>
      <w:r w:rsidR="009865FE">
        <w:rPr>
          <w:rFonts w:ascii="Times New Roman" w:hAnsi="Times New Roman"/>
          <w:sz w:val="25"/>
          <w:szCs w:val="25"/>
        </w:rPr>
        <w:t>and</w:t>
      </w:r>
    </w:p>
    <w:p w14:paraId="15A400CC" w14:textId="77777777" w:rsidR="009865FE" w:rsidRPr="009865FE" w:rsidRDefault="009865FE" w:rsidP="009865FE">
      <w:pPr>
        <w:pStyle w:val="ListParagraph"/>
        <w:numPr>
          <w:ilvl w:val="0"/>
          <w:numId w:val="6"/>
        </w:numPr>
        <w:spacing w:after="240" w:line="264" w:lineRule="auto"/>
        <w:rPr>
          <w:rFonts w:ascii="Times New Roman" w:hAnsi="Times New Roman"/>
          <w:b/>
          <w:sz w:val="25"/>
          <w:szCs w:val="25"/>
        </w:rPr>
      </w:pPr>
      <w:r>
        <w:rPr>
          <w:rFonts w:ascii="Times New Roman" w:hAnsi="Times New Roman"/>
          <w:sz w:val="25"/>
          <w:szCs w:val="25"/>
        </w:rPr>
        <w:t xml:space="preserve">Shuttle Express </w:t>
      </w:r>
      <w:r w:rsidR="005B596C">
        <w:rPr>
          <w:rFonts w:ascii="Times New Roman" w:hAnsi="Times New Roman"/>
          <w:sz w:val="25"/>
          <w:szCs w:val="25"/>
        </w:rPr>
        <w:t>prohibited the independent contractors from soliciting additional business from “rescue service” customers</w:t>
      </w:r>
      <w:r w:rsidRPr="009865FE">
        <w:rPr>
          <w:rFonts w:ascii="Times New Roman" w:hAnsi="Times New Roman"/>
          <w:sz w:val="25"/>
          <w:szCs w:val="25"/>
        </w:rPr>
        <w:t>.</w:t>
      </w:r>
      <w:r w:rsidR="007E12E3">
        <w:rPr>
          <w:rStyle w:val="FootnoteReference"/>
          <w:rFonts w:ascii="Times New Roman" w:hAnsi="Times New Roman"/>
          <w:sz w:val="25"/>
          <w:szCs w:val="25"/>
        </w:rPr>
        <w:footnoteReference w:id="17"/>
      </w:r>
    </w:p>
    <w:p w14:paraId="4FBF4476" w14:textId="77777777" w:rsidR="009865FE" w:rsidRPr="009865FE" w:rsidRDefault="005B596C" w:rsidP="005B596C">
      <w:pPr>
        <w:spacing w:after="240" w:line="264" w:lineRule="auto"/>
        <w:rPr>
          <w:rFonts w:ascii="Times New Roman" w:hAnsi="Times New Roman"/>
          <w:b/>
          <w:sz w:val="25"/>
          <w:szCs w:val="25"/>
        </w:rPr>
      </w:pPr>
      <w:r>
        <w:rPr>
          <w:rFonts w:ascii="Times New Roman" w:hAnsi="Times New Roman"/>
          <w:sz w:val="25"/>
          <w:szCs w:val="25"/>
        </w:rPr>
        <w:lastRenderedPageBreak/>
        <w:t xml:space="preserve">Shuttle Express, not the independent contractors, </w:t>
      </w:r>
      <w:r w:rsidR="000B7B92">
        <w:rPr>
          <w:rFonts w:ascii="Times New Roman" w:hAnsi="Times New Roman"/>
          <w:sz w:val="25"/>
          <w:szCs w:val="25"/>
        </w:rPr>
        <w:t xml:space="preserve">controlled or directed the functioning of </w:t>
      </w:r>
      <w:r>
        <w:rPr>
          <w:rFonts w:ascii="Times New Roman" w:hAnsi="Times New Roman"/>
          <w:sz w:val="25"/>
          <w:szCs w:val="25"/>
        </w:rPr>
        <w:t xml:space="preserve">the vehicles used to transport “rescue service” customers to </w:t>
      </w:r>
      <w:r w:rsidR="000B7B92">
        <w:rPr>
          <w:rFonts w:ascii="Times New Roman" w:hAnsi="Times New Roman"/>
          <w:sz w:val="25"/>
          <w:szCs w:val="25"/>
        </w:rPr>
        <w:t xml:space="preserve">and from </w:t>
      </w:r>
      <w:r>
        <w:rPr>
          <w:rFonts w:ascii="Times New Roman" w:hAnsi="Times New Roman"/>
          <w:sz w:val="25"/>
          <w:szCs w:val="25"/>
        </w:rPr>
        <w:t>the Airport</w:t>
      </w:r>
      <w:r w:rsidR="009865FE">
        <w:rPr>
          <w:rFonts w:ascii="Times New Roman" w:hAnsi="Times New Roman"/>
          <w:sz w:val="25"/>
          <w:szCs w:val="25"/>
        </w:rPr>
        <w:t>.</w:t>
      </w:r>
      <w:r w:rsidR="009B32B0">
        <w:rPr>
          <w:rStyle w:val="FootnoteReference"/>
          <w:rFonts w:ascii="Times New Roman" w:hAnsi="Times New Roman"/>
          <w:sz w:val="25"/>
          <w:szCs w:val="25"/>
        </w:rPr>
        <w:footnoteReference w:id="18"/>
      </w:r>
    </w:p>
    <w:p w14:paraId="77B23F1A" w14:textId="77777777" w:rsidR="00F2721E" w:rsidRPr="00F2721E" w:rsidRDefault="004F44B1"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The Company nevertheless contends that the “rescue service” the independent contractors provided meets the definition of limousine service, which those contractors were authorized to provide</w:t>
      </w:r>
      <w:r w:rsidR="009865FE">
        <w:rPr>
          <w:rFonts w:ascii="Times New Roman" w:hAnsi="Times New Roman"/>
          <w:sz w:val="25"/>
          <w:szCs w:val="25"/>
        </w:rPr>
        <w:t>.</w:t>
      </w:r>
      <w:r>
        <w:rPr>
          <w:rFonts w:ascii="Times New Roman" w:hAnsi="Times New Roman"/>
          <w:sz w:val="25"/>
          <w:szCs w:val="25"/>
        </w:rPr>
        <w:t xml:space="preserve">  Shuttle Express misses the point.  The independent contractors were providing </w:t>
      </w:r>
      <w:r w:rsidR="00416B5A">
        <w:rPr>
          <w:rFonts w:ascii="Times New Roman" w:hAnsi="Times New Roman"/>
          <w:sz w:val="25"/>
          <w:szCs w:val="25"/>
        </w:rPr>
        <w:t xml:space="preserve">“rescue </w:t>
      </w:r>
      <w:r>
        <w:rPr>
          <w:rFonts w:ascii="Times New Roman" w:hAnsi="Times New Roman"/>
          <w:sz w:val="25"/>
          <w:szCs w:val="25"/>
        </w:rPr>
        <w:t>service</w:t>
      </w:r>
      <w:r w:rsidR="00416B5A">
        <w:rPr>
          <w:rFonts w:ascii="Times New Roman" w:hAnsi="Times New Roman"/>
          <w:sz w:val="25"/>
          <w:szCs w:val="25"/>
        </w:rPr>
        <w:t>”</w:t>
      </w:r>
      <w:r>
        <w:rPr>
          <w:rFonts w:ascii="Times New Roman" w:hAnsi="Times New Roman"/>
          <w:sz w:val="25"/>
          <w:szCs w:val="25"/>
        </w:rPr>
        <w:t xml:space="preserve"> on behalf of Shuttle Express, not </w:t>
      </w:r>
      <w:r w:rsidR="00A54766">
        <w:rPr>
          <w:rFonts w:ascii="Times New Roman" w:hAnsi="Times New Roman"/>
          <w:sz w:val="25"/>
          <w:szCs w:val="25"/>
        </w:rPr>
        <w:t>independently</w:t>
      </w:r>
      <w:r>
        <w:rPr>
          <w:rFonts w:ascii="Times New Roman" w:hAnsi="Times New Roman"/>
          <w:sz w:val="25"/>
          <w:szCs w:val="25"/>
        </w:rPr>
        <w:t xml:space="preserve">.  </w:t>
      </w:r>
      <w:r w:rsidR="00F2721E">
        <w:rPr>
          <w:rFonts w:ascii="Times New Roman" w:hAnsi="Times New Roman"/>
          <w:sz w:val="25"/>
          <w:szCs w:val="25"/>
        </w:rPr>
        <w:t>Customers contact</w:t>
      </w:r>
      <w:r w:rsidR="00416B5A">
        <w:rPr>
          <w:rFonts w:ascii="Times New Roman" w:hAnsi="Times New Roman"/>
          <w:sz w:val="25"/>
          <w:szCs w:val="25"/>
        </w:rPr>
        <w:t>ed</w:t>
      </w:r>
      <w:r w:rsidR="00F2721E">
        <w:rPr>
          <w:rFonts w:ascii="Times New Roman" w:hAnsi="Times New Roman"/>
          <w:sz w:val="25"/>
          <w:szCs w:val="25"/>
        </w:rPr>
        <w:t xml:space="preserve"> Shuttle Express </w:t>
      </w:r>
      <w:r w:rsidR="00416B5A">
        <w:rPr>
          <w:rFonts w:ascii="Times New Roman" w:hAnsi="Times New Roman"/>
          <w:sz w:val="25"/>
          <w:szCs w:val="25"/>
        </w:rPr>
        <w:t>for</w:t>
      </w:r>
      <w:r w:rsidR="00F2721E">
        <w:rPr>
          <w:rFonts w:ascii="Times New Roman" w:hAnsi="Times New Roman"/>
          <w:sz w:val="25"/>
          <w:szCs w:val="25"/>
        </w:rPr>
        <w:t xml:space="preserve"> auto transportation service, and Shuttle Express provide</w:t>
      </w:r>
      <w:r w:rsidR="00416B5A">
        <w:rPr>
          <w:rFonts w:ascii="Times New Roman" w:hAnsi="Times New Roman"/>
          <w:sz w:val="25"/>
          <w:szCs w:val="25"/>
        </w:rPr>
        <w:t>d</w:t>
      </w:r>
      <w:r w:rsidR="00F2721E">
        <w:rPr>
          <w:rFonts w:ascii="Times New Roman" w:hAnsi="Times New Roman"/>
          <w:sz w:val="25"/>
          <w:szCs w:val="25"/>
        </w:rPr>
        <w:t xml:space="preserve"> that service, primarily in its own vans but also by using independent contractors.  </w:t>
      </w:r>
      <w:r>
        <w:rPr>
          <w:rFonts w:ascii="Times New Roman" w:hAnsi="Times New Roman"/>
          <w:sz w:val="25"/>
          <w:szCs w:val="25"/>
        </w:rPr>
        <w:t xml:space="preserve">Whether the </w:t>
      </w:r>
      <w:r w:rsidR="00F2721E">
        <w:rPr>
          <w:rFonts w:ascii="Times New Roman" w:hAnsi="Times New Roman"/>
          <w:sz w:val="25"/>
          <w:szCs w:val="25"/>
        </w:rPr>
        <w:t xml:space="preserve">“rescue </w:t>
      </w:r>
      <w:r>
        <w:rPr>
          <w:rFonts w:ascii="Times New Roman" w:hAnsi="Times New Roman"/>
          <w:sz w:val="25"/>
          <w:szCs w:val="25"/>
        </w:rPr>
        <w:t>service</w:t>
      </w:r>
      <w:r w:rsidR="00F2721E">
        <w:rPr>
          <w:rFonts w:ascii="Times New Roman" w:hAnsi="Times New Roman"/>
          <w:sz w:val="25"/>
          <w:szCs w:val="25"/>
        </w:rPr>
        <w:t>” standing alone would be a limousine service is irrelevant.  The record evidence unequivocally demonstrates that the “rescue service” was an integral part of the auto transportation service the Company is certificated to provide, and we consider it as such.</w:t>
      </w:r>
    </w:p>
    <w:p w14:paraId="0C2BB94A" w14:textId="77777777" w:rsidR="009865FE" w:rsidRPr="00416B5A" w:rsidRDefault="00416B5A"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Shuttle Express operated the limousines and town cars used by independent contractors to provide the Company’s “rescue service” within the plain meaning of</w:t>
      </w:r>
      <w:r w:rsidR="004F44B1">
        <w:rPr>
          <w:rFonts w:ascii="Times New Roman" w:hAnsi="Times New Roman"/>
          <w:sz w:val="25"/>
          <w:szCs w:val="25"/>
        </w:rPr>
        <w:t xml:space="preserve"> </w:t>
      </w:r>
      <w:r>
        <w:rPr>
          <w:rFonts w:ascii="Times New Roman" w:hAnsi="Times New Roman"/>
          <w:sz w:val="25"/>
          <w:szCs w:val="25"/>
        </w:rPr>
        <w:t>WAC 480-30-213(2).  Because the drivers of those vehicles were not Shuttle Express employees, the Compan</w:t>
      </w:r>
      <w:r w:rsidR="00624CA1">
        <w:rPr>
          <w:rFonts w:ascii="Times New Roman" w:hAnsi="Times New Roman"/>
          <w:sz w:val="25"/>
          <w:szCs w:val="25"/>
        </w:rPr>
        <w:t>y violated that rule on 5,715</w:t>
      </w:r>
      <w:r>
        <w:rPr>
          <w:rFonts w:ascii="Times New Roman" w:hAnsi="Times New Roman"/>
          <w:sz w:val="25"/>
          <w:szCs w:val="25"/>
        </w:rPr>
        <w:t xml:space="preserve"> </w:t>
      </w:r>
      <w:r w:rsidR="00624CA1">
        <w:rPr>
          <w:rFonts w:ascii="Times New Roman" w:hAnsi="Times New Roman"/>
          <w:sz w:val="25"/>
          <w:szCs w:val="25"/>
        </w:rPr>
        <w:t xml:space="preserve">occasions </w:t>
      </w:r>
      <w:r>
        <w:rPr>
          <w:rFonts w:ascii="Times New Roman" w:hAnsi="Times New Roman"/>
          <w:sz w:val="25"/>
          <w:szCs w:val="25"/>
        </w:rPr>
        <w:t>between October 2010 and September 2011</w:t>
      </w:r>
      <w:r w:rsidRPr="007A62BB">
        <w:rPr>
          <w:rFonts w:ascii="Times New Roman" w:hAnsi="Times New Roman"/>
          <w:sz w:val="25"/>
          <w:szCs w:val="25"/>
        </w:rPr>
        <w:t>.</w:t>
      </w:r>
      <w:r>
        <w:rPr>
          <w:rFonts w:ascii="Times New Roman" w:hAnsi="Times New Roman"/>
          <w:sz w:val="25"/>
          <w:szCs w:val="25"/>
        </w:rPr>
        <w:t xml:space="preserve">  </w:t>
      </w:r>
    </w:p>
    <w:p w14:paraId="0470147E" w14:textId="77777777" w:rsidR="00416B5A" w:rsidRPr="00416B5A" w:rsidRDefault="00416B5A" w:rsidP="00416B5A">
      <w:pPr>
        <w:spacing w:after="240" w:line="264" w:lineRule="auto"/>
        <w:rPr>
          <w:rFonts w:ascii="Times New Roman" w:hAnsi="Times New Roman"/>
          <w:b/>
          <w:sz w:val="25"/>
          <w:szCs w:val="25"/>
        </w:rPr>
      </w:pPr>
      <w:r>
        <w:rPr>
          <w:rFonts w:ascii="Times New Roman" w:hAnsi="Times New Roman"/>
          <w:b/>
          <w:sz w:val="25"/>
          <w:szCs w:val="25"/>
        </w:rPr>
        <w:t>Violations of WAC 480-30-456</w:t>
      </w:r>
    </w:p>
    <w:p w14:paraId="5ACED99F" w14:textId="77777777" w:rsidR="00416B5A" w:rsidRPr="009865BE" w:rsidRDefault="009865BE"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WAC 480-30-456 prohibits “[a]ny sale or release of customer information without the written permission of the customer” and defines “customer information” to include “the customer’s name, address, and telephone number.”  The Initial Order concluded that by releasing customer information to the independent contractors to enable them to provide “rescue service,” Shuttle Express violated this rule</w:t>
      </w:r>
      <w:r w:rsidR="00416B5A">
        <w:rPr>
          <w:rFonts w:ascii="Times New Roman" w:hAnsi="Times New Roman"/>
          <w:sz w:val="25"/>
          <w:szCs w:val="25"/>
        </w:rPr>
        <w:t>.</w:t>
      </w:r>
      <w:r>
        <w:rPr>
          <w:rFonts w:ascii="Times New Roman" w:hAnsi="Times New Roman"/>
          <w:sz w:val="25"/>
          <w:szCs w:val="25"/>
        </w:rPr>
        <w:t xml:space="preserve">  Shuttle Express disputes that conclusion because the rule also states that companies may use customer information for “[p]roviding and billing for services the customer requests,” and the Company provided </w:t>
      </w:r>
      <w:r w:rsidR="00B37EEF">
        <w:rPr>
          <w:rFonts w:ascii="Times New Roman" w:hAnsi="Times New Roman"/>
          <w:sz w:val="25"/>
          <w:szCs w:val="25"/>
        </w:rPr>
        <w:t>customer</w:t>
      </w:r>
      <w:r>
        <w:rPr>
          <w:rFonts w:ascii="Times New Roman" w:hAnsi="Times New Roman"/>
          <w:sz w:val="25"/>
          <w:szCs w:val="25"/>
        </w:rPr>
        <w:t xml:space="preserve"> information to the independent contractors to enable them to provide the service to the Airport the customers requested.  We agree.</w:t>
      </w:r>
    </w:p>
    <w:p w14:paraId="4C7F9D46" w14:textId="77777777" w:rsidR="00624CA1" w:rsidRDefault="00C64FE6" w:rsidP="00CA1D01">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lastRenderedPageBreak/>
        <w:t xml:space="preserve">Having found that Shuttle Express provided its regulated auto transportation </w:t>
      </w:r>
      <w:r w:rsidR="00994E46">
        <w:rPr>
          <w:rFonts w:ascii="Times New Roman" w:hAnsi="Times New Roman"/>
          <w:sz w:val="25"/>
          <w:szCs w:val="25"/>
        </w:rPr>
        <w:t xml:space="preserve">service </w:t>
      </w:r>
      <w:r>
        <w:rPr>
          <w:rFonts w:ascii="Times New Roman" w:hAnsi="Times New Roman"/>
          <w:sz w:val="25"/>
          <w:szCs w:val="25"/>
        </w:rPr>
        <w:t xml:space="preserve">by using independent contractors in addition to its own </w:t>
      </w:r>
      <w:r w:rsidR="00994E46">
        <w:rPr>
          <w:rFonts w:ascii="Times New Roman" w:hAnsi="Times New Roman"/>
          <w:sz w:val="25"/>
          <w:szCs w:val="25"/>
        </w:rPr>
        <w:t xml:space="preserve">employee-driven </w:t>
      </w:r>
      <w:r>
        <w:rPr>
          <w:rFonts w:ascii="Times New Roman" w:hAnsi="Times New Roman"/>
          <w:sz w:val="25"/>
          <w:szCs w:val="25"/>
        </w:rPr>
        <w:t>vans, we</w:t>
      </w:r>
      <w:r w:rsidR="00624CA1">
        <w:rPr>
          <w:rFonts w:ascii="Times New Roman" w:hAnsi="Times New Roman"/>
          <w:sz w:val="25"/>
          <w:szCs w:val="25"/>
        </w:rPr>
        <w:t xml:space="preserve"> </w:t>
      </w:r>
      <w:r>
        <w:rPr>
          <w:rFonts w:ascii="Times New Roman" w:hAnsi="Times New Roman"/>
          <w:sz w:val="25"/>
          <w:szCs w:val="25"/>
        </w:rPr>
        <w:t>conclude that the Company was using customer information to provide that service</w:t>
      </w:r>
      <w:r w:rsidR="00B67CD2" w:rsidRPr="00B67CD2">
        <w:rPr>
          <w:rFonts w:ascii="Times New Roman" w:hAnsi="Times New Roman"/>
          <w:sz w:val="25"/>
          <w:szCs w:val="25"/>
        </w:rPr>
        <w:t>.</w:t>
      </w:r>
      <w:r>
        <w:rPr>
          <w:rFonts w:ascii="Times New Roman" w:hAnsi="Times New Roman"/>
          <w:sz w:val="25"/>
          <w:szCs w:val="25"/>
        </w:rPr>
        <w:t xml:space="preserve">  </w:t>
      </w:r>
      <w:r w:rsidR="00624CA1">
        <w:rPr>
          <w:rFonts w:ascii="Times New Roman" w:hAnsi="Times New Roman"/>
          <w:sz w:val="25"/>
          <w:szCs w:val="25"/>
        </w:rPr>
        <w:t>Shuttle Express dispatched the independent contractors to the customer locations, which required the Company to provide those independent contractors with the name, address, and telephone number of the customer to be picked up</w:t>
      </w:r>
      <w:r w:rsidR="009E501C">
        <w:rPr>
          <w:rFonts w:ascii="Times New Roman" w:hAnsi="Times New Roman"/>
          <w:sz w:val="25"/>
          <w:szCs w:val="25"/>
        </w:rPr>
        <w:t>, just as Shuttle Express provides customer information to its employee drivers</w:t>
      </w:r>
      <w:r w:rsidR="00624CA1">
        <w:rPr>
          <w:rFonts w:ascii="Times New Roman" w:hAnsi="Times New Roman"/>
          <w:sz w:val="25"/>
          <w:szCs w:val="25"/>
        </w:rPr>
        <w:t>.</w:t>
      </w:r>
      <w:r w:rsidR="00994E46">
        <w:rPr>
          <w:rFonts w:ascii="Times New Roman" w:hAnsi="Times New Roman"/>
          <w:sz w:val="25"/>
          <w:szCs w:val="25"/>
        </w:rPr>
        <w:t xml:space="preserve">  Such use of customer information is precisely what the rule authorizes.</w:t>
      </w:r>
    </w:p>
    <w:p w14:paraId="56C17193" w14:textId="77777777" w:rsidR="009865BE" w:rsidRDefault="00C64FE6" w:rsidP="00CA1D01">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Staff argues that Shuttle Express “released” customer information without written consent under WAC 480-30-456(3), rather than “using” it to provide service pursuant to WAC 480-30-456(2).</w:t>
      </w:r>
      <w:r w:rsidR="00994E46">
        <w:rPr>
          <w:rFonts w:ascii="Times New Roman" w:hAnsi="Times New Roman"/>
          <w:sz w:val="25"/>
          <w:szCs w:val="25"/>
        </w:rPr>
        <w:t xml:space="preserve">  That would be correct if Shuttle Express </w:t>
      </w:r>
      <w:r w:rsidR="009E501C">
        <w:rPr>
          <w:rFonts w:ascii="Times New Roman" w:hAnsi="Times New Roman"/>
          <w:sz w:val="25"/>
          <w:szCs w:val="25"/>
        </w:rPr>
        <w:t>had</w:t>
      </w:r>
      <w:r w:rsidR="00994E46">
        <w:rPr>
          <w:rFonts w:ascii="Times New Roman" w:hAnsi="Times New Roman"/>
          <w:sz w:val="25"/>
          <w:szCs w:val="25"/>
        </w:rPr>
        <w:t xml:space="preserve"> provid</w:t>
      </w:r>
      <w:r w:rsidR="009E501C">
        <w:rPr>
          <w:rFonts w:ascii="Times New Roman" w:hAnsi="Times New Roman"/>
          <w:sz w:val="25"/>
          <w:szCs w:val="25"/>
        </w:rPr>
        <w:t>ed</w:t>
      </w:r>
      <w:r w:rsidR="00994E46">
        <w:rPr>
          <w:rFonts w:ascii="Times New Roman" w:hAnsi="Times New Roman"/>
          <w:sz w:val="25"/>
          <w:szCs w:val="25"/>
        </w:rPr>
        <w:t xml:space="preserve"> the information to a third party for a purpose other than providing the regulated service the customer requested.  Those are not the circumstances presented here.</w:t>
      </w:r>
      <w:r w:rsidR="00994E46">
        <w:rPr>
          <w:rStyle w:val="FootnoteReference"/>
          <w:rFonts w:ascii="Times New Roman" w:hAnsi="Times New Roman"/>
          <w:sz w:val="25"/>
          <w:szCs w:val="25"/>
        </w:rPr>
        <w:footnoteReference w:id="19"/>
      </w:r>
      <w:r w:rsidR="00994E46">
        <w:rPr>
          <w:rFonts w:ascii="Times New Roman" w:hAnsi="Times New Roman"/>
          <w:sz w:val="25"/>
          <w:szCs w:val="25"/>
        </w:rPr>
        <w:t xml:space="preserve"> </w:t>
      </w:r>
    </w:p>
    <w:p w14:paraId="562F0ADD" w14:textId="77777777" w:rsidR="00CE7F37" w:rsidRPr="00B67CD2" w:rsidRDefault="00CE7F37" w:rsidP="00CA1D01">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Staff also contends that Shuttle Express did not use the customer information consistent with the rule’s requirement because the service provided was not the service the customers requested.  Again, this argument conflicts with the basis for our conclusion that the Company violated WAC 480-30-213(2).  Shuttle Express used independent contractors to provide the Company’s “rescue service,” </w:t>
      </w:r>
      <w:r w:rsidR="004430A8">
        <w:rPr>
          <w:rFonts w:ascii="Times New Roman" w:hAnsi="Times New Roman"/>
          <w:sz w:val="25"/>
          <w:szCs w:val="25"/>
        </w:rPr>
        <w:t xml:space="preserve">which was part of the </w:t>
      </w:r>
      <w:r>
        <w:rPr>
          <w:rFonts w:ascii="Times New Roman" w:hAnsi="Times New Roman"/>
          <w:sz w:val="25"/>
          <w:szCs w:val="25"/>
        </w:rPr>
        <w:t xml:space="preserve">auto transportation services the Commission has authorized Shuttle Express to provide.  </w:t>
      </w:r>
      <w:r w:rsidR="00AC54DC">
        <w:rPr>
          <w:rFonts w:ascii="Times New Roman" w:hAnsi="Times New Roman"/>
          <w:sz w:val="25"/>
          <w:szCs w:val="25"/>
        </w:rPr>
        <w:t xml:space="preserve">It is </w:t>
      </w:r>
      <w:r w:rsidR="00A54766">
        <w:rPr>
          <w:rFonts w:ascii="Times New Roman" w:hAnsi="Times New Roman"/>
          <w:sz w:val="25"/>
          <w:szCs w:val="25"/>
        </w:rPr>
        <w:t>irrelevant for</w:t>
      </w:r>
      <w:r w:rsidR="008E192C">
        <w:rPr>
          <w:rFonts w:ascii="Times New Roman" w:hAnsi="Times New Roman"/>
          <w:sz w:val="25"/>
          <w:szCs w:val="25"/>
        </w:rPr>
        <w:t xml:space="preserve"> purposes of WAC 480-30-456 </w:t>
      </w:r>
      <w:r>
        <w:rPr>
          <w:rFonts w:ascii="Times New Roman" w:hAnsi="Times New Roman"/>
          <w:sz w:val="25"/>
          <w:szCs w:val="25"/>
        </w:rPr>
        <w:t xml:space="preserve">that </w:t>
      </w:r>
      <w:r w:rsidR="00AC54DC">
        <w:rPr>
          <w:rFonts w:ascii="Times New Roman" w:hAnsi="Times New Roman"/>
          <w:sz w:val="25"/>
          <w:szCs w:val="25"/>
        </w:rPr>
        <w:t>some</w:t>
      </w:r>
      <w:r>
        <w:rPr>
          <w:rFonts w:ascii="Times New Roman" w:hAnsi="Times New Roman"/>
          <w:sz w:val="25"/>
          <w:szCs w:val="25"/>
        </w:rPr>
        <w:t xml:space="preserve"> customers were taken to the Airport in</w:t>
      </w:r>
      <w:r w:rsidR="00AC54DC">
        <w:rPr>
          <w:rFonts w:ascii="Times New Roman" w:hAnsi="Times New Roman"/>
          <w:sz w:val="25"/>
          <w:szCs w:val="25"/>
        </w:rPr>
        <w:t xml:space="preserve"> limousines owned and driven by independent contractors, rather than in Shuttle Express vans.  In </w:t>
      </w:r>
      <w:r w:rsidR="004430A8">
        <w:rPr>
          <w:rFonts w:ascii="Times New Roman" w:hAnsi="Times New Roman"/>
          <w:sz w:val="25"/>
          <w:szCs w:val="25"/>
        </w:rPr>
        <w:t>either circumstance</w:t>
      </w:r>
      <w:r w:rsidR="00AC54DC">
        <w:rPr>
          <w:rFonts w:ascii="Times New Roman" w:hAnsi="Times New Roman"/>
          <w:sz w:val="25"/>
          <w:szCs w:val="25"/>
        </w:rPr>
        <w:t>, Shuttle Express provided the service.  The customers requested share-ride service from Shuttle Express, and that is the service they received.</w:t>
      </w:r>
    </w:p>
    <w:p w14:paraId="65C0A0CA" w14:textId="77777777" w:rsidR="00B67CD2" w:rsidRPr="00861658" w:rsidRDefault="00B67CD2"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We conclude that Shuttle Express did not violate WAC 480-30-456 by providing customer information to the independent contractors that the Company arranged to provide its “rescue service.”</w:t>
      </w:r>
    </w:p>
    <w:p w14:paraId="3DA52F82" w14:textId="653DE8C5" w:rsidR="00861658" w:rsidRDefault="00861658" w:rsidP="00861658">
      <w:pPr>
        <w:spacing w:after="240" w:line="264" w:lineRule="auto"/>
        <w:rPr>
          <w:rFonts w:ascii="Times New Roman" w:hAnsi="Times New Roman"/>
          <w:b/>
          <w:sz w:val="25"/>
          <w:szCs w:val="25"/>
        </w:rPr>
      </w:pPr>
    </w:p>
    <w:p w14:paraId="17ED79DC" w14:textId="5017D723" w:rsidR="00861658" w:rsidRPr="009D6C9F" w:rsidRDefault="00861658" w:rsidP="00861658">
      <w:pPr>
        <w:spacing w:after="240" w:line="264" w:lineRule="auto"/>
        <w:rPr>
          <w:rFonts w:ascii="Times New Roman" w:hAnsi="Times New Roman"/>
          <w:b/>
          <w:sz w:val="25"/>
          <w:szCs w:val="25"/>
        </w:rPr>
      </w:pPr>
    </w:p>
    <w:p w14:paraId="29E563CA" w14:textId="77777777" w:rsidR="009D6C9F" w:rsidRPr="009D6C9F" w:rsidRDefault="009D6C9F" w:rsidP="009D6C9F">
      <w:pPr>
        <w:spacing w:after="240" w:line="264" w:lineRule="auto"/>
        <w:rPr>
          <w:rFonts w:ascii="Times New Roman" w:hAnsi="Times New Roman"/>
          <w:b/>
          <w:sz w:val="25"/>
          <w:szCs w:val="25"/>
        </w:rPr>
      </w:pPr>
      <w:r w:rsidRPr="009D6C9F">
        <w:rPr>
          <w:rFonts w:ascii="Times New Roman" w:hAnsi="Times New Roman"/>
          <w:b/>
          <w:sz w:val="25"/>
          <w:szCs w:val="25"/>
        </w:rPr>
        <w:lastRenderedPageBreak/>
        <w:t>Violation of Order 01 in Docket TC-072228</w:t>
      </w:r>
    </w:p>
    <w:p w14:paraId="60320044" w14:textId="77777777" w:rsidR="009D6C9F" w:rsidRPr="00106952" w:rsidRDefault="009D6C9F"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 xml:space="preserve">Docket TC-072228 was another complaint </w:t>
      </w:r>
      <w:r w:rsidR="009E501C">
        <w:rPr>
          <w:rFonts w:ascii="Times New Roman" w:hAnsi="Times New Roman"/>
          <w:sz w:val="25"/>
          <w:szCs w:val="25"/>
        </w:rPr>
        <w:t xml:space="preserve">proceeding that </w:t>
      </w:r>
      <w:r>
        <w:rPr>
          <w:rFonts w:ascii="Times New Roman" w:hAnsi="Times New Roman"/>
          <w:sz w:val="25"/>
          <w:szCs w:val="25"/>
        </w:rPr>
        <w:t>Staff brought against Shuttle Express for using independent contractors in violation of WAC 480-30-213.  Order 01 in that docket approved a settlement a</w:t>
      </w:r>
      <w:r w:rsidR="00652967">
        <w:rPr>
          <w:rFonts w:ascii="Times New Roman" w:hAnsi="Times New Roman"/>
          <w:sz w:val="25"/>
          <w:szCs w:val="25"/>
        </w:rPr>
        <w:t>greement between the Company</w:t>
      </w:r>
      <w:r>
        <w:rPr>
          <w:rFonts w:ascii="Times New Roman" w:hAnsi="Times New Roman"/>
          <w:sz w:val="25"/>
          <w:szCs w:val="25"/>
        </w:rPr>
        <w:t xml:space="preserve"> and Staff in which </w:t>
      </w:r>
      <w:r w:rsidR="00652967">
        <w:rPr>
          <w:rFonts w:ascii="Times New Roman" w:hAnsi="Times New Roman"/>
          <w:sz w:val="25"/>
          <w:szCs w:val="25"/>
        </w:rPr>
        <w:t>Shuttle Express</w:t>
      </w:r>
      <w:r>
        <w:rPr>
          <w:rFonts w:ascii="Times New Roman" w:hAnsi="Times New Roman"/>
          <w:sz w:val="25"/>
          <w:szCs w:val="25"/>
        </w:rPr>
        <w:t xml:space="preserve"> committed to “comply with all applicable rules and statutes enforced by the Commission, including those at issue in this proceeding.”</w:t>
      </w:r>
      <w:r>
        <w:rPr>
          <w:rStyle w:val="FootnoteReference"/>
          <w:rFonts w:ascii="Times New Roman" w:hAnsi="Times New Roman"/>
          <w:sz w:val="25"/>
          <w:szCs w:val="25"/>
        </w:rPr>
        <w:footnoteReference w:id="20"/>
      </w:r>
      <w:r w:rsidR="00652967">
        <w:rPr>
          <w:rFonts w:ascii="Times New Roman" w:hAnsi="Times New Roman"/>
          <w:sz w:val="25"/>
          <w:szCs w:val="25"/>
        </w:rPr>
        <w:t xml:space="preserve">  The Initial Order concluded that “Shuttle Express knowingly returned to using independent contractors in violation of Commission rule and in violation of the terms of the July 2008 settlement agreement” and thus violated Order 01 in Docket TC-072228</w:t>
      </w:r>
      <w:r w:rsidR="004B278B">
        <w:rPr>
          <w:rFonts w:ascii="Times New Roman" w:hAnsi="Times New Roman"/>
          <w:sz w:val="25"/>
          <w:szCs w:val="25"/>
        </w:rPr>
        <w:t xml:space="preserve"> on 5,715 occasions</w:t>
      </w:r>
      <w:r w:rsidR="00652967">
        <w:rPr>
          <w:rFonts w:ascii="Times New Roman" w:hAnsi="Times New Roman"/>
          <w:sz w:val="25"/>
          <w:szCs w:val="25"/>
        </w:rPr>
        <w:t>.</w:t>
      </w:r>
      <w:r w:rsidR="004B278B">
        <w:rPr>
          <w:rStyle w:val="FootnoteReference"/>
          <w:rFonts w:ascii="Times New Roman" w:hAnsi="Times New Roman"/>
          <w:sz w:val="25"/>
          <w:szCs w:val="25"/>
        </w:rPr>
        <w:footnoteReference w:id="21"/>
      </w:r>
      <w:r w:rsidR="004B278B">
        <w:rPr>
          <w:rFonts w:ascii="Times New Roman" w:hAnsi="Times New Roman"/>
          <w:sz w:val="25"/>
          <w:szCs w:val="25"/>
        </w:rPr>
        <w:t xml:space="preserve">  Shuttle Express claims this conclusion was erroneous because “the independent contractor </w:t>
      </w:r>
      <w:r w:rsidR="00106952">
        <w:rPr>
          <w:rFonts w:ascii="Times New Roman" w:hAnsi="Times New Roman"/>
          <w:sz w:val="25"/>
          <w:szCs w:val="25"/>
        </w:rPr>
        <w:t>driver program in 2007 was vastly different in nature, scope, and purpose from the current rescue program.”</w:t>
      </w:r>
      <w:r w:rsidR="00106952">
        <w:rPr>
          <w:rStyle w:val="FootnoteReference"/>
          <w:rFonts w:ascii="Times New Roman" w:hAnsi="Times New Roman"/>
          <w:sz w:val="25"/>
          <w:szCs w:val="25"/>
        </w:rPr>
        <w:footnoteReference w:id="22"/>
      </w:r>
      <w:r w:rsidR="00106952">
        <w:rPr>
          <w:rFonts w:ascii="Times New Roman" w:hAnsi="Times New Roman"/>
          <w:sz w:val="25"/>
          <w:szCs w:val="25"/>
        </w:rPr>
        <w:t xml:space="preserve">  Those differences are irrelevant.</w:t>
      </w:r>
    </w:p>
    <w:p w14:paraId="79412045" w14:textId="77777777" w:rsidR="00106952" w:rsidRPr="00293A41" w:rsidRDefault="008A33CF"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 xml:space="preserve">The settlement agreement approved in Order 01 </w:t>
      </w:r>
      <w:r w:rsidR="00953AD0">
        <w:rPr>
          <w:rFonts w:ascii="Times New Roman" w:hAnsi="Times New Roman"/>
          <w:sz w:val="25"/>
          <w:szCs w:val="25"/>
        </w:rPr>
        <w:t xml:space="preserve">does not state that Shuttle Express </w:t>
      </w:r>
      <w:r w:rsidR="001B2EBA">
        <w:rPr>
          <w:rFonts w:ascii="Times New Roman" w:hAnsi="Times New Roman"/>
          <w:sz w:val="25"/>
          <w:szCs w:val="25"/>
        </w:rPr>
        <w:t xml:space="preserve">only </w:t>
      </w:r>
      <w:r w:rsidR="00953AD0">
        <w:rPr>
          <w:rFonts w:ascii="Times New Roman" w:hAnsi="Times New Roman"/>
          <w:sz w:val="25"/>
          <w:szCs w:val="25"/>
        </w:rPr>
        <w:t xml:space="preserve">agreed not to engage in the </w:t>
      </w:r>
      <w:r w:rsidR="001B2EBA">
        <w:rPr>
          <w:rFonts w:ascii="Times New Roman" w:hAnsi="Times New Roman"/>
          <w:sz w:val="25"/>
          <w:szCs w:val="25"/>
        </w:rPr>
        <w:t xml:space="preserve">same </w:t>
      </w:r>
      <w:r w:rsidR="00953AD0">
        <w:rPr>
          <w:rFonts w:ascii="Times New Roman" w:hAnsi="Times New Roman"/>
          <w:sz w:val="25"/>
          <w:szCs w:val="25"/>
        </w:rPr>
        <w:t xml:space="preserve">independent contractor program it conceded was a violation of WAC 480-30-213.  Rather, that agreement </w:t>
      </w:r>
      <w:r>
        <w:rPr>
          <w:rFonts w:ascii="Times New Roman" w:hAnsi="Times New Roman"/>
          <w:sz w:val="25"/>
          <w:szCs w:val="25"/>
        </w:rPr>
        <w:t xml:space="preserve">requires Shuttle Express to comply with </w:t>
      </w:r>
      <w:r>
        <w:rPr>
          <w:rFonts w:ascii="Times New Roman" w:hAnsi="Times New Roman"/>
          <w:i/>
          <w:sz w:val="25"/>
          <w:szCs w:val="25"/>
        </w:rPr>
        <w:t>all</w:t>
      </w:r>
      <w:r>
        <w:rPr>
          <w:rFonts w:ascii="Times New Roman" w:hAnsi="Times New Roman"/>
          <w:sz w:val="25"/>
          <w:szCs w:val="25"/>
        </w:rPr>
        <w:t xml:space="preserve"> applicable Commission rules.  In the context of finding the settlement agreement to be in the public interest, the Order characterized this obligation more specifically as a “pledge[] to comply with WAC 480-30-213 on a prospective basis.”</w:t>
      </w:r>
      <w:r>
        <w:rPr>
          <w:rStyle w:val="FootnoteReference"/>
          <w:rFonts w:ascii="Times New Roman" w:hAnsi="Times New Roman"/>
          <w:sz w:val="25"/>
          <w:szCs w:val="25"/>
        </w:rPr>
        <w:footnoteReference w:id="23"/>
      </w:r>
      <w:r>
        <w:rPr>
          <w:rFonts w:ascii="Times New Roman" w:hAnsi="Times New Roman"/>
          <w:sz w:val="25"/>
          <w:szCs w:val="25"/>
        </w:rPr>
        <w:t xml:space="preserve">  Our conclusion that Shuttle Express once again violated that rule necessarily results in violation</w:t>
      </w:r>
      <w:r w:rsidR="00F13F5A">
        <w:rPr>
          <w:rFonts w:ascii="Times New Roman" w:hAnsi="Times New Roman"/>
          <w:sz w:val="25"/>
          <w:szCs w:val="25"/>
        </w:rPr>
        <w:t>s</w:t>
      </w:r>
      <w:r>
        <w:rPr>
          <w:rFonts w:ascii="Times New Roman" w:hAnsi="Times New Roman"/>
          <w:sz w:val="25"/>
          <w:szCs w:val="25"/>
        </w:rPr>
        <w:t xml:space="preserve"> of the Company’s </w:t>
      </w:r>
      <w:r w:rsidR="00705CD9">
        <w:rPr>
          <w:rFonts w:ascii="Times New Roman" w:hAnsi="Times New Roman"/>
          <w:sz w:val="25"/>
          <w:szCs w:val="25"/>
        </w:rPr>
        <w:t>commitment</w:t>
      </w:r>
      <w:r>
        <w:rPr>
          <w:rFonts w:ascii="Times New Roman" w:hAnsi="Times New Roman"/>
          <w:sz w:val="25"/>
          <w:szCs w:val="25"/>
        </w:rPr>
        <w:t xml:space="preserve"> to comply with the rule</w:t>
      </w:r>
      <w:r w:rsidR="00106952">
        <w:rPr>
          <w:rFonts w:ascii="Times New Roman" w:hAnsi="Times New Roman"/>
          <w:sz w:val="25"/>
          <w:szCs w:val="25"/>
        </w:rPr>
        <w:t>.</w:t>
      </w:r>
      <w:r>
        <w:rPr>
          <w:rFonts w:ascii="Times New Roman" w:hAnsi="Times New Roman"/>
          <w:sz w:val="25"/>
          <w:szCs w:val="25"/>
        </w:rPr>
        <w:t xml:space="preserve">  </w:t>
      </w:r>
      <w:r w:rsidR="00953AD0">
        <w:rPr>
          <w:rFonts w:ascii="Times New Roman" w:hAnsi="Times New Roman"/>
          <w:sz w:val="25"/>
          <w:szCs w:val="25"/>
        </w:rPr>
        <w:t xml:space="preserve">The independent contractor program that </w:t>
      </w:r>
      <w:r w:rsidR="00F13F5A">
        <w:rPr>
          <w:rFonts w:ascii="Times New Roman" w:hAnsi="Times New Roman"/>
          <w:sz w:val="25"/>
          <w:szCs w:val="25"/>
        </w:rPr>
        <w:t>resulted in the 2007 violation</w:t>
      </w:r>
      <w:r w:rsidR="00953AD0">
        <w:rPr>
          <w:rFonts w:ascii="Times New Roman" w:hAnsi="Times New Roman"/>
          <w:sz w:val="25"/>
          <w:szCs w:val="25"/>
        </w:rPr>
        <w:t xml:space="preserve"> was different than the independent contractor program at issue in this proceeding, but the rule is the same. </w:t>
      </w:r>
      <w:r w:rsidR="00F13F5A">
        <w:rPr>
          <w:rFonts w:ascii="Times New Roman" w:hAnsi="Times New Roman"/>
          <w:sz w:val="25"/>
          <w:szCs w:val="25"/>
        </w:rPr>
        <w:t xml:space="preserve"> </w:t>
      </w:r>
      <w:r w:rsidR="00953AD0">
        <w:rPr>
          <w:rFonts w:ascii="Times New Roman" w:hAnsi="Times New Roman"/>
          <w:i/>
          <w:sz w:val="25"/>
          <w:szCs w:val="25"/>
        </w:rPr>
        <w:t>Any</w:t>
      </w:r>
      <w:r w:rsidR="00953AD0">
        <w:rPr>
          <w:rFonts w:ascii="Times New Roman" w:hAnsi="Times New Roman"/>
          <w:sz w:val="25"/>
          <w:szCs w:val="25"/>
        </w:rPr>
        <w:t xml:space="preserve"> </w:t>
      </w:r>
      <w:r w:rsidR="00293A41">
        <w:rPr>
          <w:rFonts w:ascii="Times New Roman" w:hAnsi="Times New Roman"/>
          <w:sz w:val="25"/>
          <w:szCs w:val="25"/>
        </w:rPr>
        <w:t xml:space="preserve">subsequent </w:t>
      </w:r>
      <w:r w:rsidR="00953AD0">
        <w:rPr>
          <w:rFonts w:ascii="Times New Roman" w:hAnsi="Times New Roman"/>
          <w:sz w:val="25"/>
          <w:szCs w:val="25"/>
        </w:rPr>
        <w:t xml:space="preserve">violation of WAC 480-30-213 by Shuttle Express </w:t>
      </w:r>
      <w:r w:rsidR="00293A41">
        <w:rPr>
          <w:rFonts w:ascii="Times New Roman" w:hAnsi="Times New Roman"/>
          <w:sz w:val="25"/>
          <w:szCs w:val="25"/>
        </w:rPr>
        <w:t>after Order 01 became final is a violation of that order.</w:t>
      </w:r>
    </w:p>
    <w:p w14:paraId="527FE2AA" w14:textId="77777777" w:rsidR="00293A41" w:rsidRPr="00F7004F" w:rsidRDefault="009E71BA"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Shuttle Express</w:t>
      </w:r>
      <w:r w:rsidR="00EE0CCA">
        <w:rPr>
          <w:rFonts w:ascii="Times New Roman" w:hAnsi="Times New Roman"/>
          <w:sz w:val="25"/>
          <w:szCs w:val="25"/>
        </w:rPr>
        <w:t xml:space="preserve"> </w:t>
      </w:r>
      <w:r w:rsidR="00153C77">
        <w:rPr>
          <w:rFonts w:ascii="Times New Roman" w:hAnsi="Times New Roman"/>
          <w:sz w:val="25"/>
          <w:szCs w:val="25"/>
        </w:rPr>
        <w:t xml:space="preserve">contests the plain language of the settlement agreement and the Commission order approving that agreement by asserting </w:t>
      </w:r>
      <w:r w:rsidR="00EE0CCA">
        <w:rPr>
          <w:rFonts w:ascii="Times New Roman" w:hAnsi="Times New Roman"/>
          <w:sz w:val="25"/>
          <w:szCs w:val="25"/>
        </w:rPr>
        <w:t xml:space="preserve">that </w:t>
      </w:r>
      <w:r w:rsidR="00153C77">
        <w:rPr>
          <w:rFonts w:ascii="Times New Roman" w:hAnsi="Times New Roman"/>
          <w:sz w:val="25"/>
          <w:szCs w:val="25"/>
        </w:rPr>
        <w:t xml:space="preserve">Order 01 was “narrowly drawn” and “expressly adopted Shuttle Express’ reservation of rights to defend against any future claims based on different facts.” </w:t>
      </w:r>
      <w:r w:rsidR="00F13F5A">
        <w:rPr>
          <w:rFonts w:ascii="Times New Roman" w:hAnsi="Times New Roman"/>
          <w:sz w:val="25"/>
          <w:szCs w:val="25"/>
        </w:rPr>
        <w:t xml:space="preserve"> Order 01, however, was no more narrowly drawn than the settlement agreement itself, and the</w:t>
      </w:r>
      <w:r w:rsidR="003D70C7">
        <w:rPr>
          <w:rFonts w:ascii="Times New Roman" w:hAnsi="Times New Roman"/>
          <w:sz w:val="25"/>
          <w:szCs w:val="25"/>
        </w:rPr>
        <w:t xml:space="preserve"> “reservati</w:t>
      </w:r>
      <w:r w:rsidR="00CC7257">
        <w:rPr>
          <w:rFonts w:ascii="Times New Roman" w:hAnsi="Times New Roman"/>
          <w:sz w:val="25"/>
          <w:szCs w:val="25"/>
        </w:rPr>
        <w:t xml:space="preserve">on of </w:t>
      </w:r>
      <w:r w:rsidR="00CC7257">
        <w:rPr>
          <w:rFonts w:ascii="Times New Roman" w:hAnsi="Times New Roman"/>
          <w:sz w:val="25"/>
          <w:szCs w:val="25"/>
        </w:rPr>
        <w:lastRenderedPageBreak/>
        <w:t xml:space="preserve">rights” </w:t>
      </w:r>
      <w:r w:rsidR="00F13F5A">
        <w:rPr>
          <w:rFonts w:ascii="Times New Roman" w:hAnsi="Times New Roman"/>
          <w:sz w:val="25"/>
          <w:szCs w:val="25"/>
        </w:rPr>
        <w:t xml:space="preserve">on which Shuttle Express relies </w:t>
      </w:r>
      <w:r w:rsidR="00CC7257">
        <w:rPr>
          <w:rFonts w:ascii="Times New Roman" w:hAnsi="Times New Roman"/>
          <w:sz w:val="25"/>
          <w:szCs w:val="25"/>
        </w:rPr>
        <w:t xml:space="preserve">bears no relationship whatsoever </w:t>
      </w:r>
      <w:r w:rsidR="004308F9">
        <w:rPr>
          <w:rFonts w:ascii="Times New Roman" w:hAnsi="Times New Roman"/>
          <w:sz w:val="25"/>
          <w:szCs w:val="25"/>
        </w:rPr>
        <w:t>to</w:t>
      </w:r>
      <w:r w:rsidR="00CC7257">
        <w:rPr>
          <w:rFonts w:ascii="Times New Roman" w:hAnsi="Times New Roman"/>
          <w:sz w:val="25"/>
          <w:szCs w:val="25"/>
        </w:rPr>
        <w:t xml:space="preserve"> the Company’s commitment not to violate WAC 480-30-213</w:t>
      </w:r>
      <w:r>
        <w:rPr>
          <w:rFonts w:ascii="Times New Roman" w:hAnsi="Times New Roman"/>
          <w:sz w:val="25"/>
          <w:szCs w:val="25"/>
        </w:rPr>
        <w:t>.</w:t>
      </w:r>
    </w:p>
    <w:p w14:paraId="6ABFD02F" w14:textId="77777777" w:rsidR="009E71BA" w:rsidRPr="009E71BA" w:rsidRDefault="009E71BA"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Quoted in context, the settlement agreement language to which Shuttle Express refers provides as follows:</w:t>
      </w:r>
    </w:p>
    <w:p w14:paraId="5BA296A1" w14:textId="77777777" w:rsidR="009E71BA" w:rsidRPr="009E71BA" w:rsidRDefault="009E71BA" w:rsidP="009E71BA">
      <w:pPr>
        <w:spacing w:after="240" w:line="264" w:lineRule="auto"/>
        <w:ind w:left="720" w:right="720"/>
        <w:rPr>
          <w:rFonts w:ascii="Times New Roman" w:hAnsi="Times New Roman"/>
          <w:b/>
          <w:sz w:val="25"/>
          <w:szCs w:val="25"/>
        </w:rPr>
      </w:pPr>
      <w:r>
        <w:rPr>
          <w:rFonts w:ascii="Times New Roman" w:hAnsi="Times New Roman"/>
          <w:sz w:val="25"/>
          <w:szCs w:val="25"/>
        </w:rPr>
        <w:t xml:space="preserve">This Agreement does not preclude the Commission from pursuing penalties for violations of Commission rules and statutes unrelated to the subject matter of this Agreement at any time or for violations of any rules or statutes at issue in this proceeding with respect to independent contractor drivers not identified in Staff’s investigation, or that occurred before June 16, 2007, the date Shuttle began operating the program, or after December 31, 2007, the date Shuttle terminated the program (“Unrelated Claims”).  </w:t>
      </w:r>
      <w:r w:rsidRPr="003D70C7">
        <w:rPr>
          <w:rFonts w:ascii="Times New Roman" w:hAnsi="Times New Roman"/>
          <w:i/>
          <w:sz w:val="25"/>
          <w:szCs w:val="25"/>
        </w:rPr>
        <w:t>Nor does this agreement preclude Shuttle from asserting any defenses that it may have as to any unrelated claims.</w:t>
      </w:r>
      <w:r w:rsidR="00E60584">
        <w:rPr>
          <w:rStyle w:val="FootnoteReference"/>
          <w:rFonts w:ascii="Times New Roman" w:hAnsi="Times New Roman"/>
          <w:sz w:val="25"/>
          <w:szCs w:val="25"/>
        </w:rPr>
        <w:footnoteReference w:id="24"/>
      </w:r>
    </w:p>
    <w:p w14:paraId="07798C7D" w14:textId="77777777" w:rsidR="009E71BA" w:rsidRPr="00F13F5A" w:rsidRDefault="00CC7257"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Shuttle Express’</w:t>
      </w:r>
      <w:r w:rsidR="001B2EBA">
        <w:rPr>
          <w:rFonts w:ascii="Times New Roman" w:hAnsi="Times New Roman"/>
          <w:sz w:val="25"/>
          <w:szCs w:val="25"/>
        </w:rPr>
        <w:t xml:space="preserve"> “reservation of rights” </w:t>
      </w:r>
      <w:r>
        <w:rPr>
          <w:rFonts w:ascii="Times New Roman" w:hAnsi="Times New Roman"/>
          <w:sz w:val="25"/>
          <w:szCs w:val="25"/>
        </w:rPr>
        <w:t xml:space="preserve">to assert defenses </w:t>
      </w:r>
      <w:r w:rsidR="001B2EBA">
        <w:rPr>
          <w:rFonts w:ascii="Times New Roman" w:hAnsi="Times New Roman"/>
          <w:sz w:val="25"/>
          <w:szCs w:val="25"/>
        </w:rPr>
        <w:t xml:space="preserve">is a corollary to Staff’s reservation </w:t>
      </w:r>
      <w:r>
        <w:rPr>
          <w:rFonts w:ascii="Times New Roman" w:hAnsi="Times New Roman"/>
          <w:sz w:val="25"/>
          <w:szCs w:val="25"/>
        </w:rPr>
        <w:t xml:space="preserve">of its ability </w:t>
      </w:r>
      <w:r w:rsidR="001B2EBA">
        <w:rPr>
          <w:rFonts w:ascii="Times New Roman" w:hAnsi="Times New Roman"/>
          <w:sz w:val="25"/>
          <w:szCs w:val="25"/>
        </w:rPr>
        <w:t xml:space="preserve">to pursue claims other than those addressed in the settlement.  Staff </w:t>
      </w:r>
      <w:r>
        <w:rPr>
          <w:rFonts w:ascii="Times New Roman" w:hAnsi="Times New Roman"/>
          <w:sz w:val="25"/>
          <w:szCs w:val="25"/>
        </w:rPr>
        <w:t xml:space="preserve">exercised that ability </w:t>
      </w:r>
      <w:r w:rsidR="001B2EBA">
        <w:rPr>
          <w:rFonts w:ascii="Times New Roman" w:hAnsi="Times New Roman"/>
          <w:sz w:val="25"/>
          <w:szCs w:val="25"/>
        </w:rPr>
        <w:t>in bringing this complaint</w:t>
      </w:r>
      <w:r w:rsidR="004308F9">
        <w:rPr>
          <w:rFonts w:ascii="Times New Roman" w:hAnsi="Times New Roman"/>
          <w:sz w:val="25"/>
          <w:szCs w:val="25"/>
        </w:rPr>
        <w:t xml:space="preserve"> making allegations other than the claims resolved in Docket TC-072228.  Also c</w:t>
      </w:r>
      <w:r w:rsidR="001B2EBA">
        <w:rPr>
          <w:rFonts w:ascii="Times New Roman" w:hAnsi="Times New Roman"/>
          <w:sz w:val="25"/>
          <w:szCs w:val="25"/>
        </w:rPr>
        <w:t xml:space="preserve">onsistent with </w:t>
      </w:r>
      <w:r w:rsidR="004D1744">
        <w:rPr>
          <w:rFonts w:ascii="Times New Roman" w:hAnsi="Times New Roman"/>
          <w:sz w:val="25"/>
          <w:szCs w:val="25"/>
        </w:rPr>
        <w:t xml:space="preserve">paragraph 10 of </w:t>
      </w:r>
      <w:r w:rsidR="001B2EBA">
        <w:rPr>
          <w:rFonts w:ascii="Times New Roman" w:hAnsi="Times New Roman"/>
          <w:sz w:val="25"/>
          <w:szCs w:val="25"/>
        </w:rPr>
        <w:t xml:space="preserve">the settlement agreement, </w:t>
      </w:r>
      <w:r w:rsidR="004308F9">
        <w:rPr>
          <w:rFonts w:ascii="Times New Roman" w:hAnsi="Times New Roman"/>
          <w:sz w:val="25"/>
          <w:szCs w:val="25"/>
        </w:rPr>
        <w:t xml:space="preserve">neither Staff nor the Commission precluded </w:t>
      </w:r>
      <w:r w:rsidR="003D70C7">
        <w:rPr>
          <w:rFonts w:ascii="Times New Roman" w:hAnsi="Times New Roman"/>
          <w:sz w:val="25"/>
          <w:szCs w:val="25"/>
        </w:rPr>
        <w:t xml:space="preserve">Shuttle Express </w:t>
      </w:r>
      <w:r w:rsidR="004308F9">
        <w:rPr>
          <w:rFonts w:ascii="Times New Roman" w:hAnsi="Times New Roman"/>
          <w:sz w:val="25"/>
          <w:szCs w:val="25"/>
        </w:rPr>
        <w:t xml:space="preserve">from </w:t>
      </w:r>
      <w:r w:rsidR="003D70C7">
        <w:rPr>
          <w:rFonts w:ascii="Times New Roman" w:hAnsi="Times New Roman"/>
          <w:sz w:val="25"/>
          <w:szCs w:val="25"/>
        </w:rPr>
        <w:t>assert</w:t>
      </w:r>
      <w:r w:rsidR="004308F9">
        <w:rPr>
          <w:rFonts w:ascii="Times New Roman" w:hAnsi="Times New Roman"/>
          <w:sz w:val="25"/>
          <w:szCs w:val="25"/>
        </w:rPr>
        <w:t>ing</w:t>
      </w:r>
      <w:r w:rsidR="003D70C7">
        <w:rPr>
          <w:rFonts w:ascii="Times New Roman" w:hAnsi="Times New Roman"/>
          <w:sz w:val="25"/>
          <w:szCs w:val="25"/>
        </w:rPr>
        <w:t xml:space="preserve"> its defenses</w:t>
      </w:r>
      <w:r w:rsidR="003B0A36">
        <w:rPr>
          <w:rFonts w:ascii="Times New Roman" w:hAnsi="Times New Roman"/>
          <w:sz w:val="25"/>
          <w:szCs w:val="25"/>
        </w:rPr>
        <w:t xml:space="preserve"> to the </w:t>
      </w:r>
      <w:r>
        <w:rPr>
          <w:rFonts w:ascii="Times New Roman" w:hAnsi="Times New Roman"/>
          <w:sz w:val="25"/>
          <w:szCs w:val="25"/>
        </w:rPr>
        <w:t>c</w:t>
      </w:r>
      <w:r w:rsidR="003B0A36">
        <w:rPr>
          <w:rFonts w:ascii="Times New Roman" w:hAnsi="Times New Roman"/>
          <w:sz w:val="25"/>
          <w:szCs w:val="25"/>
        </w:rPr>
        <w:t>omplaint</w:t>
      </w:r>
      <w:r w:rsidR="001B2EBA">
        <w:rPr>
          <w:rFonts w:ascii="Times New Roman" w:hAnsi="Times New Roman"/>
          <w:sz w:val="25"/>
          <w:szCs w:val="25"/>
        </w:rPr>
        <w:t xml:space="preserve">.  </w:t>
      </w:r>
      <w:r w:rsidR="004308F9">
        <w:rPr>
          <w:rFonts w:ascii="Times New Roman" w:hAnsi="Times New Roman"/>
          <w:sz w:val="25"/>
          <w:szCs w:val="25"/>
        </w:rPr>
        <w:t xml:space="preserve">Shuttle Express’ “reservation of rights” has no other applicability to this proceeding. </w:t>
      </w:r>
    </w:p>
    <w:p w14:paraId="5D0F3D66" w14:textId="77777777" w:rsidR="00F13F5A" w:rsidRPr="009D6C9F" w:rsidRDefault="00E0505B"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I</w:t>
      </w:r>
      <w:r w:rsidR="00F13F5A">
        <w:rPr>
          <w:rFonts w:ascii="Times New Roman" w:hAnsi="Times New Roman"/>
          <w:sz w:val="25"/>
          <w:szCs w:val="25"/>
        </w:rPr>
        <w:t xml:space="preserve">n </w:t>
      </w:r>
      <w:r>
        <w:rPr>
          <w:rFonts w:ascii="Times New Roman" w:hAnsi="Times New Roman"/>
          <w:sz w:val="25"/>
          <w:szCs w:val="25"/>
        </w:rPr>
        <w:t xml:space="preserve">its settlement agreement with Staff resolving the disputed issues in </w:t>
      </w:r>
      <w:r w:rsidR="00F13F5A">
        <w:rPr>
          <w:rFonts w:ascii="Times New Roman" w:hAnsi="Times New Roman"/>
          <w:sz w:val="25"/>
          <w:szCs w:val="25"/>
        </w:rPr>
        <w:t>Docket TC-072228</w:t>
      </w:r>
      <w:r>
        <w:rPr>
          <w:rFonts w:ascii="Times New Roman" w:hAnsi="Times New Roman"/>
          <w:sz w:val="25"/>
          <w:szCs w:val="25"/>
        </w:rPr>
        <w:t>, Shuttle Express committed</w:t>
      </w:r>
      <w:r w:rsidR="00F13F5A">
        <w:rPr>
          <w:rFonts w:ascii="Times New Roman" w:hAnsi="Times New Roman"/>
          <w:sz w:val="25"/>
          <w:szCs w:val="25"/>
        </w:rPr>
        <w:t xml:space="preserve"> not to violate </w:t>
      </w:r>
      <w:r>
        <w:rPr>
          <w:rFonts w:ascii="Times New Roman" w:hAnsi="Times New Roman"/>
          <w:sz w:val="25"/>
          <w:szCs w:val="25"/>
        </w:rPr>
        <w:t xml:space="preserve">WAC 480-30-213.  </w:t>
      </w:r>
      <w:r w:rsidR="00CB0F87">
        <w:rPr>
          <w:rFonts w:ascii="Times New Roman" w:hAnsi="Times New Roman"/>
          <w:sz w:val="25"/>
          <w:szCs w:val="25"/>
        </w:rPr>
        <w:t xml:space="preserve">Order 01 </w:t>
      </w:r>
      <w:r w:rsidR="00B82BB3">
        <w:rPr>
          <w:rFonts w:ascii="Times New Roman" w:hAnsi="Times New Roman"/>
          <w:sz w:val="25"/>
          <w:szCs w:val="25"/>
        </w:rPr>
        <w:t xml:space="preserve">adopted </w:t>
      </w:r>
      <w:r w:rsidR="00CB0F87">
        <w:rPr>
          <w:rFonts w:ascii="Times New Roman" w:hAnsi="Times New Roman"/>
          <w:sz w:val="25"/>
          <w:szCs w:val="25"/>
        </w:rPr>
        <w:t xml:space="preserve">that commitment.  </w:t>
      </w:r>
      <w:r>
        <w:rPr>
          <w:rFonts w:ascii="Times New Roman" w:hAnsi="Times New Roman"/>
          <w:sz w:val="25"/>
          <w:szCs w:val="25"/>
        </w:rPr>
        <w:t xml:space="preserve">Because Shuttle Express violated WAC 480-30-213(2) by operating the “rescue service” at issue in this proceeding, </w:t>
      </w:r>
      <w:r w:rsidR="00F13F5A">
        <w:rPr>
          <w:rFonts w:ascii="Times New Roman" w:hAnsi="Times New Roman"/>
          <w:sz w:val="25"/>
          <w:szCs w:val="25"/>
        </w:rPr>
        <w:t xml:space="preserve">the Company violated </w:t>
      </w:r>
      <w:r>
        <w:rPr>
          <w:rFonts w:ascii="Times New Roman" w:hAnsi="Times New Roman"/>
          <w:sz w:val="25"/>
          <w:szCs w:val="25"/>
        </w:rPr>
        <w:t xml:space="preserve">Order 01 </w:t>
      </w:r>
      <w:r w:rsidR="00F13F5A">
        <w:rPr>
          <w:rFonts w:ascii="Times New Roman" w:hAnsi="Times New Roman"/>
          <w:sz w:val="25"/>
          <w:szCs w:val="25"/>
        </w:rPr>
        <w:t>on 5,715 occasions between October 2010 and September 2011</w:t>
      </w:r>
      <w:r>
        <w:rPr>
          <w:rFonts w:ascii="Times New Roman" w:hAnsi="Times New Roman"/>
          <w:sz w:val="25"/>
          <w:szCs w:val="25"/>
        </w:rPr>
        <w:t>.</w:t>
      </w:r>
    </w:p>
    <w:p w14:paraId="2CB34F6B" w14:textId="77777777" w:rsidR="009D6C9F" w:rsidRPr="009D6C9F" w:rsidRDefault="009D6C9F" w:rsidP="009D6C9F">
      <w:pPr>
        <w:spacing w:after="240" w:line="264" w:lineRule="auto"/>
        <w:rPr>
          <w:rFonts w:ascii="Times New Roman" w:hAnsi="Times New Roman"/>
          <w:b/>
          <w:sz w:val="25"/>
          <w:szCs w:val="25"/>
        </w:rPr>
      </w:pPr>
      <w:r>
        <w:rPr>
          <w:rFonts w:ascii="Times New Roman" w:hAnsi="Times New Roman"/>
          <w:b/>
          <w:sz w:val="25"/>
          <w:szCs w:val="25"/>
        </w:rPr>
        <w:t>Penalties</w:t>
      </w:r>
    </w:p>
    <w:p w14:paraId="75FA7BC8" w14:textId="77777777" w:rsidR="009D6C9F" w:rsidRPr="008D4748" w:rsidRDefault="00954C29"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The Initial Orde</w:t>
      </w:r>
      <w:r w:rsidR="00D90DFB">
        <w:rPr>
          <w:rFonts w:ascii="Times New Roman" w:hAnsi="Times New Roman"/>
          <w:sz w:val="25"/>
          <w:szCs w:val="25"/>
        </w:rPr>
        <w:t xml:space="preserve">r examined </w:t>
      </w:r>
      <w:r>
        <w:rPr>
          <w:rFonts w:ascii="Times New Roman" w:hAnsi="Times New Roman"/>
          <w:sz w:val="25"/>
          <w:szCs w:val="25"/>
        </w:rPr>
        <w:t>the Company’s violations using the factors in the Commission’s enforcement policy statement and assessed a penalty of $120,000, suspending all but $35,000 of that amount conditioned on Shuttle Express not using independent contractors to provide regulated service for three years.</w:t>
      </w:r>
      <w:r>
        <w:rPr>
          <w:rStyle w:val="FootnoteReference"/>
          <w:rFonts w:ascii="Times New Roman" w:hAnsi="Times New Roman"/>
          <w:sz w:val="25"/>
          <w:szCs w:val="25"/>
        </w:rPr>
        <w:footnoteReference w:id="25"/>
      </w:r>
      <w:r>
        <w:rPr>
          <w:rFonts w:ascii="Times New Roman" w:hAnsi="Times New Roman"/>
          <w:sz w:val="25"/>
          <w:szCs w:val="25"/>
        </w:rPr>
        <w:t xml:space="preserve">  The Company </w:t>
      </w:r>
      <w:r w:rsidR="008D4748">
        <w:rPr>
          <w:rFonts w:ascii="Times New Roman" w:hAnsi="Times New Roman"/>
          <w:sz w:val="25"/>
          <w:szCs w:val="25"/>
        </w:rPr>
        <w:lastRenderedPageBreak/>
        <w:t>argues that even if the Commission upholds some or all of the Initial Order, the Commission cannot and should not assess any penalties.  We disagree</w:t>
      </w:r>
      <w:r w:rsidR="00D90DFB">
        <w:rPr>
          <w:rFonts w:ascii="Times New Roman" w:hAnsi="Times New Roman"/>
          <w:sz w:val="25"/>
          <w:szCs w:val="25"/>
        </w:rPr>
        <w:t xml:space="preserve">, </w:t>
      </w:r>
      <w:r w:rsidR="00736987">
        <w:rPr>
          <w:rFonts w:ascii="Times New Roman" w:hAnsi="Times New Roman"/>
          <w:sz w:val="25"/>
          <w:szCs w:val="25"/>
        </w:rPr>
        <w:t>although we revise the penalty</w:t>
      </w:r>
      <w:r w:rsidR="00D90DFB">
        <w:rPr>
          <w:rFonts w:ascii="Times New Roman" w:hAnsi="Times New Roman"/>
          <w:sz w:val="25"/>
          <w:szCs w:val="25"/>
        </w:rPr>
        <w:t xml:space="preserve"> assessed in the Initial Order</w:t>
      </w:r>
      <w:r w:rsidR="008D4748">
        <w:rPr>
          <w:rFonts w:ascii="Times New Roman" w:hAnsi="Times New Roman"/>
          <w:sz w:val="25"/>
          <w:szCs w:val="25"/>
        </w:rPr>
        <w:t>.</w:t>
      </w:r>
    </w:p>
    <w:p w14:paraId="256BA58A" w14:textId="77777777" w:rsidR="008D4748" w:rsidRPr="008D4748" w:rsidRDefault="008D4748" w:rsidP="008D4748">
      <w:pPr>
        <w:spacing w:after="240" w:line="264" w:lineRule="auto"/>
        <w:rPr>
          <w:rFonts w:ascii="Times New Roman" w:hAnsi="Times New Roman"/>
          <w:b/>
          <w:i/>
          <w:sz w:val="25"/>
          <w:szCs w:val="25"/>
        </w:rPr>
      </w:pPr>
      <w:r w:rsidRPr="008D4748">
        <w:rPr>
          <w:rFonts w:ascii="Times New Roman" w:hAnsi="Times New Roman"/>
          <w:i/>
          <w:sz w:val="25"/>
          <w:szCs w:val="25"/>
        </w:rPr>
        <w:t>Willfulness</w:t>
      </w:r>
    </w:p>
    <w:p w14:paraId="2DBA589B" w14:textId="77777777" w:rsidR="008D4748" w:rsidRPr="00C536CC" w:rsidRDefault="008D4748"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Shuttle Express first contends that it was operating its “rescue service” in good faith and that any violations were not blatant, willful, or knowing</w:t>
      </w:r>
      <w:r w:rsidR="00736987">
        <w:rPr>
          <w:rFonts w:ascii="Times New Roman" w:hAnsi="Times New Roman"/>
          <w:sz w:val="25"/>
          <w:szCs w:val="25"/>
        </w:rPr>
        <w:t xml:space="preserve"> as the Initial Order characterizes them</w:t>
      </w:r>
      <w:r>
        <w:rPr>
          <w:rFonts w:ascii="Times New Roman" w:hAnsi="Times New Roman"/>
          <w:sz w:val="25"/>
          <w:szCs w:val="25"/>
        </w:rPr>
        <w:t xml:space="preserve">.  </w:t>
      </w:r>
      <w:r w:rsidR="00C536CC">
        <w:rPr>
          <w:rFonts w:ascii="Times New Roman" w:hAnsi="Times New Roman"/>
          <w:sz w:val="25"/>
          <w:szCs w:val="25"/>
        </w:rPr>
        <w:t>The record</w:t>
      </w:r>
      <w:r w:rsidR="00736987">
        <w:rPr>
          <w:rFonts w:ascii="Times New Roman" w:hAnsi="Times New Roman"/>
          <w:sz w:val="25"/>
          <w:szCs w:val="25"/>
        </w:rPr>
        <w:t xml:space="preserve"> evidence supports the Initial Order’s findings</w:t>
      </w:r>
      <w:r w:rsidR="00C536CC">
        <w:rPr>
          <w:rFonts w:ascii="Times New Roman" w:hAnsi="Times New Roman"/>
          <w:sz w:val="25"/>
          <w:szCs w:val="25"/>
        </w:rPr>
        <w:t>.</w:t>
      </w:r>
    </w:p>
    <w:p w14:paraId="60E5F1FF" w14:textId="77777777" w:rsidR="00C536CC" w:rsidRPr="00DA0E80" w:rsidRDefault="00286CBD"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Shuttle Express has been discussing independent contract programs with Staff since 2004</w:t>
      </w:r>
      <w:r w:rsidR="00C536CC">
        <w:rPr>
          <w:rFonts w:ascii="Times New Roman" w:hAnsi="Times New Roman"/>
          <w:sz w:val="25"/>
          <w:szCs w:val="25"/>
        </w:rPr>
        <w:t>.</w:t>
      </w:r>
      <w:r>
        <w:rPr>
          <w:rFonts w:ascii="Times New Roman" w:hAnsi="Times New Roman"/>
          <w:sz w:val="25"/>
          <w:szCs w:val="25"/>
        </w:rPr>
        <w:t xml:space="preserve">  The Company’s president sent letters to the Commission in August 2004 and February 2005 proposing to hire independent contractors as drivers of the vehicles used to provide auto transpor</w:t>
      </w:r>
      <w:r w:rsidR="00D90DFB">
        <w:rPr>
          <w:rFonts w:ascii="Times New Roman" w:hAnsi="Times New Roman"/>
          <w:sz w:val="25"/>
          <w:szCs w:val="25"/>
        </w:rPr>
        <w:t>tation service, to which</w:t>
      </w:r>
      <w:r>
        <w:rPr>
          <w:rFonts w:ascii="Times New Roman" w:hAnsi="Times New Roman"/>
          <w:sz w:val="25"/>
          <w:szCs w:val="25"/>
        </w:rPr>
        <w:t xml:space="preserve"> Staff responded that such a program would be unlawful.</w:t>
      </w:r>
      <w:r>
        <w:rPr>
          <w:rStyle w:val="FootnoteReference"/>
          <w:rFonts w:ascii="Times New Roman" w:hAnsi="Times New Roman"/>
          <w:sz w:val="25"/>
          <w:szCs w:val="25"/>
        </w:rPr>
        <w:footnoteReference w:id="26"/>
      </w:r>
      <w:r>
        <w:rPr>
          <w:rFonts w:ascii="Times New Roman" w:hAnsi="Times New Roman"/>
          <w:sz w:val="25"/>
          <w:szCs w:val="25"/>
        </w:rPr>
        <w:t xml:space="preserve">  In 2006, Shuttle Express proposed </w:t>
      </w:r>
      <w:r w:rsidR="00F72CC0">
        <w:rPr>
          <w:rFonts w:ascii="Times New Roman" w:hAnsi="Times New Roman"/>
          <w:sz w:val="25"/>
          <w:szCs w:val="25"/>
        </w:rPr>
        <w:t>a rule that</w:t>
      </w:r>
      <w:r w:rsidR="00D90DFB">
        <w:rPr>
          <w:rFonts w:ascii="Times New Roman" w:hAnsi="Times New Roman"/>
          <w:sz w:val="25"/>
          <w:szCs w:val="25"/>
        </w:rPr>
        <w:t xml:space="preserve"> would have</w:t>
      </w:r>
      <w:r>
        <w:rPr>
          <w:rFonts w:ascii="Times New Roman" w:hAnsi="Times New Roman"/>
          <w:sz w:val="25"/>
          <w:szCs w:val="25"/>
        </w:rPr>
        <w:t xml:space="preserve"> allow</w:t>
      </w:r>
      <w:r w:rsidR="00D90DFB">
        <w:rPr>
          <w:rFonts w:ascii="Times New Roman" w:hAnsi="Times New Roman"/>
          <w:sz w:val="25"/>
          <w:szCs w:val="25"/>
        </w:rPr>
        <w:t>ed</w:t>
      </w:r>
      <w:r>
        <w:rPr>
          <w:rFonts w:ascii="Times New Roman" w:hAnsi="Times New Roman"/>
          <w:sz w:val="25"/>
          <w:szCs w:val="25"/>
        </w:rPr>
        <w:t xml:space="preserve"> </w:t>
      </w:r>
      <w:r w:rsidR="00F72CC0">
        <w:rPr>
          <w:rFonts w:ascii="Times New Roman" w:hAnsi="Times New Roman"/>
          <w:sz w:val="25"/>
          <w:szCs w:val="25"/>
        </w:rPr>
        <w:t xml:space="preserve">the Company to use a </w:t>
      </w:r>
      <w:r>
        <w:rPr>
          <w:rFonts w:ascii="Times New Roman" w:hAnsi="Times New Roman"/>
          <w:sz w:val="25"/>
          <w:szCs w:val="25"/>
        </w:rPr>
        <w:t xml:space="preserve">sub-carrier to </w:t>
      </w:r>
      <w:r w:rsidR="00F72CC0">
        <w:rPr>
          <w:rFonts w:ascii="Times New Roman" w:hAnsi="Times New Roman"/>
          <w:sz w:val="25"/>
          <w:szCs w:val="25"/>
        </w:rPr>
        <w:t>perform the Company’s regulated auto transportation services, which the Commission rejected as inconsistent with RCW ch. 81.68.</w:t>
      </w:r>
      <w:r w:rsidR="00F72CC0">
        <w:rPr>
          <w:rStyle w:val="FootnoteReference"/>
          <w:rFonts w:ascii="Times New Roman" w:hAnsi="Times New Roman"/>
          <w:sz w:val="25"/>
          <w:szCs w:val="25"/>
        </w:rPr>
        <w:footnoteReference w:id="27"/>
      </w:r>
      <w:r w:rsidR="00F72CC0">
        <w:rPr>
          <w:rFonts w:ascii="Times New Roman" w:hAnsi="Times New Roman"/>
          <w:sz w:val="25"/>
          <w:szCs w:val="25"/>
        </w:rPr>
        <w:t xml:space="preserve">  One year later, Staff discovered that Shuttle Express had expanded its operations by contracting with independent contractors to provide regulated auto transportation services, which resulted in Order 01 in Docket TC-072228.</w:t>
      </w:r>
      <w:r w:rsidR="00F72CC0">
        <w:rPr>
          <w:rStyle w:val="FootnoteReference"/>
          <w:rFonts w:ascii="Times New Roman" w:hAnsi="Times New Roman"/>
          <w:sz w:val="25"/>
          <w:szCs w:val="25"/>
        </w:rPr>
        <w:footnoteReference w:id="28"/>
      </w:r>
    </w:p>
    <w:p w14:paraId="7081AC9C" w14:textId="77777777" w:rsidR="00437B57" w:rsidRPr="00F7004F" w:rsidRDefault="00DA0E80" w:rsidP="00437B57">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Shuttle Express knew Staff’s views on the use of independent contractors to provide regulated auto transportation service.  The Company agreed in Docket TC-072228 that such use is a violation of WAC 480-30-213 and pledged not to violate that rule again.  The only s</w:t>
      </w:r>
      <w:r w:rsidR="007270AD">
        <w:rPr>
          <w:rFonts w:ascii="Times New Roman" w:hAnsi="Times New Roman"/>
          <w:sz w:val="25"/>
          <w:szCs w:val="25"/>
        </w:rPr>
        <w:t>ubstantial operational</w:t>
      </w:r>
      <w:r>
        <w:rPr>
          <w:rFonts w:ascii="Times New Roman" w:hAnsi="Times New Roman"/>
          <w:sz w:val="25"/>
          <w:szCs w:val="25"/>
        </w:rPr>
        <w:t xml:space="preserve"> difference between the independent contractor program </w:t>
      </w:r>
      <w:r w:rsidR="00736987">
        <w:rPr>
          <w:rFonts w:ascii="Times New Roman" w:hAnsi="Times New Roman"/>
          <w:sz w:val="25"/>
          <w:szCs w:val="25"/>
        </w:rPr>
        <w:t>addressed</w:t>
      </w:r>
      <w:r>
        <w:rPr>
          <w:rFonts w:ascii="Times New Roman" w:hAnsi="Times New Roman"/>
          <w:sz w:val="25"/>
          <w:szCs w:val="25"/>
        </w:rPr>
        <w:t xml:space="preserve"> in that proceeding and the “rescue service” </w:t>
      </w:r>
      <w:r w:rsidR="00736987">
        <w:rPr>
          <w:rFonts w:ascii="Times New Roman" w:hAnsi="Times New Roman"/>
          <w:sz w:val="25"/>
          <w:szCs w:val="25"/>
        </w:rPr>
        <w:t xml:space="preserve">at issue here </w:t>
      </w:r>
      <w:r>
        <w:rPr>
          <w:rFonts w:ascii="Times New Roman" w:hAnsi="Times New Roman"/>
          <w:sz w:val="25"/>
          <w:szCs w:val="25"/>
        </w:rPr>
        <w:t xml:space="preserve">is that </w:t>
      </w:r>
      <w:r w:rsidR="00736987">
        <w:rPr>
          <w:rFonts w:ascii="Times New Roman" w:hAnsi="Times New Roman"/>
          <w:sz w:val="25"/>
          <w:szCs w:val="25"/>
        </w:rPr>
        <w:t xml:space="preserve">the Company provided “rescue service” </w:t>
      </w:r>
      <w:r w:rsidR="00437B57">
        <w:rPr>
          <w:rFonts w:ascii="Times New Roman" w:hAnsi="Times New Roman"/>
          <w:sz w:val="25"/>
          <w:szCs w:val="25"/>
        </w:rPr>
        <w:t xml:space="preserve">on an </w:t>
      </w:r>
      <w:r w:rsidR="00437B57" w:rsidRPr="0013153A">
        <w:rPr>
          <w:rFonts w:ascii="Times New Roman" w:hAnsi="Times New Roman"/>
          <w:i/>
          <w:sz w:val="25"/>
          <w:szCs w:val="25"/>
        </w:rPr>
        <w:t>ad hoc</w:t>
      </w:r>
      <w:r w:rsidR="00437B57">
        <w:rPr>
          <w:rFonts w:ascii="Times New Roman" w:hAnsi="Times New Roman"/>
          <w:sz w:val="25"/>
          <w:szCs w:val="25"/>
        </w:rPr>
        <w:t xml:space="preserve"> basis, rat</w:t>
      </w:r>
      <w:r w:rsidR="007270AD">
        <w:rPr>
          <w:rFonts w:ascii="Times New Roman" w:hAnsi="Times New Roman"/>
          <w:sz w:val="25"/>
          <w:szCs w:val="25"/>
        </w:rPr>
        <w:t>h</w:t>
      </w:r>
      <w:r w:rsidR="00437B57">
        <w:rPr>
          <w:rFonts w:ascii="Times New Roman" w:hAnsi="Times New Roman"/>
          <w:sz w:val="25"/>
          <w:szCs w:val="25"/>
        </w:rPr>
        <w:t xml:space="preserve">er than </w:t>
      </w:r>
      <w:r w:rsidR="00736987">
        <w:rPr>
          <w:rFonts w:ascii="Times New Roman" w:hAnsi="Times New Roman"/>
          <w:sz w:val="25"/>
          <w:szCs w:val="25"/>
        </w:rPr>
        <w:t xml:space="preserve">a </w:t>
      </w:r>
      <w:r w:rsidR="00437B57">
        <w:rPr>
          <w:rFonts w:ascii="Times New Roman" w:hAnsi="Times New Roman"/>
          <w:sz w:val="25"/>
          <w:szCs w:val="25"/>
        </w:rPr>
        <w:t>regular schedule.</w:t>
      </w:r>
      <w:r w:rsidR="00437B57">
        <w:rPr>
          <w:rStyle w:val="FootnoteReference"/>
          <w:rFonts w:ascii="Times New Roman" w:hAnsi="Times New Roman"/>
          <w:sz w:val="25"/>
          <w:szCs w:val="25"/>
        </w:rPr>
        <w:footnoteReference w:id="29"/>
      </w:r>
      <w:r w:rsidR="007270AD">
        <w:rPr>
          <w:rFonts w:ascii="Times New Roman" w:hAnsi="Times New Roman"/>
          <w:sz w:val="25"/>
          <w:szCs w:val="25"/>
        </w:rPr>
        <w:t xml:space="preserve">  The contention that Shuttle Express did not know its “rescue service” violated WAC 480-30-213 </w:t>
      </w:r>
      <w:r w:rsidR="00705CD9">
        <w:rPr>
          <w:rFonts w:ascii="Times New Roman" w:hAnsi="Times New Roman"/>
          <w:sz w:val="25"/>
          <w:szCs w:val="25"/>
        </w:rPr>
        <w:t>is not credible</w:t>
      </w:r>
      <w:r w:rsidR="007270AD">
        <w:rPr>
          <w:rFonts w:ascii="Times New Roman" w:hAnsi="Times New Roman"/>
          <w:sz w:val="25"/>
          <w:szCs w:val="25"/>
        </w:rPr>
        <w:t>.</w:t>
      </w:r>
    </w:p>
    <w:p w14:paraId="39C7C8DE" w14:textId="77777777" w:rsidR="00F7004F" w:rsidRPr="00DA0E80" w:rsidRDefault="00F7004F" w:rsidP="00F7004F">
      <w:pPr>
        <w:spacing w:after="240" w:line="264" w:lineRule="auto"/>
        <w:rPr>
          <w:rFonts w:ascii="Times New Roman" w:hAnsi="Times New Roman"/>
          <w:b/>
          <w:sz w:val="25"/>
          <w:szCs w:val="25"/>
        </w:rPr>
      </w:pPr>
    </w:p>
    <w:p w14:paraId="4071D194" w14:textId="77777777" w:rsidR="0032185D" w:rsidRPr="00720249" w:rsidRDefault="007270AD" w:rsidP="00720249">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lastRenderedPageBreak/>
        <w:t xml:space="preserve">A prudent company would have </w:t>
      </w:r>
      <w:r w:rsidR="00580B80">
        <w:rPr>
          <w:rFonts w:ascii="Times New Roman" w:hAnsi="Times New Roman"/>
          <w:sz w:val="25"/>
          <w:szCs w:val="25"/>
        </w:rPr>
        <w:t>consulted with Staff, and if necessary sought a ruling from the Commission, on the permissibility of the “rescue service” before initiating it</w:t>
      </w:r>
      <w:r w:rsidR="00D60A5A">
        <w:rPr>
          <w:rFonts w:ascii="Times New Roman" w:hAnsi="Times New Roman"/>
          <w:sz w:val="25"/>
          <w:szCs w:val="25"/>
        </w:rPr>
        <w:t>, or at least when the Company became aware of Staff and the Commission’s concerns</w:t>
      </w:r>
      <w:r w:rsidR="00580B80">
        <w:rPr>
          <w:rFonts w:ascii="Times New Roman" w:hAnsi="Times New Roman"/>
          <w:sz w:val="25"/>
          <w:szCs w:val="25"/>
        </w:rPr>
        <w:t xml:space="preserve">.  Shuttle Express chose not to do so, despite </w:t>
      </w:r>
      <w:r>
        <w:rPr>
          <w:rFonts w:ascii="Times New Roman" w:hAnsi="Times New Roman"/>
          <w:sz w:val="25"/>
          <w:szCs w:val="25"/>
        </w:rPr>
        <w:t xml:space="preserve">the long history of </w:t>
      </w:r>
      <w:r w:rsidR="00D60A5A">
        <w:rPr>
          <w:rFonts w:ascii="Times New Roman" w:hAnsi="Times New Roman"/>
          <w:sz w:val="25"/>
          <w:szCs w:val="25"/>
        </w:rPr>
        <w:t xml:space="preserve">the Commission </w:t>
      </w:r>
      <w:r w:rsidR="00746E8F">
        <w:rPr>
          <w:rFonts w:ascii="Times New Roman" w:hAnsi="Times New Roman"/>
          <w:sz w:val="25"/>
          <w:szCs w:val="25"/>
        </w:rPr>
        <w:t xml:space="preserve">and Staff </w:t>
      </w:r>
      <w:r w:rsidR="00D60A5A">
        <w:rPr>
          <w:rFonts w:ascii="Times New Roman" w:hAnsi="Times New Roman"/>
          <w:sz w:val="25"/>
          <w:szCs w:val="25"/>
        </w:rPr>
        <w:t>rejectin</w:t>
      </w:r>
      <w:r w:rsidR="00746E8F">
        <w:rPr>
          <w:rFonts w:ascii="Times New Roman" w:hAnsi="Times New Roman"/>
          <w:sz w:val="25"/>
          <w:szCs w:val="25"/>
        </w:rPr>
        <w:t>g the Company’s</w:t>
      </w:r>
      <w:r w:rsidR="00D60A5A">
        <w:rPr>
          <w:rFonts w:ascii="Times New Roman" w:hAnsi="Times New Roman"/>
          <w:sz w:val="25"/>
          <w:szCs w:val="25"/>
        </w:rPr>
        <w:t xml:space="preserve"> </w:t>
      </w:r>
      <w:r w:rsidR="00580B80">
        <w:rPr>
          <w:rFonts w:ascii="Times New Roman" w:hAnsi="Times New Roman"/>
          <w:sz w:val="25"/>
          <w:szCs w:val="25"/>
        </w:rPr>
        <w:t>attempts to use independent contractors</w:t>
      </w:r>
      <w:r w:rsidR="00705CD9">
        <w:rPr>
          <w:rFonts w:ascii="Times New Roman" w:hAnsi="Times New Roman"/>
          <w:sz w:val="25"/>
          <w:szCs w:val="25"/>
        </w:rPr>
        <w:t xml:space="preserve"> to provide regulated service</w:t>
      </w:r>
      <w:r w:rsidR="00580B80">
        <w:rPr>
          <w:rFonts w:ascii="Times New Roman" w:hAnsi="Times New Roman"/>
          <w:sz w:val="25"/>
          <w:szCs w:val="25"/>
        </w:rPr>
        <w:t xml:space="preserve">.  The clear implication is that, not having received the answer it wanted in the past, Shuttle Express decided to </w:t>
      </w:r>
      <w:r w:rsidR="00746E8F">
        <w:rPr>
          <w:rFonts w:ascii="Times New Roman" w:hAnsi="Times New Roman"/>
          <w:sz w:val="25"/>
          <w:szCs w:val="25"/>
        </w:rPr>
        <w:t>continue</w:t>
      </w:r>
      <w:r w:rsidR="00580B80">
        <w:rPr>
          <w:rFonts w:ascii="Times New Roman" w:hAnsi="Times New Roman"/>
          <w:sz w:val="25"/>
          <w:szCs w:val="25"/>
        </w:rPr>
        <w:t xml:space="preserve"> the program </w:t>
      </w:r>
      <w:r w:rsidR="0032185D">
        <w:rPr>
          <w:rFonts w:ascii="Times New Roman" w:hAnsi="Times New Roman"/>
          <w:sz w:val="25"/>
          <w:szCs w:val="25"/>
        </w:rPr>
        <w:t>without asking</w:t>
      </w:r>
      <w:r w:rsidR="00705CD9">
        <w:rPr>
          <w:rFonts w:ascii="Times New Roman" w:hAnsi="Times New Roman"/>
          <w:sz w:val="25"/>
          <w:szCs w:val="25"/>
        </w:rPr>
        <w:t>,</w:t>
      </w:r>
      <w:r w:rsidR="0032185D">
        <w:rPr>
          <w:rFonts w:ascii="Times New Roman" w:hAnsi="Times New Roman"/>
          <w:sz w:val="25"/>
          <w:szCs w:val="25"/>
        </w:rPr>
        <w:t xml:space="preserve"> </w:t>
      </w:r>
      <w:r w:rsidR="00720249">
        <w:rPr>
          <w:rFonts w:ascii="Times New Roman" w:hAnsi="Times New Roman"/>
          <w:sz w:val="25"/>
          <w:szCs w:val="25"/>
        </w:rPr>
        <w:t>belie</w:t>
      </w:r>
      <w:r w:rsidR="00705CD9">
        <w:rPr>
          <w:rFonts w:ascii="Times New Roman" w:hAnsi="Times New Roman"/>
          <w:sz w:val="25"/>
          <w:szCs w:val="25"/>
        </w:rPr>
        <w:t>ving</w:t>
      </w:r>
      <w:r w:rsidR="00720249">
        <w:rPr>
          <w:rFonts w:ascii="Times New Roman" w:hAnsi="Times New Roman"/>
          <w:sz w:val="25"/>
          <w:szCs w:val="25"/>
        </w:rPr>
        <w:t xml:space="preserve"> that seeking forgiveness would be preferable to requesting permission</w:t>
      </w:r>
      <w:r w:rsidR="00437B57" w:rsidRPr="00720249">
        <w:rPr>
          <w:rFonts w:ascii="Times New Roman" w:hAnsi="Times New Roman"/>
          <w:sz w:val="25"/>
          <w:szCs w:val="25"/>
        </w:rPr>
        <w:t>.</w:t>
      </w:r>
      <w:r w:rsidR="00580B80" w:rsidRPr="00720249">
        <w:rPr>
          <w:rFonts w:ascii="Times New Roman" w:hAnsi="Times New Roman"/>
          <w:sz w:val="25"/>
          <w:szCs w:val="25"/>
        </w:rPr>
        <w:t xml:space="preserve">  Indeed, that was precisely the Company’s calculus when</w:t>
      </w:r>
      <w:r w:rsidR="0065109A" w:rsidRPr="00720249">
        <w:rPr>
          <w:rFonts w:ascii="Times New Roman" w:hAnsi="Times New Roman"/>
          <w:sz w:val="25"/>
          <w:szCs w:val="25"/>
        </w:rPr>
        <w:t xml:space="preserve"> it began</w:t>
      </w:r>
      <w:r w:rsidR="00580B80" w:rsidRPr="00720249">
        <w:rPr>
          <w:rFonts w:ascii="Times New Roman" w:hAnsi="Times New Roman"/>
          <w:sz w:val="25"/>
          <w:szCs w:val="25"/>
        </w:rPr>
        <w:t xml:space="preserve"> </w:t>
      </w:r>
      <w:r w:rsidR="0065109A" w:rsidRPr="00720249">
        <w:rPr>
          <w:rFonts w:ascii="Times New Roman" w:hAnsi="Times New Roman"/>
          <w:sz w:val="25"/>
          <w:szCs w:val="25"/>
        </w:rPr>
        <w:t xml:space="preserve">operating the program at issue in Docket TC-072228.  </w:t>
      </w:r>
      <w:r w:rsidR="0032185D" w:rsidRPr="00720249">
        <w:rPr>
          <w:rFonts w:ascii="Times New Roman" w:hAnsi="Times New Roman"/>
          <w:sz w:val="25"/>
          <w:szCs w:val="25"/>
        </w:rPr>
        <w:t xml:space="preserve">Jimy Sherrell, the Company’s president, testified that “I chose to put it in place, hoping that it would be ignored, and it wasn’t, so I paid a fine and </w:t>
      </w:r>
      <w:r w:rsidR="00716EDC" w:rsidRPr="00720249">
        <w:rPr>
          <w:rFonts w:ascii="Times New Roman" w:hAnsi="Times New Roman"/>
          <w:sz w:val="25"/>
          <w:szCs w:val="25"/>
        </w:rPr>
        <w:t xml:space="preserve">I </w:t>
      </w:r>
      <w:r w:rsidR="0032185D" w:rsidRPr="00720249">
        <w:rPr>
          <w:rFonts w:ascii="Times New Roman" w:hAnsi="Times New Roman"/>
          <w:sz w:val="25"/>
          <w:szCs w:val="25"/>
        </w:rPr>
        <w:t>discontinued the service.”</w:t>
      </w:r>
      <w:r w:rsidR="0032185D">
        <w:rPr>
          <w:rStyle w:val="FootnoteReference"/>
          <w:rFonts w:ascii="Times New Roman" w:hAnsi="Times New Roman"/>
          <w:sz w:val="25"/>
          <w:szCs w:val="25"/>
        </w:rPr>
        <w:footnoteReference w:id="30"/>
      </w:r>
    </w:p>
    <w:p w14:paraId="6981E7F1" w14:textId="77777777" w:rsidR="000107C9" w:rsidRPr="00DA0E80" w:rsidRDefault="00720249" w:rsidP="000107C9">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Shuttle Express obviously took the same approach with its “rescue service.”</w:t>
      </w:r>
      <w:r w:rsidR="00F206A8">
        <w:rPr>
          <w:rFonts w:ascii="Times New Roman" w:hAnsi="Times New Roman"/>
          <w:sz w:val="25"/>
          <w:szCs w:val="25"/>
        </w:rPr>
        <w:t xml:space="preserve">  Mr. Sherrell conceded during the hearing that the “rescue service” violates </w:t>
      </w:r>
      <w:r w:rsidR="00005E46">
        <w:rPr>
          <w:rFonts w:ascii="Times New Roman" w:hAnsi="Times New Roman"/>
          <w:sz w:val="25"/>
          <w:szCs w:val="25"/>
        </w:rPr>
        <w:t>WAC 480-30-213</w:t>
      </w:r>
      <w:r w:rsidR="00F206A8">
        <w:rPr>
          <w:rFonts w:ascii="Times New Roman" w:hAnsi="Times New Roman"/>
          <w:sz w:val="25"/>
          <w:szCs w:val="25"/>
        </w:rPr>
        <w:t xml:space="preserve">, but argued that the Company </w:t>
      </w:r>
      <w:r w:rsidR="00005E46">
        <w:rPr>
          <w:rFonts w:ascii="Times New Roman" w:hAnsi="Times New Roman"/>
          <w:sz w:val="25"/>
          <w:szCs w:val="25"/>
        </w:rPr>
        <w:t xml:space="preserve">was “forced” to </w:t>
      </w:r>
      <w:r w:rsidR="000107C9">
        <w:rPr>
          <w:rFonts w:ascii="Times New Roman" w:hAnsi="Times New Roman"/>
          <w:sz w:val="25"/>
          <w:szCs w:val="25"/>
        </w:rPr>
        <w:t>commit that violation</w:t>
      </w:r>
      <w:r w:rsidR="00F206A8">
        <w:rPr>
          <w:rFonts w:ascii="Times New Roman" w:hAnsi="Times New Roman"/>
          <w:sz w:val="25"/>
          <w:szCs w:val="25"/>
        </w:rPr>
        <w:t xml:space="preserve"> to serve </w:t>
      </w:r>
      <w:r w:rsidR="000107C9">
        <w:rPr>
          <w:rFonts w:ascii="Times New Roman" w:hAnsi="Times New Roman"/>
          <w:sz w:val="25"/>
          <w:szCs w:val="25"/>
        </w:rPr>
        <w:t>a</w:t>
      </w:r>
      <w:r w:rsidR="00F206A8">
        <w:rPr>
          <w:rFonts w:ascii="Times New Roman" w:hAnsi="Times New Roman"/>
          <w:sz w:val="25"/>
          <w:szCs w:val="25"/>
        </w:rPr>
        <w:t xml:space="preserve"> public need</w:t>
      </w:r>
      <w:r w:rsidR="000107C9">
        <w:rPr>
          <w:rFonts w:ascii="Times New Roman" w:hAnsi="Times New Roman"/>
          <w:sz w:val="25"/>
          <w:szCs w:val="25"/>
        </w:rPr>
        <w:t>.</w:t>
      </w:r>
      <w:r w:rsidR="001C7240">
        <w:rPr>
          <w:rStyle w:val="FootnoteReference"/>
          <w:rFonts w:ascii="Times New Roman" w:hAnsi="Times New Roman"/>
          <w:sz w:val="25"/>
          <w:szCs w:val="25"/>
        </w:rPr>
        <w:footnoteReference w:id="31"/>
      </w:r>
      <w:r w:rsidR="001C7240">
        <w:rPr>
          <w:rFonts w:ascii="Times New Roman" w:hAnsi="Times New Roman"/>
          <w:sz w:val="25"/>
          <w:szCs w:val="25"/>
        </w:rPr>
        <w:t xml:space="preserve"> </w:t>
      </w:r>
      <w:r w:rsidR="000107C9">
        <w:rPr>
          <w:rFonts w:ascii="Times New Roman" w:hAnsi="Times New Roman"/>
          <w:sz w:val="25"/>
          <w:szCs w:val="25"/>
        </w:rPr>
        <w:t xml:space="preserve"> </w:t>
      </w:r>
      <w:r w:rsidR="00F206A8">
        <w:rPr>
          <w:rFonts w:ascii="Times New Roman" w:hAnsi="Times New Roman"/>
          <w:sz w:val="25"/>
          <w:szCs w:val="25"/>
        </w:rPr>
        <w:t>“</w:t>
      </w:r>
      <w:r w:rsidR="000107C9">
        <w:rPr>
          <w:rFonts w:ascii="Times New Roman" w:hAnsi="Times New Roman"/>
          <w:sz w:val="25"/>
          <w:szCs w:val="25"/>
        </w:rPr>
        <w:t xml:space="preserve">So </w:t>
      </w:r>
      <w:r w:rsidR="00F206A8">
        <w:rPr>
          <w:rFonts w:ascii="Times New Roman" w:hAnsi="Times New Roman"/>
          <w:sz w:val="25"/>
          <w:szCs w:val="25"/>
        </w:rPr>
        <w:t>because we are forced to violate part of the Commission rules, which we</w:t>
      </w:r>
      <w:r w:rsidR="000107C9">
        <w:rPr>
          <w:rFonts w:ascii="Times New Roman" w:hAnsi="Times New Roman"/>
          <w:sz w:val="25"/>
          <w:szCs w:val="25"/>
        </w:rPr>
        <w:t>’ve</w:t>
      </w:r>
      <w:r w:rsidR="00F206A8">
        <w:rPr>
          <w:rFonts w:ascii="Times New Roman" w:hAnsi="Times New Roman"/>
          <w:sz w:val="25"/>
          <w:szCs w:val="25"/>
        </w:rPr>
        <w:t xml:space="preserve"> been doing for 25 years, </w:t>
      </w:r>
      <w:r w:rsidR="000107C9">
        <w:rPr>
          <w:rFonts w:ascii="Times New Roman" w:hAnsi="Times New Roman"/>
          <w:sz w:val="25"/>
          <w:szCs w:val="25"/>
        </w:rPr>
        <w:t>I think it’s an oversight of the Commission, of not knowing how to regulate us.”</w:t>
      </w:r>
      <w:r w:rsidR="000107C9">
        <w:rPr>
          <w:rStyle w:val="FootnoteReference"/>
          <w:rFonts w:ascii="Times New Roman" w:hAnsi="Times New Roman"/>
          <w:sz w:val="25"/>
          <w:szCs w:val="25"/>
        </w:rPr>
        <w:footnoteReference w:id="32"/>
      </w:r>
      <w:r w:rsidR="000107C9">
        <w:rPr>
          <w:rFonts w:ascii="Times New Roman" w:hAnsi="Times New Roman"/>
          <w:sz w:val="25"/>
          <w:szCs w:val="25"/>
        </w:rPr>
        <w:t xml:space="preserve">  This attitude demonstrates a fundamental misconception of </w:t>
      </w:r>
      <w:r w:rsidR="001C7240">
        <w:rPr>
          <w:rFonts w:ascii="Times New Roman" w:hAnsi="Times New Roman"/>
          <w:sz w:val="25"/>
          <w:szCs w:val="25"/>
        </w:rPr>
        <w:t xml:space="preserve">Shuttle Express’ obligations as a </w:t>
      </w:r>
      <w:r w:rsidR="000107C9">
        <w:rPr>
          <w:rFonts w:ascii="Times New Roman" w:hAnsi="Times New Roman"/>
          <w:sz w:val="25"/>
          <w:szCs w:val="25"/>
        </w:rPr>
        <w:t>regulat</w:t>
      </w:r>
      <w:r w:rsidR="001C7240">
        <w:rPr>
          <w:rFonts w:ascii="Times New Roman" w:hAnsi="Times New Roman"/>
          <w:sz w:val="25"/>
          <w:szCs w:val="25"/>
        </w:rPr>
        <w:t>ed company</w:t>
      </w:r>
      <w:r w:rsidR="000107C9">
        <w:rPr>
          <w:rFonts w:ascii="Times New Roman" w:hAnsi="Times New Roman"/>
          <w:sz w:val="25"/>
          <w:szCs w:val="25"/>
        </w:rPr>
        <w:t>.</w:t>
      </w:r>
    </w:p>
    <w:p w14:paraId="37ABE5D6" w14:textId="77777777" w:rsidR="001C7240" w:rsidRPr="001C7240" w:rsidRDefault="000107C9"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 xml:space="preserve">The legislature has charged the Commission </w:t>
      </w:r>
      <w:r w:rsidR="00E8378B">
        <w:rPr>
          <w:rFonts w:ascii="Times New Roman" w:hAnsi="Times New Roman"/>
          <w:sz w:val="25"/>
          <w:szCs w:val="25"/>
        </w:rPr>
        <w:t xml:space="preserve">in RCW ch. 81.68 </w:t>
      </w:r>
      <w:r>
        <w:rPr>
          <w:rFonts w:ascii="Times New Roman" w:hAnsi="Times New Roman"/>
          <w:sz w:val="25"/>
          <w:szCs w:val="25"/>
        </w:rPr>
        <w:t xml:space="preserve">with regulating auto transportation service </w:t>
      </w:r>
      <w:r w:rsidR="00E8378B">
        <w:rPr>
          <w:rFonts w:ascii="Times New Roman" w:hAnsi="Times New Roman"/>
          <w:sz w:val="25"/>
          <w:szCs w:val="25"/>
        </w:rPr>
        <w:t xml:space="preserve">providers </w:t>
      </w:r>
      <w:r w:rsidR="00746E8F">
        <w:rPr>
          <w:rFonts w:ascii="Times New Roman" w:hAnsi="Times New Roman"/>
          <w:sz w:val="25"/>
          <w:szCs w:val="25"/>
        </w:rPr>
        <w:t>in</w:t>
      </w:r>
      <w:r>
        <w:rPr>
          <w:rFonts w:ascii="Times New Roman" w:hAnsi="Times New Roman"/>
          <w:sz w:val="25"/>
          <w:szCs w:val="25"/>
        </w:rPr>
        <w:t xml:space="preserve"> the public interest</w:t>
      </w:r>
      <w:r w:rsidR="001C7240">
        <w:rPr>
          <w:rFonts w:ascii="Times New Roman" w:hAnsi="Times New Roman"/>
          <w:sz w:val="25"/>
          <w:szCs w:val="25"/>
        </w:rPr>
        <w:t>.  W</w:t>
      </w:r>
      <w:r w:rsidR="00E8378B">
        <w:rPr>
          <w:rFonts w:ascii="Times New Roman" w:hAnsi="Times New Roman"/>
          <w:sz w:val="25"/>
          <w:szCs w:val="25"/>
        </w:rPr>
        <w:t>ith the participation of the industry, the Commission has promulgated rules to implement th</w:t>
      </w:r>
      <w:r w:rsidR="001C7240">
        <w:rPr>
          <w:rFonts w:ascii="Times New Roman" w:hAnsi="Times New Roman"/>
          <w:sz w:val="25"/>
          <w:szCs w:val="25"/>
        </w:rPr>
        <w:t>e</w:t>
      </w:r>
      <w:r w:rsidR="00E8378B">
        <w:rPr>
          <w:rFonts w:ascii="Times New Roman" w:hAnsi="Times New Roman"/>
          <w:sz w:val="25"/>
          <w:szCs w:val="25"/>
        </w:rPr>
        <w:t xml:space="preserve"> </w:t>
      </w:r>
      <w:r w:rsidR="001C7240">
        <w:rPr>
          <w:rFonts w:ascii="Times New Roman" w:hAnsi="Times New Roman"/>
          <w:sz w:val="25"/>
          <w:szCs w:val="25"/>
        </w:rPr>
        <w:t>statute</w:t>
      </w:r>
      <w:r w:rsidR="00E8378B">
        <w:rPr>
          <w:rFonts w:ascii="Times New Roman" w:hAnsi="Times New Roman"/>
          <w:sz w:val="25"/>
          <w:szCs w:val="25"/>
        </w:rPr>
        <w:t xml:space="preserve">.  </w:t>
      </w:r>
      <w:r w:rsidR="00166380">
        <w:rPr>
          <w:rFonts w:ascii="Times New Roman" w:hAnsi="Times New Roman"/>
          <w:sz w:val="25"/>
          <w:szCs w:val="25"/>
        </w:rPr>
        <w:t>Auto transportation c</w:t>
      </w:r>
      <w:r w:rsidR="00E8378B">
        <w:rPr>
          <w:rFonts w:ascii="Times New Roman" w:hAnsi="Times New Roman"/>
          <w:sz w:val="25"/>
          <w:szCs w:val="25"/>
        </w:rPr>
        <w:t xml:space="preserve">ompanies </w:t>
      </w:r>
      <w:r w:rsidR="00166380">
        <w:rPr>
          <w:rFonts w:ascii="Times New Roman" w:hAnsi="Times New Roman"/>
          <w:sz w:val="25"/>
          <w:szCs w:val="25"/>
        </w:rPr>
        <w:t>must comply with th</w:t>
      </w:r>
      <w:r w:rsidR="001C7240">
        <w:rPr>
          <w:rFonts w:ascii="Times New Roman" w:hAnsi="Times New Roman"/>
          <w:sz w:val="25"/>
          <w:szCs w:val="25"/>
        </w:rPr>
        <w:t>at</w:t>
      </w:r>
      <w:r w:rsidR="00166380">
        <w:rPr>
          <w:rFonts w:ascii="Times New Roman" w:hAnsi="Times New Roman"/>
          <w:sz w:val="25"/>
          <w:szCs w:val="25"/>
        </w:rPr>
        <w:t xml:space="preserve"> statute and those rules</w:t>
      </w:r>
      <w:r w:rsidR="00E8378B">
        <w:rPr>
          <w:rFonts w:ascii="Times New Roman" w:hAnsi="Times New Roman"/>
          <w:sz w:val="25"/>
          <w:szCs w:val="25"/>
        </w:rPr>
        <w:t xml:space="preserve">.  </w:t>
      </w:r>
      <w:r w:rsidR="00597380">
        <w:rPr>
          <w:rFonts w:ascii="Times New Roman" w:hAnsi="Times New Roman"/>
          <w:sz w:val="25"/>
          <w:szCs w:val="25"/>
        </w:rPr>
        <w:t>If</w:t>
      </w:r>
      <w:r w:rsidR="006820A5">
        <w:rPr>
          <w:rFonts w:ascii="Times New Roman" w:hAnsi="Times New Roman"/>
          <w:sz w:val="25"/>
          <w:szCs w:val="25"/>
        </w:rPr>
        <w:t xml:space="preserve"> Shuttle Express</w:t>
      </w:r>
      <w:r w:rsidR="00597380">
        <w:rPr>
          <w:rFonts w:ascii="Times New Roman" w:hAnsi="Times New Roman"/>
          <w:sz w:val="25"/>
          <w:szCs w:val="25"/>
        </w:rPr>
        <w:t xml:space="preserve"> believes legal regulations are unnecessarily constraining, it is incumbent on th</w:t>
      </w:r>
      <w:r w:rsidR="006820A5">
        <w:rPr>
          <w:rFonts w:ascii="Times New Roman" w:hAnsi="Times New Roman"/>
          <w:sz w:val="25"/>
          <w:szCs w:val="25"/>
        </w:rPr>
        <w:t>e C</w:t>
      </w:r>
      <w:r w:rsidR="00597380">
        <w:rPr>
          <w:rFonts w:ascii="Times New Roman" w:hAnsi="Times New Roman"/>
          <w:sz w:val="25"/>
          <w:szCs w:val="25"/>
        </w:rPr>
        <w:t xml:space="preserve">ompany to </w:t>
      </w:r>
      <w:r w:rsidR="006820A5">
        <w:rPr>
          <w:rFonts w:ascii="Times New Roman" w:hAnsi="Times New Roman"/>
          <w:sz w:val="25"/>
          <w:szCs w:val="25"/>
        </w:rPr>
        <w:t>ask the Commission or the legislature</w:t>
      </w:r>
      <w:r w:rsidR="00597380">
        <w:rPr>
          <w:rFonts w:ascii="Times New Roman" w:hAnsi="Times New Roman"/>
          <w:sz w:val="25"/>
          <w:szCs w:val="25"/>
        </w:rPr>
        <w:t xml:space="preserve"> to chan</w:t>
      </w:r>
      <w:r w:rsidR="006820A5">
        <w:rPr>
          <w:rFonts w:ascii="Times New Roman" w:hAnsi="Times New Roman"/>
          <w:sz w:val="25"/>
          <w:szCs w:val="25"/>
        </w:rPr>
        <w:t xml:space="preserve">ge those regulations.  </w:t>
      </w:r>
      <w:r w:rsidR="00746E8F">
        <w:rPr>
          <w:rFonts w:ascii="Times New Roman" w:hAnsi="Times New Roman"/>
          <w:sz w:val="25"/>
          <w:szCs w:val="25"/>
        </w:rPr>
        <w:t>Ignoring</w:t>
      </w:r>
      <w:r w:rsidR="0013153A">
        <w:rPr>
          <w:rFonts w:ascii="Times New Roman" w:hAnsi="Times New Roman"/>
          <w:sz w:val="25"/>
          <w:szCs w:val="25"/>
        </w:rPr>
        <w:t xml:space="preserve"> and violating</w:t>
      </w:r>
      <w:r w:rsidR="00746E8F">
        <w:rPr>
          <w:rFonts w:ascii="Times New Roman" w:hAnsi="Times New Roman"/>
          <w:sz w:val="25"/>
          <w:szCs w:val="25"/>
        </w:rPr>
        <w:t xml:space="preserve"> the law is not acceptable.  </w:t>
      </w:r>
    </w:p>
    <w:p w14:paraId="589D220D" w14:textId="77777777" w:rsidR="00DA0E80" w:rsidRDefault="006820A5" w:rsidP="00A12BE5">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lastRenderedPageBreak/>
        <w:t>No one “forced” Shuttle Express to violate WAC 80-30-213 and Order 01 in Docket TC-072228.  The Company chose to do so</w:t>
      </w:r>
      <w:r w:rsidR="001C7240">
        <w:rPr>
          <w:rFonts w:ascii="Times New Roman" w:hAnsi="Times New Roman"/>
          <w:sz w:val="25"/>
          <w:szCs w:val="25"/>
        </w:rPr>
        <w:t>.  The record evidence supports our finding that Shuttle Express deliberate</w:t>
      </w:r>
      <w:r w:rsidR="00A12BE5">
        <w:rPr>
          <w:rFonts w:ascii="Times New Roman" w:hAnsi="Times New Roman"/>
          <w:sz w:val="25"/>
          <w:szCs w:val="25"/>
        </w:rPr>
        <w:t>ly</w:t>
      </w:r>
      <w:r w:rsidR="001C7240">
        <w:rPr>
          <w:rFonts w:ascii="Times New Roman" w:hAnsi="Times New Roman"/>
          <w:sz w:val="25"/>
          <w:szCs w:val="25"/>
        </w:rPr>
        <w:t xml:space="preserve"> </w:t>
      </w:r>
      <w:r w:rsidR="00E900DF">
        <w:rPr>
          <w:rFonts w:ascii="Times New Roman" w:hAnsi="Times New Roman"/>
          <w:sz w:val="25"/>
          <w:szCs w:val="25"/>
        </w:rPr>
        <w:t>disregarded</w:t>
      </w:r>
      <w:r w:rsidR="001C7240">
        <w:rPr>
          <w:rFonts w:ascii="Times New Roman" w:hAnsi="Times New Roman"/>
          <w:sz w:val="25"/>
          <w:szCs w:val="25"/>
        </w:rPr>
        <w:t xml:space="preserve"> the rule because </w:t>
      </w:r>
      <w:r w:rsidR="00A12BE5">
        <w:rPr>
          <w:rFonts w:ascii="Times New Roman" w:hAnsi="Times New Roman"/>
          <w:sz w:val="25"/>
          <w:szCs w:val="25"/>
        </w:rPr>
        <w:t xml:space="preserve">the Company believed that </w:t>
      </w:r>
      <w:r w:rsidR="001C7240">
        <w:rPr>
          <w:rFonts w:ascii="Times New Roman" w:hAnsi="Times New Roman"/>
          <w:sz w:val="25"/>
          <w:szCs w:val="25"/>
        </w:rPr>
        <w:t xml:space="preserve">compliance would have </w:t>
      </w:r>
      <w:r w:rsidR="00A12BE5">
        <w:rPr>
          <w:rFonts w:ascii="Times New Roman" w:hAnsi="Times New Roman"/>
          <w:sz w:val="25"/>
          <w:szCs w:val="25"/>
        </w:rPr>
        <w:t>hampered its</w:t>
      </w:r>
      <w:r w:rsidR="001C7240">
        <w:rPr>
          <w:rFonts w:ascii="Times New Roman" w:hAnsi="Times New Roman"/>
          <w:sz w:val="25"/>
          <w:szCs w:val="25"/>
        </w:rPr>
        <w:t xml:space="preserve"> ability to provide regulated service the way Shuttle Express wanted to provide it</w:t>
      </w:r>
      <w:r w:rsidR="00906857">
        <w:rPr>
          <w:rFonts w:ascii="Times New Roman" w:hAnsi="Times New Roman"/>
          <w:sz w:val="25"/>
          <w:szCs w:val="25"/>
        </w:rPr>
        <w:t xml:space="preserve">.  </w:t>
      </w:r>
      <w:r w:rsidR="00763271">
        <w:rPr>
          <w:rFonts w:ascii="Times New Roman" w:hAnsi="Times New Roman"/>
          <w:sz w:val="25"/>
          <w:szCs w:val="25"/>
        </w:rPr>
        <w:t xml:space="preserve">The </w:t>
      </w:r>
      <w:r w:rsidR="00A12BE5">
        <w:rPr>
          <w:rFonts w:ascii="Times New Roman" w:hAnsi="Times New Roman"/>
          <w:sz w:val="25"/>
          <w:szCs w:val="25"/>
        </w:rPr>
        <w:t xml:space="preserve">problem is not, as Mr. Sherrell stated, that the </w:t>
      </w:r>
      <w:r w:rsidR="00763271">
        <w:rPr>
          <w:rFonts w:ascii="Times New Roman" w:hAnsi="Times New Roman"/>
          <w:sz w:val="25"/>
          <w:szCs w:val="25"/>
        </w:rPr>
        <w:t>Commission</w:t>
      </w:r>
      <w:r w:rsidR="00A12BE5">
        <w:rPr>
          <w:rFonts w:ascii="Times New Roman" w:hAnsi="Times New Roman"/>
          <w:sz w:val="25"/>
          <w:szCs w:val="25"/>
        </w:rPr>
        <w:t xml:space="preserve"> does not know how to regulate auto transportation services – it does.  The Commission has been</w:t>
      </w:r>
      <w:r w:rsidR="00763271">
        <w:rPr>
          <w:rFonts w:ascii="Times New Roman" w:hAnsi="Times New Roman"/>
          <w:sz w:val="25"/>
          <w:szCs w:val="25"/>
        </w:rPr>
        <w:t xml:space="preserve"> regulat</w:t>
      </w:r>
      <w:r w:rsidR="00A12BE5">
        <w:rPr>
          <w:rFonts w:ascii="Times New Roman" w:hAnsi="Times New Roman"/>
          <w:sz w:val="25"/>
          <w:szCs w:val="25"/>
        </w:rPr>
        <w:t>ing</w:t>
      </w:r>
      <w:r w:rsidR="00763271">
        <w:rPr>
          <w:rFonts w:ascii="Times New Roman" w:hAnsi="Times New Roman"/>
          <w:sz w:val="25"/>
          <w:szCs w:val="25"/>
        </w:rPr>
        <w:t xml:space="preserve"> transportation companies </w:t>
      </w:r>
      <w:r w:rsidR="00A12BE5">
        <w:rPr>
          <w:rFonts w:ascii="Times New Roman" w:hAnsi="Times New Roman"/>
          <w:sz w:val="25"/>
          <w:szCs w:val="25"/>
        </w:rPr>
        <w:t>and services</w:t>
      </w:r>
      <w:r w:rsidR="00763271">
        <w:rPr>
          <w:rFonts w:ascii="Times New Roman" w:hAnsi="Times New Roman"/>
          <w:sz w:val="25"/>
          <w:szCs w:val="25"/>
        </w:rPr>
        <w:t xml:space="preserve"> for over 100 years.  </w:t>
      </w:r>
      <w:r w:rsidR="0013153A">
        <w:rPr>
          <w:rFonts w:ascii="Times New Roman" w:hAnsi="Times New Roman"/>
          <w:sz w:val="25"/>
          <w:szCs w:val="25"/>
        </w:rPr>
        <w:t>And where the Commission’s regulations can be improved, the law establishes processes by which companies can petition for changes in those regulations.</w:t>
      </w:r>
      <w:r w:rsidR="00013B44">
        <w:rPr>
          <w:rStyle w:val="FootnoteReference"/>
          <w:rFonts w:ascii="Times New Roman" w:hAnsi="Times New Roman"/>
          <w:sz w:val="25"/>
          <w:szCs w:val="25"/>
        </w:rPr>
        <w:footnoteReference w:id="33"/>
      </w:r>
      <w:r w:rsidR="0013153A">
        <w:rPr>
          <w:rFonts w:ascii="Times New Roman" w:hAnsi="Times New Roman"/>
          <w:sz w:val="25"/>
          <w:szCs w:val="25"/>
        </w:rPr>
        <w:t xml:space="preserve">  </w:t>
      </w:r>
      <w:r w:rsidR="00763271">
        <w:rPr>
          <w:rFonts w:ascii="Times New Roman" w:hAnsi="Times New Roman"/>
          <w:sz w:val="25"/>
          <w:szCs w:val="25"/>
        </w:rPr>
        <w:t>The problem is Shuttle Express’ refusal to be regulated like every other public service company</w:t>
      </w:r>
      <w:r w:rsidR="00A12BE5">
        <w:rPr>
          <w:rFonts w:ascii="Times New Roman" w:hAnsi="Times New Roman"/>
          <w:sz w:val="25"/>
          <w:szCs w:val="25"/>
        </w:rPr>
        <w:t xml:space="preserve"> and to comply with the law in its entirety, not just th</w:t>
      </w:r>
      <w:r w:rsidR="006F5849">
        <w:rPr>
          <w:rFonts w:ascii="Times New Roman" w:hAnsi="Times New Roman"/>
          <w:sz w:val="25"/>
          <w:szCs w:val="25"/>
        </w:rPr>
        <w:t>e provisions the Company chooses</w:t>
      </w:r>
      <w:r w:rsidR="00A12BE5">
        <w:rPr>
          <w:rFonts w:ascii="Times New Roman" w:hAnsi="Times New Roman"/>
          <w:sz w:val="25"/>
          <w:szCs w:val="25"/>
        </w:rPr>
        <w:t xml:space="preserve"> to follow.</w:t>
      </w:r>
    </w:p>
    <w:p w14:paraId="1F30285D" w14:textId="77777777" w:rsidR="00720249" w:rsidRPr="008D4748" w:rsidRDefault="00720249"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 xml:space="preserve">Shuttle Express </w:t>
      </w:r>
      <w:r w:rsidR="00705CD9">
        <w:rPr>
          <w:rFonts w:ascii="Times New Roman" w:hAnsi="Times New Roman"/>
          <w:sz w:val="25"/>
          <w:szCs w:val="25"/>
        </w:rPr>
        <w:t>did</w:t>
      </w:r>
      <w:r>
        <w:rPr>
          <w:rFonts w:ascii="Times New Roman" w:hAnsi="Times New Roman"/>
          <w:sz w:val="25"/>
          <w:szCs w:val="25"/>
        </w:rPr>
        <w:t xml:space="preserve"> not demonstrate good faith in operating its “rescue service.”  The Company’s violation of WAC 480-30-213 was </w:t>
      </w:r>
      <w:r w:rsidR="00A12BE5">
        <w:rPr>
          <w:rFonts w:ascii="Times New Roman" w:hAnsi="Times New Roman"/>
          <w:sz w:val="25"/>
          <w:szCs w:val="25"/>
        </w:rPr>
        <w:t>deliberate</w:t>
      </w:r>
      <w:r w:rsidR="00763271">
        <w:rPr>
          <w:rFonts w:ascii="Times New Roman" w:hAnsi="Times New Roman"/>
          <w:sz w:val="25"/>
          <w:szCs w:val="25"/>
        </w:rPr>
        <w:t xml:space="preserve">, </w:t>
      </w:r>
      <w:r>
        <w:rPr>
          <w:rFonts w:ascii="Times New Roman" w:hAnsi="Times New Roman"/>
          <w:sz w:val="25"/>
          <w:szCs w:val="25"/>
        </w:rPr>
        <w:t>knowing</w:t>
      </w:r>
      <w:r w:rsidR="00763271">
        <w:rPr>
          <w:rFonts w:ascii="Times New Roman" w:hAnsi="Times New Roman"/>
          <w:sz w:val="25"/>
          <w:szCs w:val="25"/>
        </w:rPr>
        <w:t>,</w:t>
      </w:r>
      <w:r>
        <w:rPr>
          <w:rFonts w:ascii="Times New Roman" w:hAnsi="Times New Roman"/>
          <w:sz w:val="25"/>
          <w:szCs w:val="25"/>
        </w:rPr>
        <w:t xml:space="preserve"> and willful and should be penalized accordingly.</w:t>
      </w:r>
    </w:p>
    <w:p w14:paraId="158930E2" w14:textId="77777777" w:rsidR="008D4748" w:rsidRPr="008D4748" w:rsidRDefault="008D4748" w:rsidP="008D4748">
      <w:pPr>
        <w:spacing w:after="240" w:line="264" w:lineRule="auto"/>
        <w:rPr>
          <w:rFonts w:ascii="Times New Roman" w:hAnsi="Times New Roman"/>
          <w:b/>
          <w:i/>
          <w:sz w:val="25"/>
          <w:szCs w:val="25"/>
        </w:rPr>
      </w:pPr>
      <w:r w:rsidRPr="008D4748">
        <w:rPr>
          <w:rFonts w:ascii="Times New Roman" w:hAnsi="Times New Roman"/>
          <w:i/>
          <w:sz w:val="25"/>
          <w:szCs w:val="25"/>
        </w:rPr>
        <w:t>Due Process</w:t>
      </w:r>
    </w:p>
    <w:p w14:paraId="4B251150" w14:textId="77777777" w:rsidR="008D4748" w:rsidRPr="006E12F8" w:rsidRDefault="006E12F8"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 xml:space="preserve">Shuttle Express contends that “the Commission’s statutes, rules, and order do not define the term ‘operated by,’ in the context of rescue service” and thus </w:t>
      </w:r>
      <w:r w:rsidR="00A54766">
        <w:rPr>
          <w:rFonts w:ascii="Times New Roman" w:hAnsi="Times New Roman"/>
          <w:sz w:val="25"/>
          <w:szCs w:val="25"/>
        </w:rPr>
        <w:t>a</w:t>
      </w:r>
      <w:r>
        <w:rPr>
          <w:rFonts w:ascii="Times New Roman" w:hAnsi="Times New Roman"/>
          <w:sz w:val="25"/>
          <w:szCs w:val="25"/>
        </w:rPr>
        <w:t>re too vague to provide the Company with sufficient notice that using independent contractors in these circumstances is unlawful</w:t>
      </w:r>
      <w:r w:rsidR="008D4748">
        <w:rPr>
          <w:rFonts w:ascii="Times New Roman" w:hAnsi="Times New Roman"/>
          <w:sz w:val="25"/>
          <w:szCs w:val="25"/>
        </w:rPr>
        <w:t>.</w:t>
      </w:r>
      <w:r w:rsidR="005B4FA3">
        <w:rPr>
          <w:rStyle w:val="FootnoteReference"/>
          <w:rFonts w:ascii="Times New Roman" w:hAnsi="Times New Roman"/>
          <w:sz w:val="25"/>
          <w:szCs w:val="25"/>
        </w:rPr>
        <w:footnoteReference w:id="34"/>
      </w:r>
      <w:r w:rsidR="005B4FA3">
        <w:rPr>
          <w:rFonts w:ascii="Times New Roman" w:hAnsi="Times New Roman"/>
          <w:sz w:val="25"/>
          <w:szCs w:val="25"/>
        </w:rPr>
        <w:t xml:space="preserve">  </w:t>
      </w:r>
      <w:r>
        <w:rPr>
          <w:rFonts w:ascii="Times New Roman" w:hAnsi="Times New Roman"/>
          <w:sz w:val="25"/>
          <w:szCs w:val="25"/>
        </w:rPr>
        <w:t xml:space="preserve">Accordingly, </w:t>
      </w:r>
      <w:r w:rsidR="00537755">
        <w:rPr>
          <w:rFonts w:ascii="Times New Roman" w:hAnsi="Times New Roman"/>
          <w:sz w:val="25"/>
          <w:szCs w:val="25"/>
        </w:rPr>
        <w:t>Shuttle Express</w:t>
      </w:r>
      <w:r>
        <w:rPr>
          <w:rFonts w:ascii="Times New Roman" w:hAnsi="Times New Roman"/>
          <w:sz w:val="25"/>
          <w:szCs w:val="25"/>
        </w:rPr>
        <w:t xml:space="preserve"> asserts, </w:t>
      </w:r>
      <w:r w:rsidR="005B4FA3">
        <w:rPr>
          <w:rFonts w:ascii="Times New Roman" w:hAnsi="Times New Roman"/>
          <w:sz w:val="25"/>
          <w:szCs w:val="25"/>
        </w:rPr>
        <w:t xml:space="preserve">penalizing </w:t>
      </w:r>
      <w:r w:rsidR="00537755">
        <w:rPr>
          <w:rFonts w:ascii="Times New Roman" w:hAnsi="Times New Roman"/>
          <w:sz w:val="25"/>
          <w:szCs w:val="25"/>
        </w:rPr>
        <w:t>the Company</w:t>
      </w:r>
      <w:r w:rsidR="005B4FA3">
        <w:rPr>
          <w:rFonts w:ascii="Times New Roman" w:hAnsi="Times New Roman"/>
          <w:sz w:val="25"/>
          <w:szCs w:val="25"/>
        </w:rPr>
        <w:t xml:space="preserve"> for its reasonable interpretation of the regulations would be the equivalent of administrative “Russian Roulette,” which </w:t>
      </w:r>
      <w:r>
        <w:rPr>
          <w:rFonts w:ascii="Times New Roman" w:hAnsi="Times New Roman"/>
          <w:sz w:val="25"/>
          <w:szCs w:val="25"/>
        </w:rPr>
        <w:t>due process pr</w:t>
      </w:r>
      <w:r w:rsidR="005B4FA3">
        <w:rPr>
          <w:rFonts w:ascii="Times New Roman" w:hAnsi="Times New Roman"/>
          <w:sz w:val="25"/>
          <w:szCs w:val="25"/>
        </w:rPr>
        <w:t>ohibits</w:t>
      </w:r>
      <w:r>
        <w:rPr>
          <w:rFonts w:ascii="Times New Roman" w:hAnsi="Times New Roman"/>
          <w:sz w:val="25"/>
          <w:szCs w:val="25"/>
        </w:rPr>
        <w:t>.  This position is not even facially plausible.</w:t>
      </w:r>
    </w:p>
    <w:p w14:paraId="68160147" w14:textId="77777777" w:rsidR="006E12F8" w:rsidRPr="008D4748" w:rsidRDefault="007F3538"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Shuttle Express knew that WAC 480-30-213 prohibits the Company from using independent contractors to provide regulated auto transportation service.  Mr. Sherrell conceded as much during the hearing.  That rule</w:t>
      </w:r>
      <w:r w:rsidR="00537755">
        <w:rPr>
          <w:rFonts w:ascii="Times New Roman" w:hAnsi="Times New Roman"/>
          <w:sz w:val="25"/>
          <w:szCs w:val="25"/>
        </w:rPr>
        <w:t>, moreover, is not vague but</w:t>
      </w:r>
      <w:r>
        <w:rPr>
          <w:rFonts w:ascii="Times New Roman" w:hAnsi="Times New Roman"/>
          <w:sz w:val="25"/>
          <w:szCs w:val="25"/>
        </w:rPr>
        <w:t xml:space="preserve"> </w:t>
      </w:r>
      <w:r w:rsidR="00CA11BD">
        <w:rPr>
          <w:rFonts w:ascii="Times New Roman" w:hAnsi="Times New Roman"/>
          <w:sz w:val="25"/>
          <w:szCs w:val="25"/>
        </w:rPr>
        <w:t xml:space="preserve">as discussed above, </w:t>
      </w:r>
      <w:r>
        <w:rPr>
          <w:rFonts w:ascii="Times New Roman" w:hAnsi="Times New Roman"/>
          <w:sz w:val="25"/>
          <w:szCs w:val="25"/>
        </w:rPr>
        <w:t xml:space="preserve">uses </w:t>
      </w:r>
      <w:r w:rsidR="00537755">
        <w:rPr>
          <w:rFonts w:ascii="Times New Roman" w:hAnsi="Times New Roman"/>
          <w:sz w:val="25"/>
          <w:szCs w:val="25"/>
        </w:rPr>
        <w:t xml:space="preserve">the word </w:t>
      </w:r>
      <w:r>
        <w:rPr>
          <w:rFonts w:ascii="Times New Roman" w:hAnsi="Times New Roman"/>
          <w:sz w:val="25"/>
          <w:szCs w:val="25"/>
        </w:rPr>
        <w:t>“operated” according to its plain meaning</w:t>
      </w:r>
      <w:r w:rsidR="00537755">
        <w:rPr>
          <w:rFonts w:ascii="Times New Roman" w:hAnsi="Times New Roman"/>
          <w:sz w:val="25"/>
          <w:szCs w:val="25"/>
        </w:rPr>
        <w:t xml:space="preserve"> and</w:t>
      </w:r>
      <w:r>
        <w:rPr>
          <w:rFonts w:ascii="Times New Roman" w:hAnsi="Times New Roman"/>
          <w:sz w:val="25"/>
          <w:szCs w:val="25"/>
        </w:rPr>
        <w:t xml:space="preserve"> consistent with the use of that term throughout WAC ch. 480-30</w:t>
      </w:r>
      <w:r w:rsidR="00537755">
        <w:rPr>
          <w:rFonts w:ascii="Times New Roman" w:hAnsi="Times New Roman"/>
          <w:sz w:val="25"/>
          <w:szCs w:val="25"/>
        </w:rPr>
        <w:t xml:space="preserve">.  </w:t>
      </w:r>
      <w:r w:rsidR="00E07165">
        <w:rPr>
          <w:rFonts w:ascii="Times New Roman" w:hAnsi="Times New Roman"/>
          <w:sz w:val="25"/>
          <w:szCs w:val="25"/>
        </w:rPr>
        <w:t xml:space="preserve">For the last ten years, the Commission and Staff have relied on this rule and RCW ch. 81.68 to reject the Company’s repeated attempts to use independent contractors to provide regulated service.  </w:t>
      </w:r>
      <w:r w:rsidR="00537755">
        <w:rPr>
          <w:rFonts w:ascii="Times New Roman" w:hAnsi="Times New Roman"/>
          <w:sz w:val="25"/>
          <w:szCs w:val="25"/>
        </w:rPr>
        <w:t>The rule</w:t>
      </w:r>
      <w:r>
        <w:rPr>
          <w:rFonts w:ascii="Times New Roman" w:hAnsi="Times New Roman"/>
          <w:sz w:val="25"/>
          <w:szCs w:val="25"/>
        </w:rPr>
        <w:t xml:space="preserve"> provides adequate notice of </w:t>
      </w:r>
      <w:r w:rsidR="00C87EEC">
        <w:rPr>
          <w:rFonts w:ascii="Times New Roman" w:hAnsi="Times New Roman"/>
          <w:sz w:val="25"/>
          <w:szCs w:val="25"/>
        </w:rPr>
        <w:t xml:space="preserve">the </w:t>
      </w:r>
      <w:r>
        <w:rPr>
          <w:rFonts w:ascii="Times New Roman" w:hAnsi="Times New Roman"/>
          <w:sz w:val="25"/>
          <w:szCs w:val="25"/>
        </w:rPr>
        <w:t>prohibited conduct</w:t>
      </w:r>
      <w:r w:rsidR="00C87EEC">
        <w:rPr>
          <w:rFonts w:ascii="Times New Roman" w:hAnsi="Times New Roman"/>
          <w:sz w:val="25"/>
          <w:szCs w:val="25"/>
        </w:rPr>
        <w:t xml:space="preserve"> at issue in this proceeding</w:t>
      </w:r>
      <w:r w:rsidR="005B4FA3">
        <w:rPr>
          <w:rFonts w:ascii="Times New Roman" w:hAnsi="Times New Roman"/>
          <w:sz w:val="25"/>
          <w:szCs w:val="25"/>
        </w:rPr>
        <w:t>.</w:t>
      </w:r>
      <w:r>
        <w:rPr>
          <w:rFonts w:ascii="Times New Roman" w:hAnsi="Times New Roman"/>
          <w:sz w:val="25"/>
          <w:szCs w:val="25"/>
        </w:rPr>
        <w:t xml:space="preserve">  </w:t>
      </w:r>
      <w:r w:rsidR="00E07165">
        <w:rPr>
          <w:rFonts w:ascii="Times New Roman" w:hAnsi="Times New Roman"/>
          <w:sz w:val="25"/>
          <w:szCs w:val="25"/>
        </w:rPr>
        <w:t>The Company alone was playing a</w:t>
      </w:r>
      <w:r>
        <w:rPr>
          <w:rFonts w:ascii="Times New Roman" w:hAnsi="Times New Roman"/>
          <w:sz w:val="25"/>
          <w:szCs w:val="25"/>
        </w:rPr>
        <w:t>ny game of administrative “</w:t>
      </w:r>
      <w:r w:rsidR="00C87EEC">
        <w:rPr>
          <w:rFonts w:ascii="Times New Roman" w:hAnsi="Times New Roman"/>
          <w:sz w:val="25"/>
          <w:szCs w:val="25"/>
        </w:rPr>
        <w:t xml:space="preserve">Russian </w:t>
      </w:r>
      <w:r w:rsidR="00C87EEC">
        <w:rPr>
          <w:rFonts w:ascii="Times New Roman" w:hAnsi="Times New Roman"/>
          <w:sz w:val="25"/>
          <w:szCs w:val="25"/>
        </w:rPr>
        <w:lastRenderedPageBreak/>
        <w:t>R</w:t>
      </w:r>
      <w:r>
        <w:rPr>
          <w:rFonts w:ascii="Times New Roman" w:hAnsi="Times New Roman"/>
          <w:sz w:val="25"/>
          <w:szCs w:val="25"/>
        </w:rPr>
        <w:t>oulette</w:t>
      </w:r>
      <w:r w:rsidR="00E07165">
        <w:rPr>
          <w:rFonts w:ascii="Times New Roman" w:hAnsi="Times New Roman"/>
          <w:sz w:val="25"/>
          <w:szCs w:val="25"/>
        </w:rPr>
        <w:t>,</w:t>
      </w:r>
      <w:r>
        <w:rPr>
          <w:rFonts w:ascii="Times New Roman" w:hAnsi="Times New Roman"/>
          <w:sz w:val="25"/>
          <w:szCs w:val="25"/>
        </w:rPr>
        <w:t xml:space="preserve">” and </w:t>
      </w:r>
      <w:r w:rsidR="00C87EEC">
        <w:rPr>
          <w:rFonts w:ascii="Times New Roman" w:hAnsi="Times New Roman"/>
          <w:sz w:val="25"/>
          <w:szCs w:val="25"/>
        </w:rPr>
        <w:t>Shuttle Express</w:t>
      </w:r>
      <w:r>
        <w:rPr>
          <w:rFonts w:ascii="Times New Roman" w:hAnsi="Times New Roman"/>
          <w:sz w:val="25"/>
          <w:szCs w:val="25"/>
        </w:rPr>
        <w:t xml:space="preserve"> used its own </w:t>
      </w:r>
      <w:r w:rsidR="00CF2C56">
        <w:rPr>
          <w:rFonts w:ascii="Times New Roman" w:hAnsi="Times New Roman"/>
          <w:sz w:val="25"/>
          <w:szCs w:val="25"/>
        </w:rPr>
        <w:t>D</w:t>
      </w:r>
      <w:r>
        <w:rPr>
          <w:rFonts w:ascii="Times New Roman" w:hAnsi="Times New Roman"/>
          <w:sz w:val="25"/>
          <w:szCs w:val="25"/>
        </w:rPr>
        <w:t>erringer.</w:t>
      </w:r>
      <w:r w:rsidR="00C87EEC">
        <w:rPr>
          <w:rFonts w:ascii="Times New Roman" w:hAnsi="Times New Roman"/>
          <w:sz w:val="25"/>
          <w:szCs w:val="25"/>
        </w:rPr>
        <w:t xml:space="preserve">  Penalizing the Company for its knowing violation of WAC 480-30-213 and Order 01 in Docket TC-072228 is fully consistent with constitutional due process.</w:t>
      </w:r>
    </w:p>
    <w:p w14:paraId="2F3BEB1E" w14:textId="77777777" w:rsidR="008D4748" w:rsidRPr="008D4748" w:rsidRDefault="008D4748" w:rsidP="008D4748">
      <w:pPr>
        <w:spacing w:after="240" w:line="264" w:lineRule="auto"/>
        <w:rPr>
          <w:rFonts w:ascii="Times New Roman" w:hAnsi="Times New Roman"/>
          <w:b/>
          <w:i/>
          <w:sz w:val="25"/>
          <w:szCs w:val="25"/>
        </w:rPr>
      </w:pPr>
      <w:r w:rsidRPr="008D4748">
        <w:rPr>
          <w:rFonts w:ascii="Times New Roman" w:hAnsi="Times New Roman"/>
          <w:i/>
          <w:sz w:val="25"/>
          <w:szCs w:val="25"/>
        </w:rPr>
        <w:t>Nature of the Violation</w:t>
      </w:r>
    </w:p>
    <w:p w14:paraId="28B7AE13" w14:textId="77777777" w:rsidR="008D4748" w:rsidRPr="006C7F74" w:rsidRDefault="00267925"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Shuttle Express contends that the violations at issue concern a “technical regulatory issue,” rather than safety</w:t>
      </w:r>
      <w:r w:rsidR="00CA11BD">
        <w:rPr>
          <w:rFonts w:ascii="Times New Roman" w:hAnsi="Times New Roman"/>
          <w:sz w:val="25"/>
          <w:szCs w:val="25"/>
        </w:rPr>
        <w:t>,</w:t>
      </w:r>
      <w:r>
        <w:rPr>
          <w:rStyle w:val="FootnoteReference"/>
          <w:rFonts w:ascii="Times New Roman" w:hAnsi="Times New Roman"/>
          <w:sz w:val="25"/>
          <w:szCs w:val="25"/>
        </w:rPr>
        <w:footnoteReference w:id="35"/>
      </w:r>
      <w:r>
        <w:rPr>
          <w:rFonts w:ascii="Times New Roman" w:hAnsi="Times New Roman"/>
          <w:sz w:val="25"/>
          <w:szCs w:val="25"/>
        </w:rPr>
        <w:t xml:space="preserve"> </w:t>
      </w:r>
      <w:r w:rsidR="00CA11BD">
        <w:rPr>
          <w:rFonts w:ascii="Times New Roman" w:hAnsi="Times New Roman"/>
          <w:sz w:val="25"/>
          <w:szCs w:val="25"/>
        </w:rPr>
        <w:t>because t</w:t>
      </w:r>
      <w:r>
        <w:rPr>
          <w:rFonts w:ascii="Times New Roman" w:hAnsi="Times New Roman"/>
          <w:sz w:val="25"/>
          <w:szCs w:val="25"/>
        </w:rPr>
        <w:t>he Department of Licensing (DOL) and the Company itself monitor the independent contractors for safety compliance, and Staff concedes that “rescue service” provided on a single</w:t>
      </w:r>
      <w:r w:rsidR="00CF2C56">
        <w:rPr>
          <w:rFonts w:ascii="Times New Roman" w:hAnsi="Times New Roman"/>
          <w:sz w:val="25"/>
          <w:szCs w:val="25"/>
        </w:rPr>
        <w:t>-</w:t>
      </w:r>
      <w:r>
        <w:rPr>
          <w:rFonts w:ascii="Times New Roman" w:hAnsi="Times New Roman"/>
          <w:sz w:val="25"/>
          <w:szCs w:val="25"/>
        </w:rPr>
        <w:t>stop</w:t>
      </w:r>
      <w:r w:rsidR="00CF2C56">
        <w:rPr>
          <w:rFonts w:ascii="Times New Roman" w:hAnsi="Times New Roman"/>
          <w:sz w:val="25"/>
          <w:szCs w:val="25"/>
        </w:rPr>
        <w:t xml:space="preserve"> </w:t>
      </w:r>
      <w:r>
        <w:rPr>
          <w:rFonts w:ascii="Times New Roman" w:hAnsi="Times New Roman"/>
          <w:sz w:val="25"/>
          <w:szCs w:val="25"/>
        </w:rPr>
        <w:t>basis complies with Commission regulations.  On the other hand, the Company asserts, customers benefit from the service, which “makes share ride door to door service possible at a viable cost and price to airport passengers.</w:t>
      </w:r>
      <w:r w:rsidR="006C7F74">
        <w:rPr>
          <w:rFonts w:ascii="Times New Roman" w:hAnsi="Times New Roman"/>
          <w:sz w:val="25"/>
          <w:szCs w:val="25"/>
        </w:rPr>
        <w:t>”</w:t>
      </w:r>
      <w:r w:rsidR="006C7F74">
        <w:rPr>
          <w:rStyle w:val="FootnoteReference"/>
          <w:rFonts w:ascii="Times New Roman" w:hAnsi="Times New Roman"/>
          <w:sz w:val="25"/>
          <w:szCs w:val="25"/>
        </w:rPr>
        <w:footnoteReference w:id="36"/>
      </w:r>
      <w:r w:rsidR="006C7F74">
        <w:rPr>
          <w:rFonts w:ascii="Times New Roman" w:hAnsi="Times New Roman"/>
          <w:sz w:val="25"/>
          <w:szCs w:val="25"/>
        </w:rPr>
        <w:t xml:space="preserve">  Shuttle Express raises the specter that “[i]f the Commission penalizes and/or bars rescue service, Shuttle Express may well cease to be viable,” which “would directly harm the travelling public and also increase traffic, pollution, and congestion at the airport.</w:t>
      </w:r>
      <w:r>
        <w:rPr>
          <w:rFonts w:ascii="Times New Roman" w:hAnsi="Times New Roman"/>
          <w:sz w:val="25"/>
          <w:szCs w:val="25"/>
        </w:rPr>
        <w:t>”</w:t>
      </w:r>
      <w:r>
        <w:rPr>
          <w:rStyle w:val="FootnoteReference"/>
          <w:rFonts w:ascii="Times New Roman" w:hAnsi="Times New Roman"/>
          <w:sz w:val="25"/>
          <w:szCs w:val="25"/>
        </w:rPr>
        <w:footnoteReference w:id="37"/>
      </w:r>
      <w:r w:rsidR="005F73F5">
        <w:rPr>
          <w:rFonts w:ascii="Times New Roman" w:hAnsi="Times New Roman"/>
          <w:sz w:val="25"/>
          <w:szCs w:val="25"/>
        </w:rPr>
        <w:t xml:space="preserve">  Again, Shuttle Express misunderstands the Commission’s regulatory responsibilities.</w:t>
      </w:r>
    </w:p>
    <w:p w14:paraId="299DD004" w14:textId="77777777" w:rsidR="006C7F74" w:rsidRPr="004D37DA" w:rsidRDefault="005F73F5"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 xml:space="preserve">The Commission rules in </w:t>
      </w:r>
      <w:r w:rsidR="00CA11BD">
        <w:rPr>
          <w:rFonts w:ascii="Times New Roman" w:hAnsi="Times New Roman"/>
          <w:sz w:val="25"/>
          <w:szCs w:val="25"/>
        </w:rPr>
        <w:t xml:space="preserve">Part 5 of </w:t>
      </w:r>
      <w:r>
        <w:rPr>
          <w:rFonts w:ascii="Times New Roman" w:hAnsi="Times New Roman"/>
          <w:sz w:val="25"/>
          <w:szCs w:val="25"/>
        </w:rPr>
        <w:t>WAC ch. 480-30</w:t>
      </w:r>
      <w:r w:rsidR="00864911">
        <w:rPr>
          <w:rFonts w:ascii="Times New Roman" w:hAnsi="Times New Roman"/>
          <w:sz w:val="25"/>
          <w:szCs w:val="25"/>
        </w:rPr>
        <w:t>, including WAC 480-30-213,</w:t>
      </w:r>
      <w:r>
        <w:rPr>
          <w:rFonts w:ascii="Times New Roman" w:hAnsi="Times New Roman"/>
          <w:sz w:val="25"/>
          <w:szCs w:val="25"/>
        </w:rPr>
        <w:t xml:space="preserve"> are designed to protect the safety of the passengers to whom Shuttle Express and other auto transportation companies provide service.  The</w:t>
      </w:r>
      <w:r w:rsidR="00CA11BD">
        <w:rPr>
          <w:rFonts w:ascii="Times New Roman" w:hAnsi="Times New Roman"/>
          <w:sz w:val="25"/>
          <w:szCs w:val="25"/>
        </w:rPr>
        <w:t>se</w:t>
      </w:r>
      <w:r>
        <w:rPr>
          <w:rFonts w:ascii="Times New Roman" w:hAnsi="Times New Roman"/>
          <w:sz w:val="25"/>
          <w:szCs w:val="25"/>
        </w:rPr>
        <w:t xml:space="preserve"> rules specify a variety of safety standards for both vehicles and drivers to which </w:t>
      </w:r>
      <w:r w:rsidR="00F905D2">
        <w:rPr>
          <w:rFonts w:ascii="Times New Roman" w:hAnsi="Times New Roman"/>
          <w:sz w:val="25"/>
          <w:szCs w:val="25"/>
        </w:rPr>
        <w:t xml:space="preserve">certificated </w:t>
      </w:r>
      <w:r>
        <w:rPr>
          <w:rFonts w:ascii="Times New Roman" w:hAnsi="Times New Roman"/>
          <w:sz w:val="25"/>
          <w:szCs w:val="25"/>
        </w:rPr>
        <w:t>companies must adhere</w:t>
      </w:r>
      <w:r w:rsidR="00864911">
        <w:rPr>
          <w:rFonts w:ascii="Times New Roman" w:hAnsi="Times New Roman"/>
          <w:sz w:val="25"/>
          <w:szCs w:val="25"/>
        </w:rPr>
        <w:t>,</w:t>
      </w:r>
      <w:r>
        <w:rPr>
          <w:rFonts w:ascii="Times New Roman" w:hAnsi="Times New Roman"/>
          <w:sz w:val="25"/>
          <w:szCs w:val="25"/>
        </w:rPr>
        <w:t xml:space="preserve"> and </w:t>
      </w:r>
      <w:r w:rsidR="00864911">
        <w:rPr>
          <w:rFonts w:ascii="Times New Roman" w:hAnsi="Times New Roman"/>
          <w:sz w:val="25"/>
          <w:szCs w:val="25"/>
        </w:rPr>
        <w:t xml:space="preserve">the rules </w:t>
      </w:r>
      <w:r>
        <w:rPr>
          <w:rFonts w:ascii="Times New Roman" w:hAnsi="Times New Roman"/>
          <w:sz w:val="25"/>
          <w:szCs w:val="25"/>
        </w:rPr>
        <w:t>authorize Staff to conduct inspections to verify compliance.  By using independent contractors driving their own vehicles to provide regulated service, Shuttle Express was evading Commission oversight.  It is i</w:t>
      </w:r>
      <w:r w:rsidR="00F905D2">
        <w:rPr>
          <w:rFonts w:ascii="Times New Roman" w:hAnsi="Times New Roman"/>
          <w:sz w:val="25"/>
          <w:szCs w:val="25"/>
        </w:rPr>
        <w:t>mmaterial</w:t>
      </w:r>
      <w:r>
        <w:rPr>
          <w:rFonts w:ascii="Times New Roman" w:hAnsi="Times New Roman"/>
          <w:sz w:val="25"/>
          <w:szCs w:val="25"/>
        </w:rPr>
        <w:t xml:space="preserve"> </w:t>
      </w:r>
      <w:r w:rsidR="005D2F69">
        <w:rPr>
          <w:rFonts w:ascii="Times New Roman" w:hAnsi="Times New Roman"/>
          <w:sz w:val="25"/>
          <w:szCs w:val="25"/>
        </w:rPr>
        <w:t xml:space="preserve">whether </w:t>
      </w:r>
      <w:r>
        <w:rPr>
          <w:rFonts w:ascii="Times New Roman" w:hAnsi="Times New Roman"/>
          <w:sz w:val="25"/>
          <w:szCs w:val="25"/>
        </w:rPr>
        <w:t xml:space="preserve">DOL and the Company monitored the independent contractors.  The Commission has not delegated its </w:t>
      </w:r>
      <w:r w:rsidR="005D2F69">
        <w:rPr>
          <w:rFonts w:ascii="Times New Roman" w:hAnsi="Times New Roman"/>
          <w:sz w:val="25"/>
          <w:szCs w:val="25"/>
        </w:rPr>
        <w:t xml:space="preserve">statutory </w:t>
      </w:r>
      <w:r>
        <w:rPr>
          <w:rFonts w:ascii="Times New Roman" w:hAnsi="Times New Roman"/>
          <w:sz w:val="25"/>
          <w:szCs w:val="25"/>
        </w:rPr>
        <w:t xml:space="preserve">enforcement </w:t>
      </w:r>
      <w:r w:rsidR="005D2F69">
        <w:rPr>
          <w:rFonts w:ascii="Times New Roman" w:hAnsi="Times New Roman"/>
          <w:sz w:val="25"/>
          <w:szCs w:val="25"/>
        </w:rPr>
        <w:t>obligations</w:t>
      </w:r>
      <w:r>
        <w:rPr>
          <w:rFonts w:ascii="Times New Roman" w:hAnsi="Times New Roman"/>
          <w:sz w:val="25"/>
          <w:szCs w:val="25"/>
        </w:rPr>
        <w:t xml:space="preserve"> to those entities</w:t>
      </w:r>
      <w:r w:rsidR="005D2F69">
        <w:rPr>
          <w:rFonts w:ascii="Times New Roman" w:hAnsi="Times New Roman"/>
          <w:sz w:val="25"/>
          <w:szCs w:val="25"/>
        </w:rPr>
        <w:t xml:space="preserve">, and we have no intention </w:t>
      </w:r>
      <w:r w:rsidR="00F905D2">
        <w:rPr>
          <w:rFonts w:ascii="Times New Roman" w:hAnsi="Times New Roman"/>
          <w:sz w:val="25"/>
          <w:szCs w:val="25"/>
        </w:rPr>
        <w:t>of</w:t>
      </w:r>
      <w:r w:rsidR="005D2F69">
        <w:rPr>
          <w:rFonts w:ascii="Times New Roman" w:hAnsi="Times New Roman"/>
          <w:sz w:val="25"/>
          <w:szCs w:val="25"/>
        </w:rPr>
        <w:t xml:space="preserve"> do</w:t>
      </w:r>
      <w:r w:rsidR="00F905D2">
        <w:rPr>
          <w:rFonts w:ascii="Times New Roman" w:hAnsi="Times New Roman"/>
          <w:sz w:val="25"/>
          <w:szCs w:val="25"/>
        </w:rPr>
        <w:t>ing</w:t>
      </w:r>
      <w:r w:rsidR="005D2F69">
        <w:rPr>
          <w:rFonts w:ascii="Times New Roman" w:hAnsi="Times New Roman"/>
          <w:sz w:val="25"/>
          <w:szCs w:val="25"/>
        </w:rPr>
        <w:t xml:space="preserve"> so.  As structured, the Commission had no ability to inspect the independent contractors or their vehicles used to provide “rescue service” to ensure compliance with Commission safety requirements.  The lack of past harm to passengers would be cold comfort to any future </w:t>
      </w:r>
      <w:r w:rsidR="00F905D2">
        <w:rPr>
          <w:rFonts w:ascii="Times New Roman" w:hAnsi="Times New Roman"/>
          <w:sz w:val="25"/>
          <w:szCs w:val="25"/>
        </w:rPr>
        <w:t>customers</w:t>
      </w:r>
      <w:r w:rsidR="005D2F69">
        <w:rPr>
          <w:rFonts w:ascii="Times New Roman" w:hAnsi="Times New Roman"/>
          <w:sz w:val="25"/>
          <w:szCs w:val="25"/>
        </w:rPr>
        <w:t xml:space="preserve"> who are injured because of a failure to follow Commission rules.  The Company’s violation of WAC 480-30-213, therefore, is not a “technical regulatory issue” but a threat to the safety of the customers Shuttle Express </w:t>
      </w:r>
      <w:r w:rsidR="009760C9">
        <w:rPr>
          <w:rFonts w:ascii="Times New Roman" w:hAnsi="Times New Roman"/>
          <w:sz w:val="25"/>
          <w:szCs w:val="25"/>
        </w:rPr>
        <w:t>agreed to</w:t>
      </w:r>
      <w:r w:rsidR="005D2F69">
        <w:rPr>
          <w:rFonts w:ascii="Times New Roman" w:hAnsi="Times New Roman"/>
          <w:sz w:val="25"/>
          <w:szCs w:val="25"/>
        </w:rPr>
        <w:t xml:space="preserve"> serve.  </w:t>
      </w:r>
    </w:p>
    <w:p w14:paraId="2641FD60" w14:textId="77777777" w:rsidR="004D37DA" w:rsidRPr="008D4748" w:rsidRDefault="0087379A"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lastRenderedPageBreak/>
        <w:t>We do not find</w:t>
      </w:r>
      <w:r w:rsidR="004D37DA">
        <w:rPr>
          <w:rFonts w:ascii="Times New Roman" w:hAnsi="Times New Roman"/>
          <w:sz w:val="25"/>
          <w:szCs w:val="25"/>
        </w:rPr>
        <w:t xml:space="preserve"> credi</w:t>
      </w:r>
      <w:r>
        <w:rPr>
          <w:rFonts w:ascii="Times New Roman" w:hAnsi="Times New Roman"/>
          <w:sz w:val="25"/>
          <w:szCs w:val="25"/>
        </w:rPr>
        <w:t>ble</w:t>
      </w:r>
      <w:r w:rsidR="004D37DA">
        <w:rPr>
          <w:rFonts w:ascii="Times New Roman" w:hAnsi="Times New Roman"/>
          <w:sz w:val="25"/>
          <w:szCs w:val="25"/>
        </w:rPr>
        <w:t xml:space="preserve"> the Company’s claims that it will cease to be a viable enterprise if it cannot provide “rescue service” as it was configured.  No record evidence supports such a conclusion</w:t>
      </w:r>
      <w:r>
        <w:rPr>
          <w:rFonts w:ascii="Times New Roman" w:hAnsi="Times New Roman"/>
          <w:sz w:val="25"/>
          <w:szCs w:val="25"/>
        </w:rPr>
        <w:t xml:space="preserve">.  Nor is there </w:t>
      </w:r>
      <w:r w:rsidR="00C910B5">
        <w:rPr>
          <w:rFonts w:ascii="Times New Roman" w:hAnsi="Times New Roman"/>
          <w:sz w:val="25"/>
          <w:szCs w:val="25"/>
        </w:rPr>
        <w:t xml:space="preserve">any indication </w:t>
      </w:r>
      <w:r w:rsidR="004D37DA">
        <w:rPr>
          <w:rFonts w:ascii="Times New Roman" w:hAnsi="Times New Roman"/>
          <w:sz w:val="25"/>
          <w:szCs w:val="25"/>
        </w:rPr>
        <w:t xml:space="preserve">that Shuttle Express has </w:t>
      </w:r>
      <w:r>
        <w:rPr>
          <w:rFonts w:ascii="Times New Roman" w:hAnsi="Times New Roman"/>
          <w:sz w:val="25"/>
          <w:szCs w:val="25"/>
        </w:rPr>
        <w:t xml:space="preserve">seriously </w:t>
      </w:r>
      <w:r w:rsidR="004D37DA">
        <w:rPr>
          <w:rFonts w:ascii="Times New Roman" w:hAnsi="Times New Roman"/>
          <w:sz w:val="25"/>
          <w:szCs w:val="25"/>
        </w:rPr>
        <w:t>explored alternatives to that service.</w:t>
      </w:r>
      <w:r w:rsidR="0040473D">
        <w:rPr>
          <w:rStyle w:val="FootnoteReference"/>
          <w:rFonts w:ascii="Times New Roman" w:hAnsi="Times New Roman"/>
          <w:sz w:val="25"/>
          <w:szCs w:val="25"/>
        </w:rPr>
        <w:footnoteReference w:id="38"/>
      </w:r>
      <w:r w:rsidR="004D37DA">
        <w:rPr>
          <w:rFonts w:ascii="Times New Roman" w:hAnsi="Times New Roman"/>
          <w:sz w:val="25"/>
          <w:szCs w:val="25"/>
        </w:rPr>
        <w:t xml:space="preserve">  Indeed, the Company refused even to discuss </w:t>
      </w:r>
      <w:r w:rsidR="00C910B5">
        <w:rPr>
          <w:rFonts w:ascii="Times New Roman" w:hAnsi="Times New Roman"/>
          <w:sz w:val="25"/>
          <w:szCs w:val="25"/>
        </w:rPr>
        <w:t xml:space="preserve">such </w:t>
      </w:r>
      <w:r w:rsidR="004D37DA">
        <w:rPr>
          <w:rFonts w:ascii="Times New Roman" w:hAnsi="Times New Roman"/>
          <w:sz w:val="25"/>
          <w:szCs w:val="25"/>
        </w:rPr>
        <w:t>options with Staff in response to the ALJ’s request for post-hearing briefing on that subject.</w:t>
      </w:r>
      <w:r>
        <w:rPr>
          <w:rFonts w:ascii="Times New Roman" w:hAnsi="Times New Roman"/>
          <w:sz w:val="25"/>
          <w:szCs w:val="25"/>
        </w:rPr>
        <w:t xml:space="preserve">  </w:t>
      </w:r>
      <w:r w:rsidR="00EA37C1">
        <w:rPr>
          <w:rFonts w:ascii="Times New Roman" w:hAnsi="Times New Roman"/>
          <w:sz w:val="25"/>
          <w:szCs w:val="25"/>
        </w:rPr>
        <w:t>Shuttle Express has consistently insisted on providing “rescue service”</w:t>
      </w:r>
      <w:r w:rsidR="00F37695">
        <w:rPr>
          <w:rFonts w:ascii="Times New Roman" w:hAnsi="Times New Roman"/>
          <w:sz w:val="25"/>
          <w:szCs w:val="25"/>
        </w:rPr>
        <w:t xml:space="preserve"> as the Company chooses</w:t>
      </w:r>
      <w:r w:rsidR="00EA37C1">
        <w:rPr>
          <w:rFonts w:ascii="Times New Roman" w:hAnsi="Times New Roman"/>
          <w:sz w:val="25"/>
          <w:szCs w:val="25"/>
        </w:rPr>
        <w:t xml:space="preserve">.  </w:t>
      </w:r>
      <w:r w:rsidR="0040473D">
        <w:rPr>
          <w:rFonts w:ascii="Times New Roman" w:hAnsi="Times New Roman"/>
          <w:sz w:val="25"/>
          <w:szCs w:val="25"/>
        </w:rPr>
        <w:t>Accepting that Shuttle Express cannot use independent contractors to provide any portion of its regulated auto transportation service should provide the Company with sufficient incentive to work with Staff to develop a service guarantee program that passes regulatory muster.</w:t>
      </w:r>
      <w:r w:rsidR="0040473D">
        <w:rPr>
          <w:rStyle w:val="FootnoteReference"/>
          <w:rFonts w:ascii="Times New Roman" w:hAnsi="Times New Roman"/>
          <w:sz w:val="25"/>
          <w:szCs w:val="25"/>
        </w:rPr>
        <w:footnoteReference w:id="39"/>
      </w:r>
    </w:p>
    <w:p w14:paraId="4CA21022" w14:textId="77777777" w:rsidR="008D4748" w:rsidRPr="008D4748" w:rsidRDefault="008D4748" w:rsidP="008D4748">
      <w:pPr>
        <w:spacing w:after="240" w:line="264" w:lineRule="auto"/>
        <w:rPr>
          <w:rFonts w:ascii="Times New Roman" w:hAnsi="Times New Roman"/>
          <w:b/>
          <w:i/>
          <w:sz w:val="25"/>
          <w:szCs w:val="25"/>
        </w:rPr>
      </w:pPr>
      <w:r w:rsidRPr="008D4748">
        <w:rPr>
          <w:rFonts w:ascii="Times New Roman" w:hAnsi="Times New Roman"/>
          <w:i/>
          <w:sz w:val="25"/>
          <w:szCs w:val="25"/>
        </w:rPr>
        <w:t>Request for Stay</w:t>
      </w:r>
    </w:p>
    <w:p w14:paraId="0051D467" w14:textId="77777777" w:rsidR="008D4748" w:rsidRPr="00473A20" w:rsidRDefault="00473A20"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 xml:space="preserve">Shuttle Express requests that the Commission not impose any penalties and </w:t>
      </w:r>
      <w:r w:rsidR="001D7972">
        <w:rPr>
          <w:rFonts w:ascii="Times New Roman" w:hAnsi="Times New Roman"/>
          <w:sz w:val="25"/>
          <w:szCs w:val="25"/>
        </w:rPr>
        <w:t xml:space="preserve">that we </w:t>
      </w:r>
      <w:r>
        <w:rPr>
          <w:rFonts w:ascii="Times New Roman" w:hAnsi="Times New Roman"/>
          <w:sz w:val="25"/>
          <w:szCs w:val="25"/>
        </w:rPr>
        <w:t>stay enforcement of WAC 480-30-213 to enable the Company to seek a permanent exemption from that rule.  “Shuttle Express does not believe any other carrier operates or could operate a rescue service like that described in the record in this case,” and accordingly statutory changes or a rulemaking would unnecessarily “consume great time and resources</w:t>
      </w:r>
      <w:r w:rsidR="008D4748">
        <w:rPr>
          <w:rFonts w:ascii="Times New Roman" w:hAnsi="Times New Roman"/>
          <w:sz w:val="25"/>
          <w:szCs w:val="25"/>
        </w:rPr>
        <w:t>.</w:t>
      </w:r>
      <w:r>
        <w:rPr>
          <w:rFonts w:ascii="Times New Roman" w:hAnsi="Times New Roman"/>
          <w:sz w:val="25"/>
          <w:szCs w:val="25"/>
        </w:rPr>
        <w:t>”</w:t>
      </w:r>
      <w:r w:rsidR="00863430">
        <w:rPr>
          <w:rStyle w:val="FootnoteReference"/>
          <w:rFonts w:ascii="Times New Roman" w:hAnsi="Times New Roman"/>
          <w:sz w:val="25"/>
          <w:szCs w:val="25"/>
        </w:rPr>
        <w:footnoteReference w:id="40"/>
      </w:r>
      <w:r w:rsidR="001B5A84">
        <w:rPr>
          <w:rFonts w:ascii="Times New Roman" w:hAnsi="Times New Roman"/>
          <w:sz w:val="25"/>
          <w:szCs w:val="25"/>
        </w:rPr>
        <w:t xml:space="preserve">  The Company argues that “[a]llowing rescue service to continue pending an exemption petition would best serve the overall public interest.  In return, Shuttle Express commits to being more proactive in seeking regulatory guidance and permissions when it modifies its operations and specifically will review </w:t>
      </w:r>
      <w:r w:rsidR="001B5A84">
        <w:rPr>
          <w:rFonts w:ascii="Times New Roman" w:hAnsi="Times New Roman"/>
          <w:b/>
          <w:sz w:val="25"/>
          <w:szCs w:val="25"/>
          <w:u w:val="single"/>
        </w:rPr>
        <w:t>any</w:t>
      </w:r>
      <w:r w:rsidR="001B5A84">
        <w:rPr>
          <w:rFonts w:ascii="Times New Roman" w:hAnsi="Times New Roman"/>
          <w:sz w:val="25"/>
          <w:szCs w:val="25"/>
        </w:rPr>
        <w:t xml:space="preserve"> independent contractor operations or operational changes whatsoever with the Commission in advance.”</w:t>
      </w:r>
      <w:r w:rsidR="001B5A84">
        <w:rPr>
          <w:rStyle w:val="FootnoteReference"/>
          <w:rFonts w:ascii="Times New Roman" w:hAnsi="Times New Roman"/>
          <w:sz w:val="25"/>
          <w:szCs w:val="25"/>
        </w:rPr>
        <w:footnoteReference w:id="41"/>
      </w:r>
    </w:p>
    <w:p w14:paraId="5E4E240B" w14:textId="77777777" w:rsidR="00D859BF" w:rsidRPr="00F04C72" w:rsidRDefault="008B62B4" w:rsidP="00AA162B">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lastRenderedPageBreak/>
        <w:t xml:space="preserve">We will not stay enforcement of WAC 480-30-213.  Indeed, the Company cites no authority by which we could forbear from legislatively mandated regulation even if we were inclined to do so, which we are not.  </w:t>
      </w:r>
      <w:r w:rsidR="005B6AD0">
        <w:rPr>
          <w:rFonts w:ascii="Times New Roman" w:hAnsi="Times New Roman"/>
          <w:sz w:val="25"/>
          <w:szCs w:val="25"/>
        </w:rPr>
        <w:t xml:space="preserve">Staff and the Company have been discussing the use of independent contractors for 10 years, and </w:t>
      </w:r>
      <w:r w:rsidR="00473A20">
        <w:rPr>
          <w:rFonts w:ascii="Times New Roman" w:hAnsi="Times New Roman"/>
          <w:sz w:val="25"/>
          <w:szCs w:val="25"/>
        </w:rPr>
        <w:t xml:space="preserve">Shuttle Express </w:t>
      </w:r>
      <w:r w:rsidR="00F04C72">
        <w:rPr>
          <w:rFonts w:ascii="Times New Roman" w:hAnsi="Times New Roman"/>
          <w:sz w:val="25"/>
          <w:szCs w:val="25"/>
        </w:rPr>
        <w:t xml:space="preserve">has had ample opportunity </w:t>
      </w:r>
      <w:r w:rsidR="001B5A84">
        <w:rPr>
          <w:rFonts w:ascii="Times New Roman" w:hAnsi="Times New Roman"/>
          <w:sz w:val="25"/>
          <w:szCs w:val="25"/>
        </w:rPr>
        <w:t xml:space="preserve">during that time </w:t>
      </w:r>
      <w:r w:rsidR="00F04C72">
        <w:rPr>
          <w:rFonts w:ascii="Times New Roman" w:hAnsi="Times New Roman"/>
          <w:sz w:val="25"/>
          <w:szCs w:val="25"/>
        </w:rPr>
        <w:t xml:space="preserve">to </w:t>
      </w:r>
      <w:r w:rsidR="00473A20">
        <w:rPr>
          <w:rFonts w:ascii="Times New Roman" w:hAnsi="Times New Roman"/>
          <w:sz w:val="25"/>
          <w:szCs w:val="25"/>
        </w:rPr>
        <w:t xml:space="preserve">explore means of </w:t>
      </w:r>
      <w:r w:rsidR="00AA162B">
        <w:rPr>
          <w:rFonts w:ascii="Times New Roman" w:hAnsi="Times New Roman"/>
          <w:sz w:val="25"/>
          <w:szCs w:val="25"/>
        </w:rPr>
        <w:t xml:space="preserve">either </w:t>
      </w:r>
      <w:r w:rsidR="00473A20">
        <w:rPr>
          <w:rFonts w:ascii="Times New Roman" w:hAnsi="Times New Roman"/>
          <w:sz w:val="25"/>
          <w:szCs w:val="25"/>
        </w:rPr>
        <w:t xml:space="preserve">complying with </w:t>
      </w:r>
      <w:r w:rsidR="00AA162B">
        <w:rPr>
          <w:rFonts w:ascii="Times New Roman" w:hAnsi="Times New Roman"/>
          <w:sz w:val="25"/>
          <w:szCs w:val="25"/>
        </w:rPr>
        <w:t xml:space="preserve">or changing </w:t>
      </w:r>
      <w:r w:rsidR="00F04C72">
        <w:rPr>
          <w:rFonts w:ascii="Times New Roman" w:hAnsi="Times New Roman"/>
          <w:sz w:val="25"/>
          <w:szCs w:val="25"/>
        </w:rPr>
        <w:t>the applicable</w:t>
      </w:r>
      <w:r w:rsidR="00473A20">
        <w:rPr>
          <w:rFonts w:ascii="Times New Roman" w:hAnsi="Times New Roman"/>
          <w:sz w:val="25"/>
          <w:szCs w:val="25"/>
        </w:rPr>
        <w:t xml:space="preserve"> regulations.  </w:t>
      </w:r>
      <w:r w:rsidR="00C02763">
        <w:rPr>
          <w:rFonts w:ascii="Times New Roman" w:hAnsi="Times New Roman"/>
          <w:sz w:val="25"/>
          <w:szCs w:val="25"/>
        </w:rPr>
        <w:t xml:space="preserve">The briefing the administrative law judge </w:t>
      </w:r>
      <w:r w:rsidR="00AA162B">
        <w:rPr>
          <w:rFonts w:ascii="Times New Roman" w:hAnsi="Times New Roman"/>
          <w:sz w:val="25"/>
          <w:szCs w:val="25"/>
        </w:rPr>
        <w:t xml:space="preserve">(ALJ) </w:t>
      </w:r>
      <w:r w:rsidR="00C02763">
        <w:rPr>
          <w:rFonts w:ascii="Times New Roman" w:hAnsi="Times New Roman"/>
          <w:sz w:val="25"/>
          <w:szCs w:val="25"/>
        </w:rPr>
        <w:t xml:space="preserve">authorized </w:t>
      </w:r>
      <w:r w:rsidR="005B6AD0">
        <w:rPr>
          <w:rFonts w:ascii="Times New Roman" w:hAnsi="Times New Roman"/>
          <w:sz w:val="25"/>
          <w:szCs w:val="25"/>
        </w:rPr>
        <w:t xml:space="preserve">in this proceeding encouraged the parties </w:t>
      </w:r>
      <w:r w:rsidR="00C02763">
        <w:rPr>
          <w:rFonts w:ascii="Times New Roman" w:hAnsi="Times New Roman"/>
          <w:sz w:val="25"/>
          <w:szCs w:val="25"/>
        </w:rPr>
        <w:t xml:space="preserve">to </w:t>
      </w:r>
      <w:r w:rsidR="00AA72C3">
        <w:rPr>
          <w:rFonts w:ascii="Times New Roman" w:hAnsi="Times New Roman"/>
          <w:sz w:val="25"/>
          <w:szCs w:val="25"/>
        </w:rPr>
        <w:t xml:space="preserve">discuss </w:t>
      </w:r>
      <w:r w:rsidR="005B6AD0">
        <w:rPr>
          <w:rFonts w:ascii="Times New Roman" w:hAnsi="Times New Roman"/>
          <w:sz w:val="25"/>
          <w:szCs w:val="25"/>
        </w:rPr>
        <w:t xml:space="preserve">how the Company could operate its “rescue service” consistent with existing regulations or </w:t>
      </w:r>
      <w:r w:rsidR="00AA72C3">
        <w:rPr>
          <w:rFonts w:ascii="Times New Roman" w:hAnsi="Times New Roman"/>
          <w:sz w:val="25"/>
          <w:szCs w:val="25"/>
        </w:rPr>
        <w:t xml:space="preserve">at least begin to take steps to </w:t>
      </w:r>
      <w:r w:rsidR="005B6AD0">
        <w:rPr>
          <w:rFonts w:ascii="Times New Roman" w:hAnsi="Times New Roman"/>
          <w:sz w:val="25"/>
          <w:szCs w:val="25"/>
        </w:rPr>
        <w:t>make necessary changes to the law</w:t>
      </w:r>
      <w:r w:rsidR="00473A20">
        <w:rPr>
          <w:rFonts w:ascii="Times New Roman" w:hAnsi="Times New Roman"/>
          <w:sz w:val="25"/>
          <w:szCs w:val="25"/>
        </w:rPr>
        <w:t>.</w:t>
      </w:r>
      <w:r w:rsidR="00F43AB8">
        <w:rPr>
          <w:rStyle w:val="FootnoteReference"/>
          <w:rFonts w:ascii="Times New Roman" w:hAnsi="Times New Roman"/>
          <w:sz w:val="25"/>
          <w:szCs w:val="25"/>
        </w:rPr>
        <w:footnoteReference w:id="42"/>
      </w:r>
      <w:r w:rsidR="00A07797">
        <w:rPr>
          <w:rFonts w:ascii="Times New Roman" w:hAnsi="Times New Roman"/>
          <w:sz w:val="25"/>
          <w:szCs w:val="25"/>
        </w:rPr>
        <w:t xml:space="preserve">  Shuttle Express declined that op</w:t>
      </w:r>
      <w:r w:rsidR="001B5A84">
        <w:rPr>
          <w:rFonts w:ascii="Times New Roman" w:hAnsi="Times New Roman"/>
          <w:sz w:val="25"/>
          <w:szCs w:val="25"/>
        </w:rPr>
        <w:t>tion</w:t>
      </w:r>
      <w:r w:rsidR="00AA72C3">
        <w:rPr>
          <w:rFonts w:ascii="Times New Roman" w:hAnsi="Times New Roman"/>
          <w:sz w:val="25"/>
          <w:szCs w:val="25"/>
        </w:rPr>
        <w:t>, preferring to ad</w:t>
      </w:r>
      <w:r w:rsidR="00A07797">
        <w:rPr>
          <w:rFonts w:ascii="Times New Roman" w:hAnsi="Times New Roman"/>
          <w:sz w:val="25"/>
          <w:szCs w:val="25"/>
        </w:rPr>
        <w:t>vocate</w:t>
      </w:r>
      <w:r w:rsidR="00AA72C3">
        <w:rPr>
          <w:rFonts w:ascii="Times New Roman" w:hAnsi="Times New Roman"/>
          <w:sz w:val="25"/>
          <w:szCs w:val="25"/>
        </w:rPr>
        <w:t xml:space="preserve"> that its “rescue service”</w:t>
      </w:r>
      <w:r w:rsidR="005B6AD0">
        <w:rPr>
          <w:rFonts w:ascii="Times New Roman" w:hAnsi="Times New Roman"/>
          <w:sz w:val="25"/>
          <w:szCs w:val="25"/>
        </w:rPr>
        <w:t xml:space="preserve"> is lawful as currently structured</w:t>
      </w:r>
      <w:r w:rsidR="00AA72C3">
        <w:rPr>
          <w:rFonts w:ascii="Times New Roman" w:hAnsi="Times New Roman"/>
          <w:sz w:val="25"/>
          <w:szCs w:val="25"/>
        </w:rPr>
        <w:t xml:space="preserve">.  </w:t>
      </w:r>
      <w:r w:rsidR="005B6AD0">
        <w:rPr>
          <w:rFonts w:ascii="Times New Roman" w:hAnsi="Times New Roman"/>
          <w:sz w:val="25"/>
          <w:szCs w:val="25"/>
        </w:rPr>
        <w:t xml:space="preserve">That was the Company’s choice to make, but Shuttle Express must </w:t>
      </w:r>
      <w:r w:rsidR="00F04C72">
        <w:rPr>
          <w:rFonts w:ascii="Times New Roman" w:hAnsi="Times New Roman"/>
          <w:sz w:val="25"/>
          <w:szCs w:val="25"/>
        </w:rPr>
        <w:t xml:space="preserve">now </w:t>
      </w:r>
      <w:r w:rsidR="005B6AD0">
        <w:rPr>
          <w:rFonts w:ascii="Times New Roman" w:hAnsi="Times New Roman"/>
          <w:sz w:val="25"/>
          <w:szCs w:val="25"/>
        </w:rPr>
        <w:t>accept the consequences of that choice.</w:t>
      </w:r>
    </w:p>
    <w:p w14:paraId="76C9B5C7" w14:textId="77777777" w:rsidR="00F04C72" w:rsidRPr="00AA162B" w:rsidRDefault="001B5A84" w:rsidP="00AA162B">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The Co</w:t>
      </w:r>
      <w:r w:rsidR="005B4767">
        <w:rPr>
          <w:rFonts w:ascii="Times New Roman" w:hAnsi="Times New Roman"/>
          <w:sz w:val="25"/>
          <w:szCs w:val="25"/>
        </w:rPr>
        <w:t>mmi</w:t>
      </w:r>
      <w:r w:rsidR="001B39E7">
        <w:rPr>
          <w:rFonts w:ascii="Times New Roman" w:hAnsi="Times New Roman"/>
          <w:sz w:val="25"/>
          <w:szCs w:val="25"/>
        </w:rPr>
        <w:t>ssion, moreover, will not bargain</w:t>
      </w:r>
      <w:r w:rsidR="005B4767">
        <w:rPr>
          <w:rFonts w:ascii="Times New Roman" w:hAnsi="Times New Roman"/>
          <w:sz w:val="25"/>
          <w:szCs w:val="25"/>
        </w:rPr>
        <w:t xml:space="preserve"> with the Company for its commitment to be “more proactive in seeking regulatory guidance and permissions when it modifies its operations.”  We expect every regulated company to work with the Commission and its Staff to ensure compliance with applicable statutes and rules.  </w:t>
      </w:r>
      <w:r w:rsidR="00AB0C67">
        <w:rPr>
          <w:rFonts w:ascii="Times New Roman" w:hAnsi="Times New Roman"/>
          <w:sz w:val="25"/>
          <w:szCs w:val="25"/>
        </w:rPr>
        <w:t>Shuttle Express has repeatedly refused to do so,</w:t>
      </w:r>
      <w:r w:rsidR="003F3092">
        <w:rPr>
          <w:rStyle w:val="FootnoteReference"/>
          <w:rFonts w:ascii="Times New Roman" w:hAnsi="Times New Roman"/>
          <w:sz w:val="25"/>
          <w:szCs w:val="25"/>
        </w:rPr>
        <w:footnoteReference w:id="43"/>
      </w:r>
      <w:r w:rsidR="00AB0C67">
        <w:rPr>
          <w:rFonts w:ascii="Times New Roman" w:hAnsi="Times New Roman"/>
          <w:sz w:val="25"/>
          <w:szCs w:val="25"/>
        </w:rPr>
        <w:t xml:space="preserve"> and permitting the Company to continue to violate Commission rules would only encourage such behavior.  We find that enforcing compliance with Commission rules and assessing a penalty for the Company’s past violations is a more appropriate means of both encouraging Shuttle Express to recognize and comply with its regulatory obligations and punishing the Company for its unacceptable </w:t>
      </w:r>
      <w:r w:rsidR="003F3092">
        <w:rPr>
          <w:rFonts w:ascii="Times New Roman" w:hAnsi="Times New Roman"/>
          <w:sz w:val="25"/>
          <w:szCs w:val="25"/>
        </w:rPr>
        <w:t xml:space="preserve">prior </w:t>
      </w:r>
      <w:r w:rsidR="00AB0C67">
        <w:rPr>
          <w:rFonts w:ascii="Times New Roman" w:hAnsi="Times New Roman"/>
          <w:sz w:val="25"/>
          <w:szCs w:val="25"/>
        </w:rPr>
        <w:t>conduct.</w:t>
      </w:r>
    </w:p>
    <w:p w14:paraId="0BA9E59E" w14:textId="77777777" w:rsidR="008D4748" w:rsidRPr="00C536CC" w:rsidRDefault="00C536CC" w:rsidP="00C536CC">
      <w:pPr>
        <w:spacing w:after="240" w:line="264" w:lineRule="auto"/>
        <w:rPr>
          <w:rFonts w:ascii="Times New Roman" w:hAnsi="Times New Roman"/>
          <w:b/>
          <w:i/>
          <w:sz w:val="25"/>
          <w:szCs w:val="25"/>
        </w:rPr>
      </w:pPr>
      <w:r w:rsidRPr="00C536CC">
        <w:rPr>
          <w:rFonts w:ascii="Times New Roman" w:hAnsi="Times New Roman"/>
          <w:i/>
          <w:sz w:val="25"/>
          <w:szCs w:val="25"/>
        </w:rPr>
        <w:lastRenderedPageBreak/>
        <w:t>Penalty Amount</w:t>
      </w:r>
      <w:r>
        <w:rPr>
          <w:rFonts w:ascii="Times New Roman" w:hAnsi="Times New Roman"/>
          <w:i/>
          <w:sz w:val="25"/>
          <w:szCs w:val="25"/>
        </w:rPr>
        <w:t xml:space="preserve"> and Payment Schedule</w:t>
      </w:r>
    </w:p>
    <w:p w14:paraId="0FDA8584" w14:textId="77777777" w:rsidR="00C536CC" w:rsidRPr="00201C06" w:rsidRDefault="002D4AC7"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Shuttle Express contends that the $120,000 penalty assessed in the Initial Order is excessive because “no fine of the magnitude of the Initial Order has ever been levied against a transportation company for alleged violations that did not endanger public safety, did not adversely impact the public interest, and did not result in customer complaints</w:t>
      </w:r>
      <w:r w:rsidR="00C536CC">
        <w:rPr>
          <w:rFonts w:ascii="Times New Roman" w:hAnsi="Times New Roman"/>
          <w:sz w:val="25"/>
          <w:szCs w:val="25"/>
        </w:rPr>
        <w:t>.</w:t>
      </w:r>
      <w:r>
        <w:rPr>
          <w:rFonts w:ascii="Times New Roman" w:hAnsi="Times New Roman"/>
          <w:sz w:val="25"/>
          <w:szCs w:val="25"/>
        </w:rPr>
        <w:t>”</w:t>
      </w:r>
      <w:r>
        <w:rPr>
          <w:rStyle w:val="FootnoteReference"/>
          <w:rFonts w:ascii="Times New Roman" w:hAnsi="Times New Roman"/>
          <w:sz w:val="25"/>
          <w:szCs w:val="25"/>
        </w:rPr>
        <w:footnoteReference w:id="44"/>
      </w:r>
      <w:r>
        <w:rPr>
          <w:rFonts w:ascii="Times New Roman" w:hAnsi="Times New Roman"/>
          <w:sz w:val="25"/>
          <w:szCs w:val="25"/>
        </w:rPr>
        <w:t xml:space="preserve">  The Company also asserts that the assessed penalty is disproportionate to </w:t>
      </w:r>
      <w:r w:rsidR="009B5A81">
        <w:rPr>
          <w:rFonts w:ascii="Times New Roman" w:hAnsi="Times New Roman"/>
          <w:sz w:val="25"/>
          <w:szCs w:val="25"/>
        </w:rPr>
        <w:t>its</w:t>
      </w:r>
      <w:r>
        <w:rPr>
          <w:rFonts w:ascii="Times New Roman" w:hAnsi="Times New Roman"/>
          <w:sz w:val="25"/>
          <w:szCs w:val="25"/>
        </w:rPr>
        <w:t xml:space="preserve"> </w:t>
      </w:r>
      <w:r w:rsidR="007A164B">
        <w:rPr>
          <w:rFonts w:ascii="Times New Roman" w:hAnsi="Times New Roman"/>
          <w:sz w:val="25"/>
          <w:szCs w:val="25"/>
        </w:rPr>
        <w:t xml:space="preserve">benevolent </w:t>
      </w:r>
      <w:r>
        <w:rPr>
          <w:rFonts w:ascii="Times New Roman" w:hAnsi="Times New Roman"/>
          <w:sz w:val="25"/>
          <w:szCs w:val="25"/>
        </w:rPr>
        <w:t>violations</w:t>
      </w:r>
      <w:r w:rsidR="007A164B">
        <w:rPr>
          <w:rFonts w:ascii="Times New Roman" w:hAnsi="Times New Roman"/>
          <w:sz w:val="25"/>
          <w:szCs w:val="25"/>
        </w:rPr>
        <w:t xml:space="preserve"> when </w:t>
      </w:r>
      <w:r>
        <w:rPr>
          <w:rFonts w:ascii="Times New Roman" w:hAnsi="Times New Roman"/>
          <w:sz w:val="25"/>
          <w:szCs w:val="25"/>
        </w:rPr>
        <w:t>compared to the far lower penalties assessed against another transportation company for violations that resulted in harm to the public.</w:t>
      </w:r>
      <w:r w:rsidR="007A164B">
        <w:rPr>
          <w:rFonts w:ascii="Times New Roman" w:hAnsi="Times New Roman"/>
          <w:sz w:val="25"/>
          <w:szCs w:val="25"/>
        </w:rPr>
        <w:t xml:space="preserve">  </w:t>
      </w:r>
      <w:r w:rsidR="00C47764">
        <w:rPr>
          <w:rFonts w:ascii="Times New Roman" w:hAnsi="Times New Roman"/>
          <w:sz w:val="25"/>
          <w:szCs w:val="25"/>
        </w:rPr>
        <w:t>“</w:t>
      </w:r>
      <w:r w:rsidR="007A164B">
        <w:rPr>
          <w:rFonts w:ascii="Times New Roman" w:hAnsi="Times New Roman"/>
          <w:sz w:val="25"/>
          <w:szCs w:val="25"/>
        </w:rPr>
        <w:t xml:space="preserve">Shuttle Express suggests </w:t>
      </w:r>
      <w:r w:rsidR="00C47764">
        <w:rPr>
          <w:rFonts w:ascii="Times New Roman" w:hAnsi="Times New Roman"/>
          <w:sz w:val="25"/>
          <w:szCs w:val="25"/>
        </w:rPr>
        <w:t>the amount of $60,000, with all [but] $20,000 suspended would be more reasonable,” and the Company requests that payments of the non-suspended portion not begin until July 2014.</w:t>
      </w:r>
      <w:r w:rsidR="00863430">
        <w:rPr>
          <w:rStyle w:val="FootnoteReference"/>
          <w:rFonts w:ascii="Times New Roman" w:hAnsi="Times New Roman"/>
          <w:sz w:val="25"/>
          <w:szCs w:val="25"/>
        </w:rPr>
        <w:footnoteReference w:id="45"/>
      </w:r>
    </w:p>
    <w:p w14:paraId="4D40C563" w14:textId="77777777" w:rsidR="00201C06" w:rsidRPr="00F04C72" w:rsidRDefault="00201C06"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The Initial Order properly considered the factors the Commission reviews when determining an appropriate remedy for violations of statutes and rules, and we largely agree with that analysis.</w:t>
      </w:r>
      <w:r w:rsidR="00863430">
        <w:rPr>
          <w:rStyle w:val="FootnoteReference"/>
          <w:rFonts w:ascii="Times New Roman" w:hAnsi="Times New Roman"/>
          <w:sz w:val="25"/>
          <w:szCs w:val="25"/>
        </w:rPr>
        <w:footnoteReference w:id="46"/>
      </w:r>
      <w:r>
        <w:rPr>
          <w:rFonts w:ascii="Times New Roman" w:hAnsi="Times New Roman"/>
          <w:sz w:val="25"/>
          <w:szCs w:val="25"/>
        </w:rPr>
        <w:t xml:space="preserve">  </w:t>
      </w:r>
      <w:r w:rsidR="00863430">
        <w:rPr>
          <w:rFonts w:ascii="Times New Roman" w:hAnsi="Times New Roman"/>
          <w:sz w:val="25"/>
          <w:szCs w:val="25"/>
        </w:rPr>
        <w:t xml:space="preserve">We </w:t>
      </w:r>
      <w:r w:rsidR="00F04C72">
        <w:rPr>
          <w:rFonts w:ascii="Times New Roman" w:hAnsi="Times New Roman"/>
          <w:sz w:val="25"/>
          <w:szCs w:val="25"/>
        </w:rPr>
        <w:t xml:space="preserve">nevertheless modify the </w:t>
      </w:r>
      <w:r w:rsidR="009B5A81">
        <w:rPr>
          <w:rFonts w:ascii="Times New Roman" w:hAnsi="Times New Roman"/>
          <w:sz w:val="25"/>
          <w:szCs w:val="25"/>
        </w:rPr>
        <w:t>penalty assessment</w:t>
      </w:r>
      <w:r w:rsidR="00F04C72">
        <w:rPr>
          <w:rFonts w:ascii="Times New Roman" w:hAnsi="Times New Roman"/>
          <w:sz w:val="25"/>
          <w:szCs w:val="25"/>
        </w:rPr>
        <w:t>.</w:t>
      </w:r>
    </w:p>
    <w:p w14:paraId="48E135CA" w14:textId="77777777" w:rsidR="001B39E7" w:rsidRPr="0073316A" w:rsidRDefault="00F04C72" w:rsidP="0073316A">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We understand the business needs that underlie the Company’s “rescue service” and agree that Shuttle Express should provide regulated auto transportation service in a manner that ensures customers receive the service to which they are entitled.  However, we cannot condone the Company’s conduct</w:t>
      </w:r>
      <w:r w:rsidR="00E674E1">
        <w:rPr>
          <w:rFonts w:ascii="Times New Roman" w:hAnsi="Times New Roman"/>
          <w:sz w:val="25"/>
          <w:szCs w:val="25"/>
        </w:rPr>
        <w:t xml:space="preserve"> in deliberately flouting a Commission rule, Commission order, and the Company’s own commitment to comply with applicable law.  </w:t>
      </w:r>
      <w:r w:rsidR="00EE5A01">
        <w:rPr>
          <w:rFonts w:ascii="Times New Roman" w:hAnsi="Times New Roman"/>
          <w:sz w:val="25"/>
          <w:szCs w:val="25"/>
        </w:rPr>
        <w:t>Accordingly, the penalty we assess should provide a sufficient incentive for Shuttle Express to modify its behavior to meet, rather than evade, its regulatory obligations.</w:t>
      </w:r>
      <w:r w:rsidR="0073316A">
        <w:rPr>
          <w:rFonts w:ascii="Times New Roman" w:hAnsi="Times New Roman"/>
          <w:b/>
          <w:sz w:val="25"/>
          <w:szCs w:val="25"/>
        </w:rPr>
        <w:t xml:space="preserve">  </w:t>
      </w:r>
      <w:r w:rsidR="00EE5A01" w:rsidRPr="0073316A">
        <w:rPr>
          <w:rFonts w:ascii="Times New Roman" w:hAnsi="Times New Roman"/>
          <w:sz w:val="25"/>
          <w:szCs w:val="25"/>
        </w:rPr>
        <w:t xml:space="preserve">The Company suggests a penalty of $60,000 with all </w:t>
      </w:r>
      <w:r w:rsidR="004668A3" w:rsidRPr="0073316A">
        <w:rPr>
          <w:rFonts w:ascii="Times New Roman" w:hAnsi="Times New Roman"/>
          <w:sz w:val="25"/>
          <w:szCs w:val="25"/>
        </w:rPr>
        <w:t>but</w:t>
      </w:r>
      <w:r w:rsidR="00EE5A01" w:rsidRPr="0073316A">
        <w:rPr>
          <w:rFonts w:ascii="Times New Roman" w:hAnsi="Times New Roman"/>
          <w:sz w:val="25"/>
          <w:szCs w:val="25"/>
        </w:rPr>
        <w:t xml:space="preserve"> $20,000 of that amount suspended</w:t>
      </w:r>
      <w:r w:rsidR="001B39E7" w:rsidRPr="0073316A">
        <w:rPr>
          <w:rFonts w:ascii="Times New Roman" w:hAnsi="Times New Roman"/>
          <w:sz w:val="25"/>
          <w:szCs w:val="25"/>
        </w:rPr>
        <w:t>.</w:t>
      </w:r>
      <w:r w:rsidR="004668A3" w:rsidRPr="0073316A">
        <w:rPr>
          <w:rFonts w:ascii="Times New Roman" w:hAnsi="Times New Roman"/>
          <w:sz w:val="25"/>
          <w:szCs w:val="25"/>
        </w:rPr>
        <w:t xml:space="preserve">  We accept the former recommendation but not the latter.  </w:t>
      </w:r>
    </w:p>
    <w:p w14:paraId="02D96386" w14:textId="77777777" w:rsidR="009316CA" w:rsidRPr="009316CA" w:rsidRDefault="009316CA"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 xml:space="preserve">In Docket TC-072228, </w:t>
      </w:r>
      <w:r w:rsidR="0073316A">
        <w:rPr>
          <w:rFonts w:ascii="Times New Roman" w:hAnsi="Times New Roman"/>
          <w:sz w:val="25"/>
          <w:szCs w:val="25"/>
        </w:rPr>
        <w:t xml:space="preserve">Shuttle Express agreed to pay $9,500 as a penalty for violating WAC 480-30-213, calculated as $100 for each of the 95 violations.  A penalty based on that </w:t>
      </w:r>
      <w:r>
        <w:rPr>
          <w:rFonts w:ascii="Times New Roman" w:hAnsi="Times New Roman"/>
          <w:sz w:val="25"/>
          <w:szCs w:val="25"/>
        </w:rPr>
        <w:t xml:space="preserve">same </w:t>
      </w:r>
      <w:r w:rsidR="0073316A">
        <w:rPr>
          <w:rFonts w:ascii="Times New Roman" w:hAnsi="Times New Roman"/>
          <w:sz w:val="25"/>
          <w:szCs w:val="25"/>
        </w:rPr>
        <w:t xml:space="preserve">calculation in this case would be excessive, but the $60,000 the Company recommends is approximately $10 for each of the 5,715 occasions on which Shuttle Express violated the rule and the prior order.  </w:t>
      </w:r>
      <w:r>
        <w:rPr>
          <w:rFonts w:ascii="Times New Roman" w:hAnsi="Times New Roman"/>
          <w:sz w:val="25"/>
          <w:szCs w:val="25"/>
        </w:rPr>
        <w:t>We find that this amount is sufficient to encourage compliance and punish the violations.</w:t>
      </w:r>
    </w:p>
    <w:p w14:paraId="68CBB6B0" w14:textId="77777777" w:rsidR="005E01EF" w:rsidRPr="005E01EF" w:rsidRDefault="00B40842"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lastRenderedPageBreak/>
        <w:t>However, w</w:t>
      </w:r>
      <w:r w:rsidR="0049517D">
        <w:rPr>
          <w:rFonts w:ascii="Times New Roman" w:hAnsi="Times New Roman"/>
          <w:sz w:val="25"/>
          <w:szCs w:val="25"/>
        </w:rPr>
        <w:t xml:space="preserve">e will </w:t>
      </w:r>
      <w:r w:rsidR="009316CA">
        <w:rPr>
          <w:rFonts w:ascii="Times New Roman" w:hAnsi="Times New Roman"/>
          <w:sz w:val="25"/>
          <w:szCs w:val="25"/>
        </w:rPr>
        <w:t xml:space="preserve">not suspend any portion of that penalty amount.  </w:t>
      </w:r>
      <w:r w:rsidR="0049517D">
        <w:rPr>
          <w:rFonts w:ascii="Times New Roman" w:hAnsi="Times New Roman"/>
          <w:sz w:val="25"/>
          <w:szCs w:val="25"/>
        </w:rPr>
        <w:t xml:space="preserve">Suspended penalties are most effective in circumstances when the threat of having to pay a substantial amount is sufficient to ensure </w:t>
      </w:r>
      <w:r w:rsidR="005E01EF">
        <w:rPr>
          <w:rFonts w:ascii="Times New Roman" w:hAnsi="Times New Roman"/>
          <w:sz w:val="25"/>
          <w:szCs w:val="25"/>
        </w:rPr>
        <w:t xml:space="preserve">regulatory </w:t>
      </w:r>
      <w:r w:rsidR="0049517D">
        <w:rPr>
          <w:rFonts w:ascii="Times New Roman" w:hAnsi="Times New Roman"/>
          <w:sz w:val="25"/>
          <w:szCs w:val="25"/>
        </w:rPr>
        <w:t xml:space="preserve">compliance.  Such circumstances are not present in this case.  </w:t>
      </w:r>
      <w:r w:rsidR="005E01EF">
        <w:rPr>
          <w:rFonts w:ascii="Times New Roman" w:hAnsi="Times New Roman"/>
          <w:sz w:val="25"/>
          <w:szCs w:val="25"/>
        </w:rPr>
        <w:t xml:space="preserve">This is the second time </w:t>
      </w:r>
      <w:r w:rsidR="0049517D">
        <w:rPr>
          <w:rFonts w:ascii="Times New Roman" w:hAnsi="Times New Roman"/>
          <w:sz w:val="25"/>
          <w:szCs w:val="25"/>
        </w:rPr>
        <w:t xml:space="preserve">Shuttle Express </w:t>
      </w:r>
      <w:r w:rsidR="005E01EF">
        <w:rPr>
          <w:rFonts w:ascii="Times New Roman" w:hAnsi="Times New Roman"/>
          <w:sz w:val="25"/>
          <w:szCs w:val="25"/>
        </w:rPr>
        <w:t xml:space="preserve">has violated </w:t>
      </w:r>
      <w:r w:rsidR="0049517D">
        <w:rPr>
          <w:rFonts w:ascii="Times New Roman" w:hAnsi="Times New Roman"/>
          <w:sz w:val="25"/>
          <w:szCs w:val="25"/>
        </w:rPr>
        <w:t>WAC 480-30-213</w:t>
      </w:r>
      <w:r w:rsidR="005E01EF">
        <w:rPr>
          <w:rFonts w:ascii="Times New Roman" w:hAnsi="Times New Roman"/>
          <w:sz w:val="25"/>
          <w:szCs w:val="25"/>
        </w:rPr>
        <w:t>,</w:t>
      </w:r>
      <w:r w:rsidR="0049517D">
        <w:rPr>
          <w:rFonts w:ascii="Times New Roman" w:hAnsi="Times New Roman"/>
          <w:sz w:val="25"/>
          <w:szCs w:val="25"/>
        </w:rPr>
        <w:t xml:space="preserve"> and </w:t>
      </w:r>
      <w:r w:rsidR="005E01EF">
        <w:rPr>
          <w:rFonts w:ascii="Times New Roman" w:hAnsi="Times New Roman"/>
          <w:sz w:val="25"/>
          <w:szCs w:val="25"/>
        </w:rPr>
        <w:t xml:space="preserve">the Company </w:t>
      </w:r>
      <w:r w:rsidR="0049517D">
        <w:rPr>
          <w:rFonts w:ascii="Times New Roman" w:hAnsi="Times New Roman"/>
          <w:sz w:val="25"/>
          <w:szCs w:val="25"/>
        </w:rPr>
        <w:t xml:space="preserve">has repeatedly demonstrated that </w:t>
      </w:r>
      <w:r w:rsidR="005E01EF">
        <w:rPr>
          <w:rFonts w:ascii="Times New Roman" w:hAnsi="Times New Roman"/>
          <w:sz w:val="25"/>
          <w:szCs w:val="25"/>
        </w:rPr>
        <w:t>it believes it may ignore the law when regulation conflicts with how Shuttle Express wants to operate its business</w:t>
      </w:r>
      <w:r w:rsidR="0049517D">
        <w:rPr>
          <w:rFonts w:ascii="Times New Roman" w:hAnsi="Times New Roman"/>
          <w:sz w:val="25"/>
          <w:szCs w:val="25"/>
        </w:rPr>
        <w:t xml:space="preserve">.  </w:t>
      </w:r>
      <w:r w:rsidR="005E01EF">
        <w:rPr>
          <w:rFonts w:ascii="Times New Roman" w:hAnsi="Times New Roman"/>
          <w:sz w:val="25"/>
          <w:szCs w:val="25"/>
        </w:rPr>
        <w:t>We find that imposing the full penalty amount is the most effective way to discourage such conduct in the future.</w:t>
      </w:r>
    </w:p>
    <w:p w14:paraId="6A2C61D1" w14:textId="77777777" w:rsidR="0073316A" w:rsidRPr="007A62BB" w:rsidRDefault="005E01EF" w:rsidP="00CA1D0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Nor will we permit Shuttle Express to</w:t>
      </w:r>
      <w:r w:rsidR="00475BBA">
        <w:rPr>
          <w:rFonts w:ascii="Times New Roman" w:hAnsi="Times New Roman"/>
          <w:sz w:val="25"/>
          <w:szCs w:val="25"/>
        </w:rPr>
        <w:t xml:space="preserve"> pay the penalty in</w:t>
      </w:r>
      <w:r>
        <w:rPr>
          <w:rFonts w:ascii="Times New Roman" w:hAnsi="Times New Roman"/>
          <w:sz w:val="25"/>
          <w:szCs w:val="25"/>
        </w:rPr>
        <w:t xml:space="preserve"> installment</w:t>
      </w:r>
      <w:r w:rsidR="00475BBA">
        <w:rPr>
          <w:rFonts w:ascii="Times New Roman" w:hAnsi="Times New Roman"/>
          <w:sz w:val="25"/>
          <w:szCs w:val="25"/>
        </w:rPr>
        <w:t xml:space="preserve">s or delay payment until July, as the Company requests.  We do not penalize rule and order violations at the violator’s convenience.  The record, moreover, is devoid of any evidence that Shuttle Express cannot pay the entire $60,000 penalty </w:t>
      </w:r>
      <w:r w:rsidR="00B40842">
        <w:rPr>
          <w:rFonts w:ascii="Times New Roman" w:hAnsi="Times New Roman"/>
          <w:sz w:val="25"/>
          <w:szCs w:val="25"/>
        </w:rPr>
        <w:t xml:space="preserve">now </w:t>
      </w:r>
      <w:r w:rsidR="00475BBA">
        <w:rPr>
          <w:rFonts w:ascii="Times New Roman" w:hAnsi="Times New Roman"/>
          <w:sz w:val="25"/>
          <w:szCs w:val="25"/>
        </w:rPr>
        <w:t xml:space="preserve">or that such a payment would threaten the viability of a company with </w:t>
      </w:r>
      <w:r w:rsidR="009B5A81">
        <w:rPr>
          <w:rFonts w:ascii="Times New Roman" w:hAnsi="Times New Roman"/>
          <w:sz w:val="25"/>
          <w:szCs w:val="25"/>
        </w:rPr>
        <w:t xml:space="preserve">over </w:t>
      </w:r>
      <w:r w:rsidR="00475BBA">
        <w:rPr>
          <w:rFonts w:ascii="Times New Roman" w:hAnsi="Times New Roman"/>
          <w:sz w:val="25"/>
          <w:szCs w:val="25"/>
        </w:rPr>
        <w:t>$13 million in annual revenues.</w:t>
      </w:r>
      <w:r w:rsidR="00B40842">
        <w:rPr>
          <w:rStyle w:val="FootnoteReference"/>
          <w:rFonts w:ascii="Times New Roman" w:hAnsi="Times New Roman"/>
          <w:sz w:val="25"/>
          <w:szCs w:val="25"/>
        </w:rPr>
        <w:footnoteReference w:id="47"/>
      </w:r>
      <w:r w:rsidR="00475BBA">
        <w:rPr>
          <w:rFonts w:ascii="Times New Roman" w:hAnsi="Times New Roman"/>
          <w:sz w:val="25"/>
          <w:szCs w:val="25"/>
        </w:rPr>
        <w:t xml:space="preserve">  </w:t>
      </w:r>
      <w:r w:rsidR="00B40842">
        <w:rPr>
          <w:rFonts w:ascii="Times New Roman" w:hAnsi="Times New Roman"/>
          <w:sz w:val="25"/>
          <w:szCs w:val="25"/>
        </w:rPr>
        <w:t xml:space="preserve">A penalty should result in financial discomfort, particularly for a repeat offender, and we believe that requiring the Company immediately to pay $60,000 sends the appropriate message to Shuttle Express that the Commission will not tolerate flouting of </w:t>
      </w:r>
      <w:r w:rsidR="009B5A81">
        <w:rPr>
          <w:rFonts w:ascii="Times New Roman" w:hAnsi="Times New Roman"/>
          <w:sz w:val="25"/>
          <w:szCs w:val="25"/>
        </w:rPr>
        <w:t xml:space="preserve">its </w:t>
      </w:r>
      <w:r w:rsidR="00B40842">
        <w:rPr>
          <w:rFonts w:ascii="Times New Roman" w:hAnsi="Times New Roman"/>
          <w:sz w:val="25"/>
          <w:szCs w:val="25"/>
        </w:rPr>
        <w:t>rules</w:t>
      </w:r>
      <w:r w:rsidR="009B5A81">
        <w:rPr>
          <w:rFonts w:ascii="Times New Roman" w:hAnsi="Times New Roman"/>
          <w:sz w:val="25"/>
          <w:szCs w:val="25"/>
        </w:rPr>
        <w:t xml:space="preserve"> and orders</w:t>
      </w:r>
      <w:r w:rsidR="00B40842">
        <w:rPr>
          <w:rFonts w:ascii="Times New Roman" w:hAnsi="Times New Roman"/>
          <w:sz w:val="25"/>
          <w:szCs w:val="25"/>
        </w:rPr>
        <w:t xml:space="preserve">.  </w:t>
      </w:r>
    </w:p>
    <w:p w14:paraId="43B184A3" w14:textId="77777777" w:rsidR="00A102E5" w:rsidRPr="007A62BB" w:rsidRDefault="001077C7" w:rsidP="00A102E5">
      <w:pPr>
        <w:spacing w:after="240" w:line="264" w:lineRule="auto"/>
        <w:jc w:val="center"/>
        <w:rPr>
          <w:rFonts w:ascii="Times New Roman" w:hAnsi="Times New Roman"/>
          <w:b/>
          <w:sz w:val="25"/>
          <w:szCs w:val="25"/>
        </w:rPr>
      </w:pPr>
      <w:r w:rsidRPr="007A62BB">
        <w:rPr>
          <w:rFonts w:ascii="Times New Roman" w:hAnsi="Times New Roman"/>
          <w:b/>
          <w:sz w:val="25"/>
          <w:szCs w:val="25"/>
        </w:rPr>
        <w:t>FINDINGS AND C</w:t>
      </w:r>
      <w:r w:rsidR="00A102E5" w:rsidRPr="007A62BB">
        <w:rPr>
          <w:rFonts w:ascii="Times New Roman" w:hAnsi="Times New Roman"/>
          <w:b/>
          <w:sz w:val="25"/>
          <w:szCs w:val="25"/>
        </w:rPr>
        <w:t>ONCLUSION</w:t>
      </w:r>
      <w:r w:rsidRPr="007A62BB">
        <w:rPr>
          <w:rFonts w:ascii="Times New Roman" w:hAnsi="Times New Roman"/>
          <w:b/>
          <w:sz w:val="25"/>
          <w:szCs w:val="25"/>
        </w:rPr>
        <w:t>S</w:t>
      </w:r>
    </w:p>
    <w:p w14:paraId="0C3A48C5" w14:textId="77777777" w:rsidR="00116857" w:rsidRPr="007A62BB" w:rsidRDefault="00116857" w:rsidP="00116857">
      <w:pPr>
        <w:numPr>
          <w:ilvl w:val="0"/>
          <w:numId w:val="1"/>
        </w:numPr>
        <w:spacing w:line="24" w:lineRule="atLeast"/>
        <w:ind w:left="720" w:hanging="1440"/>
        <w:rPr>
          <w:rFonts w:ascii="Times New Roman" w:hAnsi="Times New Roman"/>
          <w:sz w:val="25"/>
          <w:szCs w:val="25"/>
        </w:rPr>
      </w:pPr>
      <w:r w:rsidRPr="007A62BB">
        <w:rPr>
          <w:rFonts w:ascii="Times New Roman" w:hAnsi="Times New Roman"/>
          <w:sz w:val="25"/>
          <w:szCs w:val="25"/>
        </w:rPr>
        <w:t>(1)</w:t>
      </w:r>
      <w:r w:rsidRPr="007A62BB">
        <w:rPr>
          <w:rFonts w:ascii="Times New Roman" w:hAnsi="Times New Roman"/>
          <w:sz w:val="25"/>
          <w:szCs w:val="25"/>
        </w:rPr>
        <w:tab/>
        <w:t>The Washington Utilities and Transportation Commission is an agency of the State of Washington, vested by statute with authority to regulate rates, rules, regulations, and practices of public service companies, including automobile transportation companies, and has jurisdiction over the parties and subject matter of this proceeding.</w:t>
      </w:r>
    </w:p>
    <w:p w14:paraId="33066218" w14:textId="77777777" w:rsidR="00116857" w:rsidRDefault="00116857" w:rsidP="00116857">
      <w:pPr>
        <w:pStyle w:val="ListParagraph"/>
        <w:spacing w:line="24" w:lineRule="atLeast"/>
        <w:rPr>
          <w:rFonts w:ascii="Times New Roman" w:hAnsi="Times New Roman"/>
          <w:sz w:val="25"/>
          <w:szCs w:val="25"/>
        </w:rPr>
      </w:pPr>
    </w:p>
    <w:p w14:paraId="133C9EC8" w14:textId="75550510" w:rsidR="009D5311" w:rsidRDefault="009D5311" w:rsidP="00116857">
      <w:pPr>
        <w:pStyle w:val="ListParagraph"/>
        <w:spacing w:line="24" w:lineRule="atLeast"/>
        <w:rPr>
          <w:rFonts w:ascii="Times New Roman" w:hAnsi="Times New Roman"/>
          <w:sz w:val="25"/>
          <w:szCs w:val="25"/>
        </w:rPr>
      </w:pPr>
    </w:p>
    <w:p w14:paraId="2A7C1597" w14:textId="77777777" w:rsidR="009D5311" w:rsidRPr="007A62BB" w:rsidRDefault="009D5311" w:rsidP="00116857">
      <w:pPr>
        <w:pStyle w:val="ListParagraph"/>
        <w:spacing w:line="24" w:lineRule="atLeast"/>
        <w:rPr>
          <w:rFonts w:ascii="Times New Roman" w:hAnsi="Times New Roman"/>
          <w:sz w:val="25"/>
          <w:szCs w:val="25"/>
        </w:rPr>
      </w:pPr>
    </w:p>
    <w:p w14:paraId="16EDF2DC" w14:textId="77777777" w:rsidR="00116857" w:rsidRPr="007A62BB" w:rsidRDefault="00116857" w:rsidP="00116857">
      <w:pPr>
        <w:numPr>
          <w:ilvl w:val="0"/>
          <w:numId w:val="1"/>
        </w:numPr>
        <w:spacing w:line="24" w:lineRule="atLeast"/>
        <w:ind w:left="720" w:hanging="1440"/>
        <w:rPr>
          <w:rFonts w:ascii="Times New Roman" w:hAnsi="Times New Roman"/>
          <w:sz w:val="25"/>
          <w:szCs w:val="25"/>
        </w:rPr>
      </w:pPr>
      <w:r w:rsidRPr="007A62BB">
        <w:rPr>
          <w:rFonts w:ascii="Times New Roman" w:hAnsi="Times New Roman"/>
          <w:sz w:val="25"/>
          <w:szCs w:val="25"/>
        </w:rPr>
        <w:lastRenderedPageBreak/>
        <w:t>(2)</w:t>
      </w:r>
      <w:r w:rsidRPr="007A62BB">
        <w:rPr>
          <w:rFonts w:ascii="Times New Roman" w:hAnsi="Times New Roman"/>
          <w:sz w:val="25"/>
          <w:szCs w:val="25"/>
        </w:rPr>
        <w:tab/>
        <w:t>Shuttle Express, Inc., is an auto transportation company and holds certificate of public convenience and necessity C-975 to transport passengers.</w:t>
      </w:r>
    </w:p>
    <w:p w14:paraId="418AA7FB" w14:textId="77777777" w:rsidR="00116857" w:rsidRPr="007A62BB" w:rsidRDefault="00116857" w:rsidP="00116857">
      <w:pPr>
        <w:pStyle w:val="ListParagraph"/>
        <w:spacing w:line="24" w:lineRule="atLeast"/>
        <w:rPr>
          <w:rFonts w:ascii="Times New Roman" w:hAnsi="Times New Roman"/>
          <w:sz w:val="25"/>
          <w:szCs w:val="25"/>
        </w:rPr>
      </w:pPr>
    </w:p>
    <w:p w14:paraId="7F5B1BA6" w14:textId="77777777" w:rsidR="00116857" w:rsidRPr="007A62BB" w:rsidRDefault="00116857" w:rsidP="00116857">
      <w:pPr>
        <w:numPr>
          <w:ilvl w:val="0"/>
          <w:numId w:val="1"/>
        </w:numPr>
        <w:spacing w:line="24" w:lineRule="atLeast"/>
        <w:ind w:left="720" w:hanging="1440"/>
        <w:rPr>
          <w:rFonts w:ascii="Times New Roman" w:hAnsi="Times New Roman"/>
          <w:sz w:val="25"/>
          <w:szCs w:val="25"/>
        </w:rPr>
      </w:pPr>
      <w:r w:rsidRPr="007A62BB">
        <w:rPr>
          <w:rFonts w:ascii="Times New Roman" w:hAnsi="Times New Roman"/>
          <w:sz w:val="25"/>
          <w:szCs w:val="25"/>
        </w:rPr>
        <w:t>(3)</w:t>
      </w:r>
      <w:r w:rsidRPr="007A62BB">
        <w:rPr>
          <w:rFonts w:ascii="Times New Roman" w:hAnsi="Times New Roman"/>
          <w:sz w:val="25"/>
          <w:szCs w:val="25"/>
        </w:rPr>
        <w:tab/>
        <w:t xml:space="preserve">Between October 2010 and September 2011, Shuttle Express, Inc., relied on independent contractors to provide </w:t>
      </w:r>
      <w:r w:rsidR="00AA162B">
        <w:rPr>
          <w:rFonts w:ascii="Times New Roman" w:hAnsi="Times New Roman"/>
          <w:sz w:val="25"/>
          <w:szCs w:val="25"/>
        </w:rPr>
        <w:t xml:space="preserve">a portion of the </w:t>
      </w:r>
      <w:r w:rsidRPr="007A62BB">
        <w:rPr>
          <w:rFonts w:ascii="Times New Roman" w:hAnsi="Times New Roman"/>
          <w:sz w:val="25"/>
          <w:szCs w:val="25"/>
        </w:rPr>
        <w:t>regulated automobile transportation service</w:t>
      </w:r>
      <w:r w:rsidR="00AA162B">
        <w:rPr>
          <w:rFonts w:ascii="Times New Roman" w:hAnsi="Times New Roman"/>
          <w:sz w:val="25"/>
          <w:szCs w:val="25"/>
        </w:rPr>
        <w:t xml:space="preserve"> the Company is authorized to provide</w:t>
      </w:r>
      <w:r w:rsidRPr="007A62BB">
        <w:rPr>
          <w:rFonts w:ascii="Times New Roman" w:hAnsi="Times New Roman"/>
          <w:sz w:val="25"/>
          <w:szCs w:val="25"/>
        </w:rPr>
        <w:t>.</w:t>
      </w:r>
    </w:p>
    <w:p w14:paraId="6540BCD8" w14:textId="77777777" w:rsidR="00116857" w:rsidRPr="007A62BB" w:rsidRDefault="00116857" w:rsidP="00116857">
      <w:pPr>
        <w:spacing w:line="24" w:lineRule="atLeast"/>
        <w:rPr>
          <w:rFonts w:ascii="Times New Roman" w:hAnsi="Times New Roman"/>
          <w:sz w:val="25"/>
          <w:szCs w:val="25"/>
        </w:rPr>
      </w:pPr>
    </w:p>
    <w:p w14:paraId="7F9988F3" w14:textId="77777777" w:rsidR="00116857" w:rsidRPr="007A62BB" w:rsidRDefault="00116857" w:rsidP="00116857">
      <w:pPr>
        <w:numPr>
          <w:ilvl w:val="0"/>
          <w:numId w:val="1"/>
        </w:numPr>
        <w:spacing w:line="24" w:lineRule="atLeast"/>
        <w:ind w:left="720" w:hanging="1440"/>
        <w:rPr>
          <w:rFonts w:ascii="Times New Roman" w:hAnsi="Times New Roman"/>
          <w:sz w:val="25"/>
          <w:szCs w:val="25"/>
        </w:rPr>
      </w:pPr>
      <w:r w:rsidRPr="007A62BB">
        <w:rPr>
          <w:rFonts w:ascii="Times New Roman" w:hAnsi="Times New Roman"/>
          <w:sz w:val="25"/>
          <w:szCs w:val="25"/>
        </w:rPr>
        <w:t>(4)</w:t>
      </w:r>
      <w:r w:rsidRPr="007A62BB">
        <w:rPr>
          <w:rFonts w:ascii="Times New Roman" w:hAnsi="Times New Roman"/>
          <w:sz w:val="25"/>
          <w:szCs w:val="25"/>
        </w:rPr>
        <w:tab/>
        <w:t xml:space="preserve">Shuttle Express, Inc., </w:t>
      </w:r>
      <w:r w:rsidR="00537755">
        <w:rPr>
          <w:rFonts w:ascii="Times New Roman" w:hAnsi="Times New Roman"/>
          <w:sz w:val="25"/>
          <w:szCs w:val="25"/>
        </w:rPr>
        <w:t xml:space="preserve">knowingly and willfully </w:t>
      </w:r>
      <w:r w:rsidRPr="007A62BB">
        <w:rPr>
          <w:rFonts w:ascii="Times New Roman" w:hAnsi="Times New Roman"/>
          <w:sz w:val="25"/>
          <w:szCs w:val="25"/>
        </w:rPr>
        <w:t>violated WAC 480-30-213(2) on 5,715 occasions by relying on independent contractors to provide multi-stop service along its regulated routes between October 2010 and September 2011.</w:t>
      </w:r>
    </w:p>
    <w:p w14:paraId="4027D45A" w14:textId="77777777" w:rsidR="00116857" w:rsidRPr="007A62BB" w:rsidRDefault="00116857" w:rsidP="00116857">
      <w:pPr>
        <w:pStyle w:val="ListParagraph"/>
        <w:spacing w:line="24" w:lineRule="atLeast"/>
        <w:rPr>
          <w:rFonts w:ascii="Times New Roman" w:hAnsi="Times New Roman"/>
          <w:sz w:val="25"/>
          <w:szCs w:val="25"/>
        </w:rPr>
      </w:pPr>
    </w:p>
    <w:p w14:paraId="530A671F" w14:textId="77777777" w:rsidR="00116857" w:rsidRPr="007A62BB" w:rsidRDefault="00116857" w:rsidP="00116857">
      <w:pPr>
        <w:numPr>
          <w:ilvl w:val="0"/>
          <w:numId w:val="1"/>
        </w:numPr>
        <w:spacing w:line="24" w:lineRule="atLeast"/>
        <w:ind w:left="720" w:hanging="1440"/>
        <w:rPr>
          <w:rFonts w:ascii="Times New Roman" w:hAnsi="Times New Roman"/>
          <w:sz w:val="25"/>
          <w:szCs w:val="25"/>
        </w:rPr>
      </w:pPr>
      <w:r w:rsidRPr="007A62BB">
        <w:rPr>
          <w:rFonts w:ascii="Times New Roman" w:hAnsi="Times New Roman"/>
          <w:sz w:val="25"/>
          <w:szCs w:val="25"/>
        </w:rPr>
        <w:t>(5)</w:t>
      </w:r>
      <w:r w:rsidRPr="007A62BB">
        <w:rPr>
          <w:rFonts w:ascii="Times New Roman" w:hAnsi="Times New Roman"/>
          <w:sz w:val="25"/>
          <w:szCs w:val="25"/>
        </w:rPr>
        <w:tab/>
        <w:t xml:space="preserve">Shuttle Express, Inc., provided independent contractors with the names, addresses, and telephone numbers of certain </w:t>
      </w:r>
      <w:r w:rsidR="00044BFA" w:rsidRPr="007A62BB">
        <w:rPr>
          <w:rFonts w:ascii="Times New Roman" w:hAnsi="Times New Roman"/>
          <w:sz w:val="25"/>
          <w:szCs w:val="25"/>
        </w:rPr>
        <w:t xml:space="preserve">customers to enable those independent contractors to provide </w:t>
      </w:r>
      <w:r w:rsidR="00AA162B">
        <w:rPr>
          <w:rFonts w:ascii="Times New Roman" w:hAnsi="Times New Roman"/>
          <w:sz w:val="25"/>
          <w:szCs w:val="25"/>
        </w:rPr>
        <w:t xml:space="preserve">those </w:t>
      </w:r>
      <w:r w:rsidR="00044BFA" w:rsidRPr="007A62BB">
        <w:rPr>
          <w:rFonts w:ascii="Times New Roman" w:hAnsi="Times New Roman"/>
          <w:sz w:val="25"/>
          <w:szCs w:val="25"/>
        </w:rPr>
        <w:t>customers with the service they had requested from Shuttle Express, Inc</w:t>
      </w:r>
      <w:r w:rsidRPr="007A62BB">
        <w:rPr>
          <w:rFonts w:ascii="Times New Roman" w:hAnsi="Times New Roman"/>
          <w:bCs/>
          <w:sz w:val="25"/>
          <w:szCs w:val="25"/>
        </w:rPr>
        <w:t>.</w:t>
      </w:r>
    </w:p>
    <w:p w14:paraId="5122F5B7" w14:textId="77777777" w:rsidR="00116857" w:rsidRPr="007A62BB" w:rsidRDefault="00116857" w:rsidP="00116857">
      <w:pPr>
        <w:pStyle w:val="ListParagraph"/>
        <w:spacing w:line="24" w:lineRule="atLeast"/>
        <w:ind w:left="0"/>
        <w:rPr>
          <w:rFonts w:ascii="Times New Roman" w:hAnsi="Times New Roman"/>
          <w:sz w:val="25"/>
          <w:szCs w:val="25"/>
        </w:rPr>
      </w:pPr>
    </w:p>
    <w:p w14:paraId="45394512" w14:textId="77777777" w:rsidR="00116857" w:rsidRPr="007A62BB" w:rsidRDefault="00044BFA" w:rsidP="00116857">
      <w:pPr>
        <w:numPr>
          <w:ilvl w:val="0"/>
          <w:numId w:val="1"/>
        </w:numPr>
        <w:spacing w:line="24" w:lineRule="atLeast"/>
        <w:ind w:left="720" w:hanging="1440"/>
        <w:rPr>
          <w:rFonts w:ascii="Times New Roman" w:hAnsi="Times New Roman"/>
          <w:sz w:val="25"/>
          <w:szCs w:val="25"/>
        </w:rPr>
      </w:pPr>
      <w:r w:rsidRPr="007A62BB">
        <w:rPr>
          <w:rFonts w:ascii="Times New Roman" w:hAnsi="Times New Roman"/>
          <w:sz w:val="25"/>
          <w:szCs w:val="25"/>
        </w:rPr>
        <w:t>(6</w:t>
      </w:r>
      <w:r w:rsidR="00116857" w:rsidRPr="007A62BB">
        <w:rPr>
          <w:rFonts w:ascii="Times New Roman" w:hAnsi="Times New Roman"/>
          <w:sz w:val="25"/>
          <w:szCs w:val="25"/>
        </w:rPr>
        <w:t>)</w:t>
      </w:r>
      <w:r w:rsidR="00116857" w:rsidRPr="007A62BB">
        <w:rPr>
          <w:rFonts w:ascii="Times New Roman" w:hAnsi="Times New Roman"/>
          <w:sz w:val="25"/>
          <w:szCs w:val="25"/>
        </w:rPr>
        <w:tab/>
        <w:t xml:space="preserve">Shuttle Express, Inc., </w:t>
      </w:r>
      <w:r w:rsidRPr="007A62BB">
        <w:rPr>
          <w:rFonts w:ascii="Times New Roman" w:hAnsi="Times New Roman"/>
          <w:sz w:val="25"/>
          <w:szCs w:val="25"/>
        </w:rPr>
        <w:t xml:space="preserve">did not </w:t>
      </w:r>
      <w:r w:rsidR="00116857" w:rsidRPr="007A62BB">
        <w:rPr>
          <w:rFonts w:ascii="Times New Roman" w:hAnsi="Times New Roman"/>
          <w:sz w:val="25"/>
          <w:szCs w:val="25"/>
        </w:rPr>
        <w:t xml:space="preserve">violate WAC 480-30-456 by </w:t>
      </w:r>
      <w:r w:rsidR="00537755">
        <w:rPr>
          <w:rFonts w:ascii="Times New Roman" w:hAnsi="Times New Roman"/>
          <w:sz w:val="25"/>
          <w:szCs w:val="25"/>
        </w:rPr>
        <w:t>disclosing</w:t>
      </w:r>
      <w:r w:rsidR="00116857" w:rsidRPr="007A62BB">
        <w:rPr>
          <w:rFonts w:ascii="Times New Roman" w:hAnsi="Times New Roman"/>
          <w:sz w:val="25"/>
          <w:szCs w:val="25"/>
        </w:rPr>
        <w:t xml:space="preserve"> customer information to independent contractors </w:t>
      </w:r>
      <w:r w:rsidRPr="007A62BB">
        <w:rPr>
          <w:rFonts w:ascii="Times New Roman" w:hAnsi="Times New Roman"/>
          <w:sz w:val="25"/>
          <w:szCs w:val="25"/>
        </w:rPr>
        <w:t xml:space="preserve">to provide </w:t>
      </w:r>
      <w:r w:rsidR="00537755">
        <w:rPr>
          <w:rFonts w:ascii="Times New Roman" w:hAnsi="Times New Roman"/>
          <w:sz w:val="25"/>
          <w:szCs w:val="25"/>
        </w:rPr>
        <w:t xml:space="preserve">the service those customers </w:t>
      </w:r>
      <w:r w:rsidRPr="007A62BB">
        <w:rPr>
          <w:rFonts w:ascii="Times New Roman" w:hAnsi="Times New Roman"/>
          <w:sz w:val="25"/>
          <w:szCs w:val="25"/>
        </w:rPr>
        <w:t>requested</w:t>
      </w:r>
      <w:r w:rsidR="00116857" w:rsidRPr="007A62BB">
        <w:rPr>
          <w:rFonts w:ascii="Times New Roman" w:hAnsi="Times New Roman"/>
          <w:sz w:val="25"/>
          <w:szCs w:val="25"/>
        </w:rPr>
        <w:t>.</w:t>
      </w:r>
    </w:p>
    <w:p w14:paraId="411BAA57" w14:textId="77777777" w:rsidR="00116857" w:rsidRPr="007A62BB" w:rsidRDefault="00116857" w:rsidP="00116857">
      <w:pPr>
        <w:pStyle w:val="ListParagraph"/>
        <w:spacing w:line="24" w:lineRule="atLeast"/>
        <w:rPr>
          <w:rFonts w:ascii="Times New Roman" w:hAnsi="Times New Roman"/>
          <w:sz w:val="25"/>
          <w:szCs w:val="25"/>
        </w:rPr>
      </w:pPr>
    </w:p>
    <w:p w14:paraId="5D62AD89" w14:textId="77777777" w:rsidR="00116857" w:rsidRPr="007A62BB" w:rsidRDefault="00044BFA" w:rsidP="00116857">
      <w:pPr>
        <w:numPr>
          <w:ilvl w:val="0"/>
          <w:numId w:val="1"/>
        </w:numPr>
        <w:spacing w:line="24" w:lineRule="atLeast"/>
        <w:ind w:left="720" w:hanging="1440"/>
        <w:rPr>
          <w:rFonts w:ascii="Times New Roman" w:hAnsi="Times New Roman"/>
          <w:sz w:val="25"/>
          <w:szCs w:val="25"/>
        </w:rPr>
      </w:pPr>
      <w:r w:rsidRPr="007A62BB">
        <w:rPr>
          <w:rFonts w:ascii="Times New Roman" w:hAnsi="Times New Roman"/>
          <w:sz w:val="25"/>
          <w:szCs w:val="25"/>
        </w:rPr>
        <w:t>(7</w:t>
      </w:r>
      <w:r w:rsidR="00116857" w:rsidRPr="007A62BB">
        <w:rPr>
          <w:rFonts w:ascii="Times New Roman" w:hAnsi="Times New Roman"/>
          <w:sz w:val="25"/>
          <w:szCs w:val="25"/>
        </w:rPr>
        <w:t>)</w:t>
      </w:r>
      <w:r w:rsidR="00116857" w:rsidRPr="007A62BB">
        <w:rPr>
          <w:rFonts w:ascii="Times New Roman" w:hAnsi="Times New Roman"/>
          <w:sz w:val="25"/>
          <w:szCs w:val="25"/>
        </w:rPr>
        <w:tab/>
        <w:t xml:space="preserve">On July 11, 2008, the Commission entered Order 01 in Docket TC-072228 approving a settlement agreement </w:t>
      </w:r>
      <w:r w:rsidRPr="007A62BB">
        <w:rPr>
          <w:rFonts w:ascii="Times New Roman" w:hAnsi="Times New Roman"/>
          <w:sz w:val="25"/>
          <w:szCs w:val="25"/>
        </w:rPr>
        <w:t>in which</w:t>
      </w:r>
      <w:r w:rsidR="00116857" w:rsidRPr="007A62BB">
        <w:rPr>
          <w:rFonts w:ascii="Times New Roman" w:hAnsi="Times New Roman"/>
          <w:sz w:val="25"/>
          <w:szCs w:val="25"/>
        </w:rPr>
        <w:t xml:space="preserve"> Shuttle Express, Inc., </w:t>
      </w:r>
      <w:r w:rsidR="009B5A81">
        <w:rPr>
          <w:rFonts w:ascii="Times New Roman" w:hAnsi="Times New Roman"/>
          <w:sz w:val="25"/>
          <w:szCs w:val="25"/>
        </w:rPr>
        <w:t>committed</w:t>
      </w:r>
      <w:r w:rsidR="00116857" w:rsidRPr="007A62BB">
        <w:rPr>
          <w:rFonts w:ascii="Times New Roman" w:hAnsi="Times New Roman"/>
          <w:sz w:val="25"/>
          <w:szCs w:val="25"/>
        </w:rPr>
        <w:t xml:space="preserve"> to </w:t>
      </w:r>
      <w:r w:rsidR="00116857" w:rsidRPr="007A62BB">
        <w:rPr>
          <w:rFonts w:ascii="Times New Roman" w:hAnsi="Times New Roman"/>
          <w:bCs/>
          <w:sz w:val="25"/>
          <w:szCs w:val="25"/>
        </w:rPr>
        <w:t>comply with all applicable statutes and Commission rules</w:t>
      </w:r>
      <w:r w:rsidR="00AA162B">
        <w:rPr>
          <w:rFonts w:ascii="Times New Roman" w:hAnsi="Times New Roman"/>
          <w:bCs/>
          <w:sz w:val="25"/>
          <w:szCs w:val="25"/>
        </w:rPr>
        <w:t>, including WAC 480-30-213</w:t>
      </w:r>
      <w:r w:rsidR="00116857" w:rsidRPr="007A62BB">
        <w:rPr>
          <w:rFonts w:ascii="Times New Roman" w:hAnsi="Times New Roman"/>
          <w:bCs/>
          <w:sz w:val="25"/>
          <w:szCs w:val="25"/>
        </w:rPr>
        <w:t>.</w:t>
      </w:r>
    </w:p>
    <w:p w14:paraId="2DA84A1F" w14:textId="77777777" w:rsidR="00116857" w:rsidRPr="007A62BB" w:rsidRDefault="00116857" w:rsidP="00116857">
      <w:pPr>
        <w:pStyle w:val="ListParagraph"/>
        <w:spacing w:line="24" w:lineRule="atLeast"/>
        <w:rPr>
          <w:rFonts w:ascii="Times New Roman" w:hAnsi="Times New Roman"/>
          <w:sz w:val="25"/>
          <w:szCs w:val="25"/>
        </w:rPr>
      </w:pPr>
    </w:p>
    <w:p w14:paraId="2C304993" w14:textId="77777777" w:rsidR="00116857" w:rsidRPr="007A62BB" w:rsidRDefault="00044BFA" w:rsidP="00116857">
      <w:pPr>
        <w:numPr>
          <w:ilvl w:val="0"/>
          <w:numId w:val="1"/>
        </w:numPr>
        <w:spacing w:line="24" w:lineRule="atLeast"/>
        <w:ind w:left="720" w:hanging="1440"/>
        <w:rPr>
          <w:rFonts w:ascii="Times New Roman" w:hAnsi="Times New Roman"/>
          <w:sz w:val="25"/>
          <w:szCs w:val="25"/>
        </w:rPr>
      </w:pPr>
      <w:r w:rsidRPr="007A62BB">
        <w:rPr>
          <w:rFonts w:ascii="Times New Roman" w:hAnsi="Times New Roman"/>
          <w:sz w:val="25"/>
          <w:szCs w:val="25"/>
        </w:rPr>
        <w:t>(8</w:t>
      </w:r>
      <w:r w:rsidR="00116857" w:rsidRPr="007A62BB">
        <w:rPr>
          <w:rFonts w:ascii="Times New Roman" w:hAnsi="Times New Roman"/>
          <w:sz w:val="25"/>
          <w:szCs w:val="25"/>
        </w:rPr>
        <w:t>)</w:t>
      </w:r>
      <w:r w:rsidR="00116857" w:rsidRPr="007A62BB">
        <w:rPr>
          <w:rFonts w:ascii="Times New Roman" w:hAnsi="Times New Roman"/>
          <w:sz w:val="25"/>
          <w:szCs w:val="25"/>
        </w:rPr>
        <w:tab/>
        <w:t xml:space="preserve">Shuttle Express, Inc., </w:t>
      </w:r>
      <w:r w:rsidR="00537755">
        <w:rPr>
          <w:rFonts w:ascii="Times New Roman" w:hAnsi="Times New Roman"/>
          <w:sz w:val="25"/>
          <w:szCs w:val="25"/>
        </w:rPr>
        <w:t xml:space="preserve">knowingly and willfully </w:t>
      </w:r>
      <w:r w:rsidR="00116857" w:rsidRPr="007A62BB">
        <w:rPr>
          <w:rFonts w:ascii="Times New Roman" w:hAnsi="Times New Roman"/>
          <w:sz w:val="25"/>
          <w:szCs w:val="25"/>
        </w:rPr>
        <w:t xml:space="preserve">violated Order 01 in Docket TC-072228 on 5,715 occasions by operating an independent contractor program in violation of WAC 480-30-213(2). </w:t>
      </w:r>
    </w:p>
    <w:p w14:paraId="53835CB9" w14:textId="77777777" w:rsidR="00116857" w:rsidRPr="007A62BB" w:rsidRDefault="00116857" w:rsidP="00116857">
      <w:pPr>
        <w:pStyle w:val="ListParagraph"/>
        <w:spacing w:line="24" w:lineRule="atLeast"/>
        <w:rPr>
          <w:rFonts w:ascii="Times New Roman" w:hAnsi="Times New Roman"/>
          <w:sz w:val="25"/>
          <w:szCs w:val="25"/>
        </w:rPr>
      </w:pPr>
    </w:p>
    <w:p w14:paraId="71891A9E" w14:textId="77777777" w:rsidR="004221F2" w:rsidRDefault="00044BFA" w:rsidP="00C536CC">
      <w:pPr>
        <w:numPr>
          <w:ilvl w:val="0"/>
          <w:numId w:val="1"/>
        </w:numPr>
        <w:spacing w:after="240" w:line="24" w:lineRule="atLeast"/>
        <w:ind w:left="720" w:hanging="1440"/>
        <w:rPr>
          <w:rFonts w:ascii="Times New Roman" w:hAnsi="Times New Roman"/>
          <w:sz w:val="25"/>
          <w:szCs w:val="25"/>
        </w:rPr>
      </w:pPr>
      <w:r w:rsidRPr="007A62BB">
        <w:rPr>
          <w:rFonts w:ascii="Times New Roman" w:hAnsi="Times New Roman"/>
          <w:sz w:val="25"/>
          <w:szCs w:val="25"/>
        </w:rPr>
        <w:t>(9</w:t>
      </w:r>
      <w:r w:rsidR="00116857" w:rsidRPr="007A62BB">
        <w:rPr>
          <w:rFonts w:ascii="Times New Roman" w:hAnsi="Times New Roman"/>
          <w:sz w:val="25"/>
          <w:szCs w:val="25"/>
        </w:rPr>
        <w:t>)</w:t>
      </w:r>
      <w:r w:rsidR="00116857" w:rsidRPr="007A62BB">
        <w:rPr>
          <w:rFonts w:ascii="Times New Roman" w:hAnsi="Times New Roman"/>
          <w:sz w:val="25"/>
          <w:szCs w:val="25"/>
        </w:rPr>
        <w:tab/>
        <w:t xml:space="preserve">Shuttle Express, Inc., should pay a penalty </w:t>
      </w:r>
      <w:r w:rsidR="00EE5A01">
        <w:rPr>
          <w:rFonts w:ascii="Times New Roman" w:hAnsi="Times New Roman"/>
          <w:sz w:val="25"/>
          <w:szCs w:val="25"/>
        </w:rPr>
        <w:t xml:space="preserve">of $60,000 </w:t>
      </w:r>
      <w:r w:rsidR="00116857" w:rsidRPr="007A62BB">
        <w:rPr>
          <w:rFonts w:ascii="Times New Roman" w:hAnsi="Times New Roman"/>
          <w:sz w:val="25"/>
          <w:szCs w:val="25"/>
        </w:rPr>
        <w:t xml:space="preserve">for </w:t>
      </w:r>
      <w:r w:rsidR="00AA162B">
        <w:rPr>
          <w:rFonts w:ascii="Times New Roman" w:hAnsi="Times New Roman"/>
          <w:sz w:val="25"/>
          <w:szCs w:val="25"/>
        </w:rPr>
        <w:t xml:space="preserve">knowingly and willfully </w:t>
      </w:r>
      <w:r w:rsidR="00116857" w:rsidRPr="007A62BB">
        <w:rPr>
          <w:rFonts w:ascii="Times New Roman" w:hAnsi="Times New Roman"/>
          <w:sz w:val="25"/>
          <w:szCs w:val="25"/>
        </w:rPr>
        <w:t xml:space="preserve">violating </w:t>
      </w:r>
      <w:r w:rsidRPr="007A62BB">
        <w:rPr>
          <w:rFonts w:ascii="Times New Roman" w:hAnsi="Times New Roman"/>
          <w:sz w:val="25"/>
          <w:szCs w:val="25"/>
        </w:rPr>
        <w:t>WAC 480-30-213(2)</w:t>
      </w:r>
      <w:r w:rsidR="00116857" w:rsidRPr="007A62BB">
        <w:rPr>
          <w:rFonts w:ascii="Times New Roman" w:hAnsi="Times New Roman"/>
          <w:sz w:val="25"/>
          <w:szCs w:val="25"/>
        </w:rPr>
        <w:t xml:space="preserve"> and </w:t>
      </w:r>
      <w:r w:rsidRPr="007A62BB">
        <w:rPr>
          <w:rFonts w:ascii="Times New Roman" w:hAnsi="Times New Roman"/>
          <w:sz w:val="25"/>
          <w:szCs w:val="25"/>
        </w:rPr>
        <w:t>Order 01 in Docket TC-072228</w:t>
      </w:r>
      <w:r w:rsidR="00116857" w:rsidRPr="007A62BB">
        <w:rPr>
          <w:rFonts w:ascii="Times New Roman" w:hAnsi="Times New Roman"/>
          <w:sz w:val="25"/>
          <w:szCs w:val="25"/>
        </w:rPr>
        <w:t>.</w:t>
      </w:r>
    </w:p>
    <w:p w14:paraId="33CF1171" w14:textId="77777777" w:rsidR="00F7004F" w:rsidRDefault="00F7004F" w:rsidP="00F7004F">
      <w:pPr>
        <w:pStyle w:val="ListParagraph"/>
        <w:rPr>
          <w:rFonts w:ascii="Times New Roman" w:hAnsi="Times New Roman"/>
          <w:sz w:val="25"/>
          <w:szCs w:val="25"/>
        </w:rPr>
      </w:pPr>
    </w:p>
    <w:p w14:paraId="7E7FF348" w14:textId="77777777" w:rsidR="003021D6" w:rsidRPr="007A62BB" w:rsidRDefault="003021D6" w:rsidP="003021D6">
      <w:pPr>
        <w:spacing w:after="240" w:line="288" w:lineRule="auto"/>
        <w:jc w:val="center"/>
        <w:rPr>
          <w:rFonts w:ascii="Times New Roman" w:hAnsi="Times New Roman"/>
          <w:sz w:val="25"/>
          <w:szCs w:val="25"/>
        </w:rPr>
      </w:pPr>
      <w:r w:rsidRPr="007A62BB">
        <w:rPr>
          <w:rFonts w:ascii="Times New Roman" w:hAnsi="Times New Roman"/>
          <w:b/>
          <w:sz w:val="25"/>
          <w:szCs w:val="25"/>
        </w:rPr>
        <w:t>ORDER</w:t>
      </w:r>
    </w:p>
    <w:p w14:paraId="0DA510B0" w14:textId="77777777" w:rsidR="003021D6" w:rsidRPr="007A62BB" w:rsidRDefault="003021D6" w:rsidP="003021D6">
      <w:pPr>
        <w:spacing w:line="288" w:lineRule="auto"/>
        <w:rPr>
          <w:rFonts w:ascii="Times New Roman" w:hAnsi="Times New Roman"/>
          <w:sz w:val="25"/>
          <w:szCs w:val="25"/>
        </w:rPr>
      </w:pPr>
      <w:r w:rsidRPr="007A62BB">
        <w:rPr>
          <w:rFonts w:ascii="Times New Roman" w:hAnsi="Times New Roman"/>
          <w:sz w:val="25"/>
          <w:szCs w:val="25"/>
        </w:rPr>
        <w:t>THE COMMISSION ORDERS that</w:t>
      </w:r>
    </w:p>
    <w:p w14:paraId="107DE943" w14:textId="77777777" w:rsidR="003021D6" w:rsidRPr="007A62BB" w:rsidRDefault="003021D6" w:rsidP="003021D6">
      <w:pPr>
        <w:pStyle w:val="ListParagraph"/>
        <w:rPr>
          <w:rFonts w:ascii="Times New Roman" w:hAnsi="Times New Roman"/>
          <w:sz w:val="25"/>
          <w:szCs w:val="25"/>
        </w:rPr>
      </w:pPr>
    </w:p>
    <w:p w14:paraId="496A6118" w14:textId="77777777" w:rsidR="006F7279" w:rsidRDefault="003021D6" w:rsidP="00C66764">
      <w:pPr>
        <w:numPr>
          <w:ilvl w:val="0"/>
          <w:numId w:val="1"/>
        </w:numPr>
        <w:spacing w:after="240" w:line="288" w:lineRule="auto"/>
        <w:ind w:left="720" w:hanging="1440"/>
        <w:rPr>
          <w:rFonts w:ascii="Times New Roman" w:hAnsi="Times New Roman"/>
          <w:sz w:val="25"/>
          <w:szCs w:val="25"/>
        </w:rPr>
      </w:pPr>
      <w:r w:rsidRPr="007A62BB">
        <w:rPr>
          <w:rFonts w:ascii="Times New Roman" w:hAnsi="Times New Roman"/>
          <w:sz w:val="25"/>
          <w:szCs w:val="25"/>
        </w:rPr>
        <w:t>(1)</w:t>
      </w:r>
      <w:r w:rsidRPr="007A62BB">
        <w:rPr>
          <w:rFonts w:ascii="Times New Roman" w:hAnsi="Times New Roman"/>
          <w:sz w:val="25"/>
          <w:szCs w:val="25"/>
        </w:rPr>
        <w:tab/>
      </w:r>
      <w:r w:rsidR="006F7279">
        <w:rPr>
          <w:rFonts w:ascii="Times New Roman" w:hAnsi="Times New Roman"/>
          <w:sz w:val="25"/>
          <w:szCs w:val="25"/>
        </w:rPr>
        <w:t>The Petition for Review of Initial Order of Shuttle Express, Inc., is DENIED in part and GRANTED in part, as discussed in the body of this Order.</w:t>
      </w:r>
    </w:p>
    <w:p w14:paraId="111BA093" w14:textId="77777777" w:rsidR="003021D6" w:rsidRPr="007A62BB" w:rsidRDefault="006F7279" w:rsidP="00C66764">
      <w:pPr>
        <w:numPr>
          <w:ilvl w:val="0"/>
          <w:numId w:val="1"/>
        </w:numPr>
        <w:spacing w:after="240" w:line="288" w:lineRule="auto"/>
        <w:ind w:left="720" w:hanging="1440"/>
        <w:rPr>
          <w:rFonts w:ascii="Times New Roman" w:hAnsi="Times New Roman"/>
          <w:sz w:val="25"/>
          <w:szCs w:val="25"/>
        </w:rPr>
      </w:pPr>
      <w:r>
        <w:rPr>
          <w:rFonts w:ascii="Times New Roman" w:hAnsi="Times New Roman"/>
          <w:sz w:val="25"/>
          <w:szCs w:val="25"/>
        </w:rPr>
        <w:lastRenderedPageBreak/>
        <w:t>(2)</w:t>
      </w:r>
      <w:r>
        <w:rPr>
          <w:rFonts w:ascii="Times New Roman" w:hAnsi="Times New Roman"/>
          <w:sz w:val="25"/>
          <w:szCs w:val="25"/>
        </w:rPr>
        <w:tab/>
      </w:r>
      <w:r w:rsidR="00326582" w:rsidRPr="007A62BB">
        <w:rPr>
          <w:rFonts w:ascii="Times New Roman" w:hAnsi="Times New Roman"/>
          <w:sz w:val="25"/>
          <w:szCs w:val="25"/>
        </w:rPr>
        <w:t xml:space="preserve">Shuttle Express, Inc., </w:t>
      </w:r>
      <w:r w:rsidR="00EE5A01">
        <w:rPr>
          <w:rFonts w:ascii="Times New Roman" w:hAnsi="Times New Roman"/>
          <w:sz w:val="25"/>
          <w:szCs w:val="25"/>
        </w:rPr>
        <w:t>shall</w:t>
      </w:r>
      <w:r w:rsidR="00326582" w:rsidRPr="007A62BB">
        <w:rPr>
          <w:rFonts w:ascii="Times New Roman" w:hAnsi="Times New Roman"/>
          <w:sz w:val="25"/>
          <w:szCs w:val="25"/>
        </w:rPr>
        <w:t xml:space="preserve"> not use independent contractors to provide </w:t>
      </w:r>
      <w:r w:rsidR="00E66116">
        <w:rPr>
          <w:rFonts w:ascii="Times New Roman" w:hAnsi="Times New Roman"/>
          <w:sz w:val="25"/>
          <w:szCs w:val="25"/>
        </w:rPr>
        <w:t xml:space="preserve">its “rescue service” or </w:t>
      </w:r>
      <w:r w:rsidR="00326582" w:rsidRPr="007A62BB">
        <w:rPr>
          <w:rFonts w:ascii="Times New Roman" w:hAnsi="Times New Roman"/>
          <w:sz w:val="25"/>
          <w:szCs w:val="25"/>
        </w:rPr>
        <w:t xml:space="preserve">any </w:t>
      </w:r>
      <w:r w:rsidR="00E66116">
        <w:rPr>
          <w:rFonts w:ascii="Times New Roman" w:hAnsi="Times New Roman"/>
          <w:sz w:val="25"/>
          <w:szCs w:val="25"/>
        </w:rPr>
        <w:t xml:space="preserve">other </w:t>
      </w:r>
      <w:r w:rsidR="00326582" w:rsidRPr="007A62BB">
        <w:rPr>
          <w:rFonts w:ascii="Times New Roman" w:hAnsi="Times New Roman"/>
          <w:sz w:val="25"/>
          <w:szCs w:val="25"/>
        </w:rPr>
        <w:t>automobile transportation service the Commission regulates</w:t>
      </w:r>
      <w:r w:rsidR="003021D6" w:rsidRPr="007A62BB">
        <w:rPr>
          <w:rFonts w:ascii="Times New Roman" w:hAnsi="Times New Roman"/>
          <w:sz w:val="25"/>
          <w:szCs w:val="25"/>
        </w:rPr>
        <w:t>.</w:t>
      </w:r>
    </w:p>
    <w:p w14:paraId="6BEBEC7C" w14:textId="77777777" w:rsidR="00CA1D01" w:rsidRPr="007A62BB" w:rsidRDefault="006F7279" w:rsidP="00326582">
      <w:pPr>
        <w:numPr>
          <w:ilvl w:val="0"/>
          <w:numId w:val="1"/>
        </w:numPr>
        <w:spacing w:after="240" w:line="288" w:lineRule="auto"/>
        <w:ind w:left="720" w:hanging="1440"/>
        <w:rPr>
          <w:rFonts w:ascii="Times New Roman" w:hAnsi="Times New Roman"/>
          <w:sz w:val="25"/>
          <w:szCs w:val="25"/>
        </w:rPr>
      </w:pPr>
      <w:r>
        <w:rPr>
          <w:rFonts w:ascii="Times New Roman" w:hAnsi="Times New Roman"/>
          <w:sz w:val="25"/>
          <w:szCs w:val="25"/>
        </w:rPr>
        <w:t>(3</w:t>
      </w:r>
      <w:r w:rsidR="003021D6" w:rsidRPr="007A62BB">
        <w:rPr>
          <w:rFonts w:ascii="Times New Roman" w:hAnsi="Times New Roman"/>
          <w:sz w:val="25"/>
          <w:szCs w:val="25"/>
        </w:rPr>
        <w:t>)</w:t>
      </w:r>
      <w:r w:rsidR="003021D6" w:rsidRPr="007A62BB">
        <w:rPr>
          <w:rFonts w:ascii="Times New Roman" w:hAnsi="Times New Roman"/>
          <w:sz w:val="25"/>
          <w:szCs w:val="25"/>
        </w:rPr>
        <w:tab/>
      </w:r>
      <w:r w:rsidR="00326582" w:rsidRPr="007A62BB">
        <w:rPr>
          <w:rFonts w:ascii="Times New Roman" w:hAnsi="Times New Roman"/>
          <w:sz w:val="25"/>
          <w:szCs w:val="25"/>
        </w:rPr>
        <w:t>Shuttle Express, Inc., is assessed a penalty of $</w:t>
      </w:r>
      <w:r w:rsidR="00EE5A01">
        <w:rPr>
          <w:rFonts w:ascii="Times New Roman" w:hAnsi="Times New Roman"/>
          <w:sz w:val="25"/>
          <w:szCs w:val="25"/>
        </w:rPr>
        <w:t>60,00</w:t>
      </w:r>
      <w:r w:rsidR="00196611" w:rsidRPr="007A62BB">
        <w:rPr>
          <w:rFonts w:ascii="Times New Roman" w:hAnsi="Times New Roman"/>
          <w:sz w:val="25"/>
          <w:szCs w:val="25"/>
        </w:rPr>
        <w:t>0</w:t>
      </w:r>
      <w:r w:rsidR="00326582" w:rsidRPr="007A62BB">
        <w:rPr>
          <w:rFonts w:ascii="Times New Roman" w:hAnsi="Times New Roman"/>
          <w:sz w:val="25"/>
          <w:szCs w:val="25"/>
        </w:rPr>
        <w:t xml:space="preserve"> for 5,715 violations of WAC 480-30-213(2) and Commission Order 01 in Docket TC-072228</w:t>
      </w:r>
      <w:r w:rsidR="00C536CC">
        <w:rPr>
          <w:rFonts w:ascii="Times New Roman" w:hAnsi="Times New Roman"/>
          <w:sz w:val="25"/>
          <w:szCs w:val="25"/>
        </w:rPr>
        <w:t>,</w:t>
      </w:r>
      <w:r w:rsidR="00F37695">
        <w:rPr>
          <w:rFonts w:ascii="Times New Roman" w:hAnsi="Times New Roman"/>
          <w:sz w:val="25"/>
          <w:szCs w:val="25"/>
        </w:rPr>
        <w:t xml:space="preserve"> and that penalty is</w:t>
      </w:r>
      <w:r w:rsidR="00C536CC">
        <w:rPr>
          <w:rFonts w:ascii="Times New Roman" w:hAnsi="Times New Roman"/>
          <w:sz w:val="25"/>
          <w:szCs w:val="25"/>
        </w:rPr>
        <w:t xml:space="preserve"> due and payable within 30 days after the date of this Order</w:t>
      </w:r>
      <w:r w:rsidR="003021D6" w:rsidRPr="007A62BB">
        <w:rPr>
          <w:rFonts w:ascii="Times New Roman" w:hAnsi="Times New Roman"/>
          <w:sz w:val="25"/>
          <w:szCs w:val="25"/>
        </w:rPr>
        <w:t>.</w:t>
      </w:r>
      <w:r w:rsidR="002C1CB0" w:rsidRPr="007A62BB">
        <w:rPr>
          <w:rFonts w:ascii="Times New Roman" w:hAnsi="Times New Roman"/>
          <w:sz w:val="25"/>
          <w:szCs w:val="25"/>
        </w:rPr>
        <w:t xml:space="preserve">  </w:t>
      </w:r>
    </w:p>
    <w:p w14:paraId="54DC3D05" w14:textId="77777777" w:rsidR="003021D6" w:rsidRPr="00F37695" w:rsidRDefault="006F7279" w:rsidP="00F7004F">
      <w:pPr>
        <w:numPr>
          <w:ilvl w:val="0"/>
          <w:numId w:val="1"/>
        </w:numPr>
        <w:spacing w:after="240" w:line="288" w:lineRule="auto"/>
        <w:ind w:left="720" w:hanging="1440"/>
        <w:rPr>
          <w:rFonts w:ascii="Times New Roman" w:hAnsi="Times New Roman"/>
          <w:sz w:val="25"/>
          <w:szCs w:val="25"/>
        </w:rPr>
      </w:pPr>
      <w:r>
        <w:rPr>
          <w:rFonts w:ascii="Times New Roman" w:hAnsi="Times New Roman"/>
          <w:sz w:val="25"/>
          <w:szCs w:val="25"/>
        </w:rPr>
        <w:t>(4</w:t>
      </w:r>
      <w:r w:rsidR="00CA1D01" w:rsidRPr="007A62BB">
        <w:rPr>
          <w:rFonts w:ascii="Times New Roman" w:hAnsi="Times New Roman"/>
          <w:sz w:val="25"/>
          <w:szCs w:val="25"/>
        </w:rPr>
        <w:t>)</w:t>
      </w:r>
      <w:r w:rsidR="00CA1D01" w:rsidRPr="007A62BB">
        <w:rPr>
          <w:rFonts w:ascii="Times New Roman" w:hAnsi="Times New Roman"/>
          <w:sz w:val="25"/>
          <w:szCs w:val="25"/>
        </w:rPr>
        <w:tab/>
      </w:r>
      <w:r w:rsidR="002C1CB0" w:rsidRPr="00F37695">
        <w:rPr>
          <w:rFonts w:ascii="Times New Roman" w:hAnsi="Times New Roman"/>
          <w:sz w:val="25"/>
          <w:szCs w:val="25"/>
        </w:rPr>
        <w:t>The Commission retains jurisdiction over the</w:t>
      </w:r>
      <w:r w:rsidR="00F327CC" w:rsidRPr="00F37695">
        <w:rPr>
          <w:rFonts w:ascii="Times New Roman" w:hAnsi="Times New Roman"/>
          <w:sz w:val="25"/>
          <w:szCs w:val="25"/>
        </w:rPr>
        <w:t xml:space="preserve"> subject matter in, and parties to, th</w:t>
      </w:r>
      <w:r w:rsidR="00044BFA" w:rsidRPr="00F37695">
        <w:rPr>
          <w:rFonts w:ascii="Times New Roman" w:hAnsi="Times New Roman"/>
          <w:sz w:val="25"/>
          <w:szCs w:val="25"/>
        </w:rPr>
        <w:t>is</w:t>
      </w:r>
      <w:r w:rsidR="002C1CB0" w:rsidRPr="00F37695">
        <w:rPr>
          <w:rFonts w:ascii="Times New Roman" w:hAnsi="Times New Roman"/>
          <w:sz w:val="25"/>
          <w:szCs w:val="25"/>
        </w:rPr>
        <w:t xml:space="preserve"> docket to e</w:t>
      </w:r>
      <w:r w:rsidR="00044BFA" w:rsidRPr="00F37695">
        <w:rPr>
          <w:rFonts w:ascii="Times New Roman" w:hAnsi="Times New Roman"/>
          <w:sz w:val="25"/>
          <w:szCs w:val="25"/>
        </w:rPr>
        <w:t>nforce</w:t>
      </w:r>
      <w:r w:rsidR="002C1CB0" w:rsidRPr="00F37695">
        <w:rPr>
          <w:rFonts w:ascii="Times New Roman" w:hAnsi="Times New Roman"/>
          <w:sz w:val="25"/>
          <w:szCs w:val="25"/>
        </w:rPr>
        <w:t xml:space="preserve"> the terms of this Order</w:t>
      </w:r>
      <w:r w:rsidR="003021D6" w:rsidRPr="00F37695">
        <w:rPr>
          <w:rFonts w:ascii="Times New Roman" w:hAnsi="Times New Roman"/>
          <w:color w:val="000000"/>
          <w:sz w:val="25"/>
          <w:szCs w:val="25"/>
        </w:rPr>
        <w:t>.</w:t>
      </w:r>
    </w:p>
    <w:p w14:paraId="201DB8EB" w14:textId="77777777" w:rsidR="003021D6" w:rsidRPr="007A62BB" w:rsidRDefault="003021D6" w:rsidP="00D339C9">
      <w:pPr>
        <w:spacing w:after="240" w:line="288" w:lineRule="auto"/>
        <w:rPr>
          <w:rFonts w:ascii="Times New Roman" w:hAnsi="Times New Roman"/>
          <w:sz w:val="25"/>
          <w:szCs w:val="25"/>
        </w:rPr>
      </w:pPr>
      <w:r w:rsidRPr="007A62BB">
        <w:rPr>
          <w:rFonts w:ascii="Times New Roman" w:hAnsi="Times New Roman"/>
          <w:sz w:val="25"/>
          <w:szCs w:val="25"/>
        </w:rPr>
        <w:t xml:space="preserve">Dated at Olympia, Washington, and effective </w:t>
      </w:r>
      <w:r w:rsidR="00951295" w:rsidRPr="007A62BB">
        <w:rPr>
          <w:rFonts w:ascii="Times New Roman" w:hAnsi="Times New Roman"/>
          <w:sz w:val="25"/>
          <w:szCs w:val="25"/>
        </w:rPr>
        <w:t xml:space="preserve">March </w:t>
      </w:r>
      <w:r w:rsidR="00CB0AE0">
        <w:rPr>
          <w:rFonts w:ascii="Times New Roman" w:hAnsi="Times New Roman"/>
          <w:sz w:val="25"/>
          <w:szCs w:val="25"/>
        </w:rPr>
        <w:t>19</w:t>
      </w:r>
      <w:r w:rsidR="001077C7" w:rsidRPr="007A62BB">
        <w:rPr>
          <w:rFonts w:ascii="Times New Roman" w:hAnsi="Times New Roman"/>
          <w:sz w:val="25"/>
          <w:szCs w:val="25"/>
        </w:rPr>
        <w:t>, 2014</w:t>
      </w:r>
      <w:r w:rsidRPr="007A62BB">
        <w:rPr>
          <w:rFonts w:ascii="Times New Roman" w:hAnsi="Times New Roman"/>
          <w:sz w:val="25"/>
          <w:szCs w:val="25"/>
        </w:rPr>
        <w:t>.</w:t>
      </w:r>
    </w:p>
    <w:p w14:paraId="2F4BC984" w14:textId="77777777" w:rsidR="003021D6" w:rsidRPr="007A62BB" w:rsidRDefault="003021D6" w:rsidP="003021D6">
      <w:pPr>
        <w:jc w:val="center"/>
        <w:rPr>
          <w:rFonts w:ascii="Times New Roman" w:hAnsi="Times New Roman"/>
          <w:bCs/>
          <w:sz w:val="25"/>
          <w:szCs w:val="25"/>
        </w:rPr>
      </w:pPr>
      <w:r w:rsidRPr="007A62BB">
        <w:rPr>
          <w:rFonts w:ascii="Times New Roman" w:hAnsi="Times New Roman"/>
          <w:bCs/>
          <w:sz w:val="25"/>
          <w:szCs w:val="25"/>
        </w:rPr>
        <w:t>WASHINGTON UTILITIES AND TRANSPORTATION COMMISSION</w:t>
      </w:r>
    </w:p>
    <w:p w14:paraId="097EA4FF" w14:textId="77777777" w:rsidR="003021D6" w:rsidRPr="007A62BB" w:rsidRDefault="003021D6" w:rsidP="003021D6">
      <w:pPr>
        <w:spacing w:line="288" w:lineRule="auto"/>
        <w:rPr>
          <w:rFonts w:ascii="Times New Roman" w:hAnsi="Times New Roman"/>
          <w:sz w:val="25"/>
          <w:szCs w:val="25"/>
        </w:rPr>
      </w:pPr>
    </w:p>
    <w:p w14:paraId="5A8C8E85" w14:textId="77777777" w:rsidR="003021D6" w:rsidRPr="007A62BB" w:rsidRDefault="003021D6" w:rsidP="003021D6">
      <w:pPr>
        <w:spacing w:line="288" w:lineRule="auto"/>
        <w:rPr>
          <w:rFonts w:ascii="Times New Roman" w:hAnsi="Times New Roman"/>
          <w:sz w:val="25"/>
          <w:szCs w:val="25"/>
        </w:rPr>
      </w:pPr>
    </w:p>
    <w:p w14:paraId="5D4473E2" w14:textId="77777777" w:rsidR="00D339C9" w:rsidRPr="007A62BB" w:rsidRDefault="00D339C9" w:rsidP="003021D6">
      <w:pPr>
        <w:spacing w:line="288" w:lineRule="auto"/>
        <w:rPr>
          <w:rFonts w:ascii="Times New Roman" w:hAnsi="Times New Roman"/>
          <w:sz w:val="25"/>
          <w:szCs w:val="25"/>
        </w:rPr>
      </w:pPr>
    </w:p>
    <w:p w14:paraId="261E90B3" w14:textId="77777777" w:rsidR="003021D6" w:rsidRPr="007A62BB" w:rsidRDefault="003021D6" w:rsidP="003021D6">
      <w:pPr>
        <w:spacing w:line="288" w:lineRule="auto"/>
        <w:rPr>
          <w:rFonts w:ascii="Times New Roman" w:hAnsi="Times New Roman"/>
          <w:sz w:val="25"/>
          <w:szCs w:val="25"/>
        </w:rPr>
      </w:pPr>
      <w:r w:rsidRPr="007A62BB">
        <w:rPr>
          <w:rFonts w:ascii="Times New Roman" w:hAnsi="Times New Roman"/>
          <w:sz w:val="25"/>
          <w:szCs w:val="25"/>
        </w:rPr>
        <w:tab/>
      </w:r>
      <w:r w:rsidRPr="007A62BB">
        <w:rPr>
          <w:rFonts w:ascii="Times New Roman" w:hAnsi="Times New Roman"/>
          <w:sz w:val="25"/>
          <w:szCs w:val="25"/>
        </w:rPr>
        <w:tab/>
      </w:r>
      <w:r w:rsidRPr="007A62BB">
        <w:rPr>
          <w:rFonts w:ascii="Times New Roman" w:hAnsi="Times New Roman"/>
          <w:sz w:val="25"/>
          <w:szCs w:val="25"/>
        </w:rPr>
        <w:tab/>
      </w:r>
      <w:r w:rsidRPr="007A62BB">
        <w:rPr>
          <w:rFonts w:ascii="Times New Roman" w:hAnsi="Times New Roman"/>
          <w:sz w:val="25"/>
          <w:szCs w:val="25"/>
        </w:rPr>
        <w:tab/>
      </w:r>
      <w:r w:rsidRPr="007A62BB">
        <w:rPr>
          <w:rFonts w:ascii="Times New Roman" w:hAnsi="Times New Roman"/>
          <w:sz w:val="25"/>
          <w:szCs w:val="25"/>
        </w:rPr>
        <w:tab/>
      </w:r>
      <w:r w:rsidRPr="007A62BB">
        <w:rPr>
          <w:rFonts w:ascii="Times New Roman" w:hAnsi="Times New Roman"/>
          <w:sz w:val="25"/>
          <w:szCs w:val="25"/>
        </w:rPr>
        <w:tab/>
      </w:r>
      <w:r w:rsidR="001077C7" w:rsidRPr="007A62BB">
        <w:rPr>
          <w:rFonts w:ascii="Times New Roman" w:hAnsi="Times New Roman"/>
          <w:sz w:val="25"/>
          <w:szCs w:val="25"/>
        </w:rPr>
        <w:t>DAVID W. DANNER</w:t>
      </w:r>
      <w:r w:rsidRPr="007A62BB">
        <w:rPr>
          <w:rFonts w:ascii="Times New Roman" w:hAnsi="Times New Roman"/>
          <w:sz w:val="25"/>
          <w:szCs w:val="25"/>
        </w:rPr>
        <w:t>, Chairman</w:t>
      </w:r>
    </w:p>
    <w:p w14:paraId="7DA1F692" w14:textId="77777777" w:rsidR="003021D6" w:rsidRDefault="003021D6" w:rsidP="003021D6">
      <w:pPr>
        <w:spacing w:line="288" w:lineRule="auto"/>
        <w:rPr>
          <w:rFonts w:ascii="Times New Roman" w:hAnsi="Times New Roman"/>
          <w:sz w:val="25"/>
          <w:szCs w:val="25"/>
        </w:rPr>
      </w:pPr>
    </w:p>
    <w:p w14:paraId="5F09915F" w14:textId="77777777" w:rsidR="00861658" w:rsidRPr="007A62BB" w:rsidRDefault="00861658" w:rsidP="003021D6">
      <w:pPr>
        <w:spacing w:line="288" w:lineRule="auto"/>
        <w:rPr>
          <w:rFonts w:ascii="Times New Roman" w:hAnsi="Times New Roman"/>
          <w:sz w:val="25"/>
          <w:szCs w:val="25"/>
        </w:rPr>
      </w:pPr>
    </w:p>
    <w:p w14:paraId="497D2D2F" w14:textId="77777777" w:rsidR="00D339C9" w:rsidRPr="007A62BB" w:rsidRDefault="00D339C9" w:rsidP="00D339C9">
      <w:pPr>
        <w:spacing w:after="120" w:line="288" w:lineRule="auto"/>
        <w:rPr>
          <w:rFonts w:ascii="Times New Roman" w:hAnsi="Times New Roman"/>
          <w:sz w:val="25"/>
          <w:szCs w:val="25"/>
        </w:rPr>
      </w:pPr>
    </w:p>
    <w:p w14:paraId="623B3E5C" w14:textId="77777777" w:rsidR="003021D6" w:rsidRPr="007A62BB" w:rsidRDefault="003021D6" w:rsidP="003021D6">
      <w:pPr>
        <w:spacing w:line="288" w:lineRule="auto"/>
        <w:rPr>
          <w:rFonts w:ascii="Times New Roman" w:hAnsi="Times New Roman"/>
          <w:sz w:val="25"/>
          <w:szCs w:val="25"/>
        </w:rPr>
      </w:pPr>
      <w:r w:rsidRPr="007A62BB">
        <w:rPr>
          <w:rFonts w:ascii="Times New Roman" w:hAnsi="Times New Roman"/>
          <w:sz w:val="25"/>
          <w:szCs w:val="25"/>
        </w:rPr>
        <w:tab/>
      </w:r>
      <w:r w:rsidRPr="007A62BB">
        <w:rPr>
          <w:rFonts w:ascii="Times New Roman" w:hAnsi="Times New Roman"/>
          <w:sz w:val="25"/>
          <w:szCs w:val="25"/>
        </w:rPr>
        <w:tab/>
      </w:r>
      <w:r w:rsidRPr="007A62BB">
        <w:rPr>
          <w:rFonts w:ascii="Times New Roman" w:hAnsi="Times New Roman"/>
          <w:sz w:val="25"/>
          <w:szCs w:val="25"/>
        </w:rPr>
        <w:tab/>
      </w:r>
      <w:r w:rsidRPr="007A62BB">
        <w:rPr>
          <w:rFonts w:ascii="Times New Roman" w:hAnsi="Times New Roman"/>
          <w:sz w:val="25"/>
          <w:szCs w:val="25"/>
        </w:rPr>
        <w:tab/>
      </w:r>
      <w:r w:rsidRPr="007A62BB">
        <w:rPr>
          <w:rFonts w:ascii="Times New Roman" w:hAnsi="Times New Roman"/>
          <w:sz w:val="25"/>
          <w:szCs w:val="25"/>
        </w:rPr>
        <w:tab/>
      </w:r>
      <w:r w:rsidRPr="007A62BB">
        <w:rPr>
          <w:rFonts w:ascii="Times New Roman" w:hAnsi="Times New Roman"/>
          <w:sz w:val="25"/>
          <w:szCs w:val="25"/>
        </w:rPr>
        <w:tab/>
      </w:r>
      <w:r w:rsidR="001077C7" w:rsidRPr="007A62BB">
        <w:rPr>
          <w:rFonts w:ascii="Times New Roman" w:hAnsi="Times New Roman"/>
          <w:sz w:val="25"/>
          <w:szCs w:val="25"/>
        </w:rPr>
        <w:t>PHILIP B. JONES</w:t>
      </w:r>
      <w:r w:rsidRPr="007A62BB">
        <w:rPr>
          <w:rFonts w:ascii="Times New Roman" w:hAnsi="Times New Roman"/>
          <w:sz w:val="25"/>
          <w:szCs w:val="25"/>
        </w:rPr>
        <w:t>, Commissioner</w:t>
      </w:r>
    </w:p>
    <w:p w14:paraId="15D44AE8" w14:textId="77777777" w:rsidR="003021D6" w:rsidRDefault="003021D6" w:rsidP="003021D6">
      <w:pPr>
        <w:spacing w:line="288" w:lineRule="auto"/>
        <w:rPr>
          <w:rFonts w:ascii="Times New Roman" w:hAnsi="Times New Roman"/>
          <w:sz w:val="25"/>
          <w:szCs w:val="25"/>
        </w:rPr>
      </w:pPr>
    </w:p>
    <w:p w14:paraId="6F819BD0" w14:textId="77777777" w:rsidR="00861658" w:rsidRPr="007A62BB" w:rsidRDefault="00861658" w:rsidP="003021D6">
      <w:pPr>
        <w:spacing w:line="288" w:lineRule="auto"/>
        <w:rPr>
          <w:rFonts w:ascii="Times New Roman" w:hAnsi="Times New Roman"/>
          <w:sz w:val="25"/>
          <w:szCs w:val="25"/>
        </w:rPr>
      </w:pPr>
    </w:p>
    <w:p w14:paraId="0C4A66F3" w14:textId="77777777" w:rsidR="00D339C9" w:rsidRPr="007A62BB" w:rsidRDefault="00D339C9" w:rsidP="00D339C9">
      <w:pPr>
        <w:spacing w:after="120" w:line="288" w:lineRule="auto"/>
        <w:rPr>
          <w:rFonts w:ascii="Times New Roman" w:hAnsi="Times New Roman"/>
          <w:sz w:val="25"/>
          <w:szCs w:val="25"/>
        </w:rPr>
      </w:pPr>
    </w:p>
    <w:p w14:paraId="1D5C2264" w14:textId="77777777" w:rsidR="003021D6" w:rsidRDefault="003021D6" w:rsidP="00D339C9">
      <w:pPr>
        <w:spacing w:line="288" w:lineRule="auto"/>
        <w:rPr>
          <w:rFonts w:ascii="Times New Roman" w:hAnsi="Times New Roman"/>
          <w:sz w:val="25"/>
          <w:szCs w:val="25"/>
        </w:rPr>
      </w:pPr>
      <w:r w:rsidRPr="007A62BB">
        <w:rPr>
          <w:rFonts w:ascii="Times New Roman" w:hAnsi="Times New Roman"/>
          <w:sz w:val="25"/>
          <w:szCs w:val="25"/>
        </w:rPr>
        <w:tab/>
      </w:r>
      <w:r w:rsidRPr="007A62BB">
        <w:rPr>
          <w:rFonts w:ascii="Times New Roman" w:hAnsi="Times New Roman"/>
          <w:sz w:val="25"/>
          <w:szCs w:val="25"/>
        </w:rPr>
        <w:tab/>
      </w:r>
      <w:r w:rsidRPr="007A62BB">
        <w:rPr>
          <w:rFonts w:ascii="Times New Roman" w:hAnsi="Times New Roman"/>
          <w:sz w:val="25"/>
          <w:szCs w:val="25"/>
        </w:rPr>
        <w:tab/>
      </w:r>
      <w:r w:rsidRPr="007A62BB">
        <w:rPr>
          <w:rFonts w:ascii="Times New Roman" w:hAnsi="Times New Roman"/>
          <w:sz w:val="25"/>
          <w:szCs w:val="25"/>
        </w:rPr>
        <w:tab/>
      </w:r>
      <w:r w:rsidRPr="007A62BB">
        <w:rPr>
          <w:rFonts w:ascii="Times New Roman" w:hAnsi="Times New Roman"/>
          <w:sz w:val="25"/>
          <w:szCs w:val="25"/>
        </w:rPr>
        <w:tab/>
      </w:r>
      <w:r w:rsidRPr="007A62BB">
        <w:rPr>
          <w:rFonts w:ascii="Times New Roman" w:hAnsi="Times New Roman"/>
          <w:sz w:val="25"/>
          <w:szCs w:val="25"/>
        </w:rPr>
        <w:tab/>
      </w:r>
      <w:r w:rsidR="001077C7" w:rsidRPr="007A62BB">
        <w:rPr>
          <w:rFonts w:ascii="Times New Roman" w:hAnsi="Times New Roman"/>
          <w:sz w:val="25"/>
          <w:szCs w:val="25"/>
        </w:rPr>
        <w:t>JEFFREY D. GOLTZ</w:t>
      </w:r>
      <w:r w:rsidRPr="007A62BB">
        <w:rPr>
          <w:rFonts w:ascii="Times New Roman" w:hAnsi="Times New Roman"/>
          <w:sz w:val="25"/>
          <w:szCs w:val="25"/>
        </w:rPr>
        <w:t>, Commissioner</w:t>
      </w:r>
    </w:p>
    <w:p w14:paraId="72A00CF3" w14:textId="0F34DC1F" w:rsidR="00F7004F" w:rsidRDefault="00F7004F">
      <w:pPr>
        <w:rPr>
          <w:rFonts w:ascii="Times New Roman" w:hAnsi="Times New Roman"/>
          <w:sz w:val="25"/>
          <w:szCs w:val="25"/>
        </w:rPr>
      </w:pPr>
    </w:p>
    <w:p w14:paraId="011DB015" w14:textId="77777777" w:rsidR="00F7004F" w:rsidRPr="00F7004F" w:rsidRDefault="00F7004F" w:rsidP="00F7004F">
      <w:pPr>
        <w:spacing w:line="264" w:lineRule="auto"/>
        <w:rPr>
          <w:rFonts w:ascii="Times New Roman" w:hAnsi="Times New Roman"/>
          <w:sz w:val="25"/>
          <w:szCs w:val="25"/>
        </w:rPr>
      </w:pPr>
    </w:p>
    <w:p w14:paraId="6AF8B506" w14:textId="77777777" w:rsidR="00F7004F" w:rsidRPr="00F7004F" w:rsidRDefault="00F7004F" w:rsidP="00F7004F">
      <w:pPr>
        <w:pStyle w:val="BodyText2"/>
        <w:spacing w:line="288" w:lineRule="auto"/>
        <w:rPr>
          <w:rFonts w:ascii="Times New Roman" w:hAnsi="Times New Roman"/>
          <w:b/>
          <w:sz w:val="25"/>
          <w:szCs w:val="25"/>
        </w:rPr>
      </w:pPr>
      <w:r w:rsidRPr="00F7004F">
        <w:rPr>
          <w:rFonts w:ascii="Times New Roman" w:hAnsi="Times New Roman"/>
          <w:b/>
          <w:sz w:val="25"/>
          <w:szCs w:val="25"/>
        </w:rPr>
        <w:t>NOTICE TO PARTIES:  This is a final order of the Commission.  In addition to judicial review, administrative relief may be available through a petition for reconsideration, filed within 10 days of the service of this order pursuant to RCW 34.05.470 and WAC 480-07-850, or a petition for rehearing pursuant to RCW 80.04.200 or RCW 81.04.200 and WAC 480-07-870.</w:t>
      </w:r>
    </w:p>
    <w:p w14:paraId="62458524" w14:textId="77777777" w:rsidR="00F7004F" w:rsidRPr="00F7004F" w:rsidRDefault="00F7004F" w:rsidP="00F7004F">
      <w:pPr>
        <w:spacing w:line="288" w:lineRule="auto"/>
        <w:rPr>
          <w:rFonts w:ascii="Times New Roman" w:hAnsi="Times New Roman"/>
          <w:b/>
          <w:sz w:val="25"/>
          <w:szCs w:val="25"/>
        </w:rPr>
      </w:pPr>
    </w:p>
    <w:sectPr w:rsidR="00F7004F" w:rsidRPr="00F7004F">
      <w:headerReference w:type="default" r:id="rId12"/>
      <w:headerReference w:type="first" r:id="rId13"/>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40150" w14:textId="77777777" w:rsidR="00A50849" w:rsidRDefault="00A50849">
      <w:r>
        <w:separator/>
      </w:r>
    </w:p>
  </w:endnote>
  <w:endnote w:type="continuationSeparator" w:id="0">
    <w:p w14:paraId="56CE0C5F" w14:textId="77777777" w:rsidR="00A50849" w:rsidRDefault="00A5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192EB" w14:textId="77777777" w:rsidR="00A50849" w:rsidRDefault="00A50849">
      <w:r>
        <w:separator/>
      </w:r>
    </w:p>
  </w:footnote>
  <w:footnote w:type="continuationSeparator" w:id="0">
    <w:p w14:paraId="2D349703" w14:textId="77777777" w:rsidR="00A50849" w:rsidRDefault="00A50849">
      <w:r>
        <w:continuationSeparator/>
      </w:r>
    </w:p>
  </w:footnote>
  <w:footnote w:id="1">
    <w:p w14:paraId="33385125" w14:textId="77777777" w:rsidR="00A50849" w:rsidRPr="00896CA5" w:rsidRDefault="00A50849" w:rsidP="00232344">
      <w:pPr>
        <w:pStyle w:val="FootnoteText"/>
        <w:rPr>
          <w:rFonts w:ascii="Times New Roman" w:hAnsi="Times New Roman"/>
          <w:sz w:val="22"/>
          <w:szCs w:val="22"/>
        </w:rPr>
      </w:pPr>
      <w:r w:rsidRPr="00896CA5">
        <w:rPr>
          <w:rStyle w:val="FootnoteReference"/>
          <w:rFonts w:ascii="Times New Roman" w:hAnsi="Times New Roman"/>
          <w:sz w:val="22"/>
          <w:szCs w:val="22"/>
        </w:rPr>
        <w:footnoteRef/>
      </w:r>
      <w:r w:rsidRPr="00896CA5">
        <w:rPr>
          <w:rFonts w:ascii="Times New Roman" w:hAnsi="Times New Roman"/>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896CA5">
        <w:rPr>
          <w:rFonts w:ascii="Times New Roman" w:hAnsi="Times New Roman"/>
          <w:i/>
          <w:sz w:val="22"/>
          <w:szCs w:val="22"/>
        </w:rPr>
        <w:t>See</w:t>
      </w:r>
      <w:r w:rsidRPr="00896CA5">
        <w:rPr>
          <w:rFonts w:ascii="Times New Roman" w:hAnsi="Times New Roman"/>
          <w:sz w:val="22"/>
          <w:szCs w:val="22"/>
        </w:rPr>
        <w:t xml:space="preserve"> </w:t>
      </w:r>
      <w:r w:rsidRPr="00896CA5">
        <w:rPr>
          <w:rFonts w:ascii="Times New Roman" w:hAnsi="Times New Roman"/>
          <w:iCs/>
          <w:sz w:val="22"/>
          <w:szCs w:val="22"/>
        </w:rPr>
        <w:t>RCW 34.05.455</w:t>
      </w:r>
      <w:r w:rsidRPr="00896CA5">
        <w:rPr>
          <w:rFonts w:ascii="Times New Roman" w:hAnsi="Times New Roman"/>
          <w:i/>
          <w:iCs/>
          <w:sz w:val="22"/>
          <w:szCs w:val="22"/>
        </w:rPr>
        <w:t>.</w:t>
      </w:r>
    </w:p>
  </w:footnote>
  <w:footnote w:id="2">
    <w:p w14:paraId="128DC0C0" w14:textId="77777777" w:rsidR="00A50849" w:rsidRPr="00362A82" w:rsidRDefault="00A50849" w:rsidP="00362A82">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By Notice dated November 15, 2014, the Commission granted the Company’s request for an extension of time to file its petition until January 3, 2014.</w:t>
      </w:r>
    </w:p>
  </w:footnote>
  <w:footnote w:id="3">
    <w:p w14:paraId="63284417" w14:textId="77777777" w:rsidR="00A50849" w:rsidRPr="00BC0108" w:rsidRDefault="00A50849" w:rsidP="005D2AE5">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Staff Answer ¶ 21 (quoting Webster’s II New College Dictionary (1995)).</w:t>
      </w:r>
    </w:p>
  </w:footnote>
  <w:footnote w:id="4">
    <w:p w14:paraId="1AC904FE" w14:textId="77777777" w:rsidR="00A50849" w:rsidRPr="00BC0108" w:rsidRDefault="00A50849" w:rsidP="009B3CD7">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WAC 480-30-221(5) (emphasis added).</w:t>
      </w:r>
    </w:p>
  </w:footnote>
  <w:footnote w:id="5">
    <w:p w14:paraId="2CD1478F" w14:textId="77777777" w:rsidR="00A50849" w:rsidRPr="00BC0108" w:rsidRDefault="00A50849" w:rsidP="009B3CD7">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WAC 480-30-231(1) (emphasis added).</w:t>
      </w:r>
    </w:p>
  </w:footnote>
  <w:footnote w:id="6">
    <w:p w14:paraId="73B31722" w14:textId="77777777" w:rsidR="00A50849" w:rsidRPr="00BC0108" w:rsidRDefault="00A50849" w:rsidP="00B41346">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Shuttle Express Petition ¶ 20.</w:t>
      </w:r>
    </w:p>
  </w:footnote>
  <w:footnote w:id="7">
    <w:p w14:paraId="388B598E" w14:textId="77777777" w:rsidR="00A50849" w:rsidRPr="00BC0108" w:rsidRDefault="00A50849" w:rsidP="005F4F43">
      <w:pPr>
        <w:pStyle w:val="FootnoteText"/>
        <w:spacing w:after="120"/>
        <w:rPr>
          <w:rFonts w:ascii="Times New Roman" w:hAnsi="Times New Roman"/>
          <w:sz w:val="22"/>
          <w:szCs w:val="22"/>
        </w:rPr>
      </w:pPr>
      <w:r>
        <w:rPr>
          <w:rStyle w:val="FootnoteReference"/>
        </w:rPr>
        <w:footnoteRef/>
      </w:r>
      <w:r>
        <w:t xml:space="preserve"> </w:t>
      </w:r>
      <w:r w:rsidRPr="00694365">
        <w:rPr>
          <w:rFonts w:ascii="Times New Roman" w:hAnsi="Times New Roman"/>
          <w:i/>
          <w:sz w:val="22"/>
          <w:szCs w:val="22"/>
        </w:rPr>
        <w:t>E.g</w:t>
      </w:r>
      <w:r>
        <w:rPr>
          <w:rFonts w:ascii="Times New Roman" w:hAnsi="Times New Roman"/>
          <w:sz w:val="22"/>
          <w:szCs w:val="22"/>
        </w:rPr>
        <w:t>., TR 79:11 through 80:7 (Ray).</w:t>
      </w:r>
    </w:p>
  </w:footnote>
  <w:footnote w:id="8">
    <w:p w14:paraId="54F76D22" w14:textId="77777777" w:rsidR="00A50849" w:rsidRPr="00BC0108" w:rsidRDefault="00A50849" w:rsidP="00C76998">
      <w:pPr>
        <w:pStyle w:val="FootnoteText"/>
        <w:spacing w:after="120"/>
        <w:rPr>
          <w:rFonts w:ascii="Times New Roman" w:hAnsi="Times New Roman"/>
          <w:sz w:val="22"/>
          <w:szCs w:val="22"/>
        </w:rPr>
      </w:pPr>
      <w:r>
        <w:rPr>
          <w:rStyle w:val="FootnoteReference"/>
        </w:rPr>
        <w:footnoteRef/>
      </w:r>
      <w:r>
        <w:t xml:space="preserve"> </w:t>
      </w:r>
      <w:r w:rsidRPr="00694365">
        <w:rPr>
          <w:rFonts w:ascii="Times New Roman" w:hAnsi="Times New Roman"/>
          <w:i/>
          <w:sz w:val="22"/>
          <w:szCs w:val="22"/>
        </w:rPr>
        <w:t>E.g</w:t>
      </w:r>
      <w:r>
        <w:rPr>
          <w:rFonts w:ascii="Times New Roman" w:hAnsi="Times New Roman"/>
          <w:sz w:val="22"/>
          <w:szCs w:val="22"/>
        </w:rPr>
        <w:t>., TR 48:3-24 &amp; 51:23 through 52:3 (Nelson).</w:t>
      </w:r>
    </w:p>
  </w:footnote>
  <w:footnote w:id="9">
    <w:p w14:paraId="3322954F" w14:textId="77777777" w:rsidR="00A50849" w:rsidRPr="00BC0108" w:rsidRDefault="00A50849" w:rsidP="00D2177C">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Exh. BY-1 (Staff Investigation Report), Appendix D (Shuttle Express Independent Contractor Agreement) § 11(b).</w:t>
      </w:r>
    </w:p>
  </w:footnote>
  <w:footnote w:id="10">
    <w:p w14:paraId="50C6B703" w14:textId="77777777" w:rsidR="00A50849" w:rsidRPr="00BC0108" w:rsidRDefault="00A50849" w:rsidP="005F4F43">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Exh. BY-1, Appendix D at Appendix C (Fees and Charges Paid to Company).</w:t>
      </w:r>
    </w:p>
  </w:footnote>
  <w:footnote w:id="11">
    <w:p w14:paraId="7267DA95" w14:textId="77777777" w:rsidR="00A50849" w:rsidRPr="00BC0108" w:rsidRDefault="00A50849" w:rsidP="009A2C7C">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Exh. SE-7 (Shuttle Express Certificate of Liability Insurance Covering Independent Contractors).</w:t>
      </w:r>
    </w:p>
  </w:footnote>
  <w:footnote w:id="12">
    <w:p w14:paraId="153986EF" w14:textId="77777777" w:rsidR="00A50849" w:rsidRPr="00BC0108" w:rsidRDefault="00A50849" w:rsidP="00D2177C">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Exh. BY-1, Appendix D § 8(e); TR 54:14 through 55:12 (Deangleo).</w:t>
      </w:r>
    </w:p>
  </w:footnote>
  <w:footnote w:id="13">
    <w:p w14:paraId="5AFA3B97" w14:textId="77777777" w:rsidR="00A50849" w:rsidRPr="00BC0108" w:rsidRDefault="00A50849" w:rsidP="00D2177C">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i/>
          <w:sz w:val="22"/>
          <w:szCs w:val="22"/>
        </w:rPr>
        <w:t>Id</w:t>
      </w:r>
      <w:r>
        <w:rPr>
          <w:rFonts w:ascii="Times New Roman" w:hAnsi="Times New Roman"/>
          <w:sz w:val="22"/>
          <w:szCs w:val="22"/>
        </w:rPr>
        <w:t>. § 9.</w:t>
      </w:r>
    </w:p>
  </w:footnote>
  <w:footnote w:id="14">
    <w:p w14:paraId="4CCCF59C" w14:textId="77777777" w:rsidR="00A50849" w:rsidRPr="00BC0108" w:rsidRDefault="00A50849" w:rsidP="00D2177C">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i/>
          <w:sz w:val="22"/>
          <w:szCs w:val="22"/>
        </w:rPr>
        <w:t>Id</w:t>
      </w:r>
      <w:r>
        <w:rPr>
          <w:rFonts w:ascii="Times New Roman" w:hAnsi="Times New Roman"/>
          <w:sz w:val="22"/>
          <w:szCs w:val="22"/>
        </w:rPr>
        <w:t>. § 9(d).</w:t>
      </w:r>
    </w:p>
  </w:footnote>
  <w:footnote w:id="15">
    <w:p w14:paraId="6DF72EC5" w14:textId="77777777" w:rsidR="00A50849" w:rsidRPr="00BC0108" w:rsidRDefault="00A50849" w:rsidP="00BC0108">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i/>
          <w:sz w:val="22"/>
          <w:szCs w:val="22"/>
        </w:rPr>
        <w:t>Id</w:t>
      </w:r>
      <w:r>
        <w:rPr>
          <w:rFonts w:ascii="Times New Roman" w:hAnsi="Times New Roman"/>
          <w:sz w:val="22"/>
          <w:szCs w:val="22"/>
        </w:rPr>
        <w:t>. §§ 5(a), 6 &amp; 8; TR 55:13 through 56:14 (Deangelo).</w:t>
      </w:r>
    </w:p>
  </w:footnote>
  <w:footnote w:id="16">
    <w:p w14:paraId="3ECA383F" w14:textId="77777777" w:rsidR="00A50849" w:rsidRPr="00BC0108" w:rsidRDefault="00A50849" w:rsidP="00BC0108">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i/>
          <w:sz w:val="22"/>
          <w:szCs w:val="22"/>
        </w:rPr>
        <w:t>Id</w:t>
      </w:r>
      <w:r>
        <w:rPr>
          <w:rFonts w:ascii="Times New Roman" w:hAnsi="Times New Roman"/>
          <w:sz w:val="22"/>
          <w:szCs w:val="22"/>
        </w:rPr>
        <w:t>. § 5(c).</w:t>
      </w:r>
    </w:p>
  </w:footnote>
  <w:footnote w:id="17">
    <w:p w14:paraId="6EDCAC50" w14:textId="77777777" w:rsidR="00A50849" w:rsidRPr="00BC0108" w:rsidRDefault="00A50849" w:rsidP="007E12E3">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i/>
          <w:sz w:val="22"/>
          <w:szCs w:val="22"/>
        </w:rPr>
        <w:t>Id</w:t>
      </w:r>
      <w:r>
        <w:rPr>
          <w:rFonts w:ascii="Times New Roman" w:hAnsi="Times New Roman"/>
          <w:sz w:val="22"/>
          <w:szCs w:val="22"/>
        </w:rPr>
        <w:t>. at 5, § 5(h)(1).</w:t>
      </w:r>
    </w:p>
  </w:footnote>
  <w:footnote w:id="18">
    <w:p w14:paraId="22CB7AB1" w14:textId="77777777" w:rsidR="00A50849" w:rsidRPr="00BC0108" w:rsidRDefault="00A50849" w:rsidP="009B32B0">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 xml:space="preserve">Shuttle Express identifies 17 “operating factors” it alleges are “related to the key issue of whether Shuttle Express ‘operated’ the vehicles,” only two of which, the Company claims, indicate any exercise of its “power or influence over the independent contractors relative to their overall operations.”  Shuttle Express Petition ¶ 22. The appropriate inquiry, however, is whether Shuttle Express controlled or directed the functioning of the independent contractors’ vehicles </w:t>
      </w:r>
      <w:r w:rsidRPr="004C3936">
        <w:rPr>
          <w:rFonts w:ascii="Times New Roman" w:hAnsi="Times New Roman"/>
          <w:i/>
          <w:sz w:val="22"/>
          <w:szCs w:val="22"/>
        </w:rPr>
        <w:t>to provide auto transportation service</w:t>
      </w:r>
      <w:r>
        <w:rPr>
          <w:rFonts w:ascii="Times New Roman" w:hAnsi="Times New Roman"/>
          <w:sz w:val="22"/>
          <w:szCs w:val="22"/>
        </w:rPr>
        <w:t>, not the extent to which the Company managed the independent contractors’ business as a whole.</w:t>
      </w:r>
    </w:p>
  </w:footnote>
  <w:footnote w:id="19">
    <w:p w14:paraId="732E94EA" w14:textId="77777777" w:rsidR="00A50849" w:rsidRPr="00994E46" w:rsidRDefault="00A50849" w:rsidP="00994E46">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 xml:space="preserve">We note that if we accepted the Company’s position that the independent contractors were operating independently of Shuttle Express when providing “rescue service” – which we do not –we would agree with Staff that Shuttle Express violated WAC 480-30-456 by releasing customer information to a third party for purposes other than providing the regulated service those customers requested.  </w:t>
      </w:r>
    </w:p>
  </w:footnote>
  <w:footnote w:id="20">
    <w:p w14:paraId="5D13D330" w14:textId="77777777" w:rsidR="00A50849" w:rsidRPr="00652967" w:rsidRDefault="00A50849" w:rsidP="009D6C9F">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sidRPr="00652967">
        <w:rPr>
          <w:rFonts w:ascii="Times New Roman" w:hAnsi="Times New Roman"/>
          <w:i/>
          <w:sz w:val="22"/>
          <w:szCs w:val="22"/>
        </w:rPr>
        <w:t>UTC v. Shuttle Express</w:t>
      </w:r>
      <w:r w:rsidRPr="00652967">
        <w:rPr>
          <w:rFonts w:ascii="Times New Roman" w:hAnsi="Times New Roman"/>
          <w:sz w:val="22"/>
          <w:szCs w:val="22"/>
        </w:rPr>
        <w:t xml:space="preserve">, Docket TC-072228, Order 01, Appendix </w:t>
      </w:r>
      <w:r>
        <w:rPr>
          <w:rFonts w:ascii="Times New Roman" w:hAnsi="Times New Roman"/>
          <w:sz w:val="22"/>
          <w:szCs w:val="22"/>
        </w:rPr>
        <w:t>¶ 9.</w:t>
      </w:r>
    </w:p>
  </w:footnote>
  <w:footnote w:id="21">
    <w:p w14:paraId="5C99ADC8" w14:textId="77777777" w:rsidR="00A50849" w:rsidRPr="00652967" w:rsidRDefault="00A50849" w:rsidP="004B278B">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Pr>
          <w:rFonts w:ascii="Times New Roman" w:hAnsi="Times New Roman"/>
          <w:sz w:val="22"/>
          <w:szCs w:val="22"/>
        </w:rPr>
        <w:t xml:space="preserve">Initial </w:t>
      </w:r>
      <w:r w:rsidRPr="00652967">
        <w:rPr>
          <w:rFonts w:ascii="Times New Roman" w:hAnsi="Times New Roman"/>
          <w:sz w:val="22"/>
          <w:szCs w:val="22"/>
        </w:rPr>
        <w:t xml:space="preserve">Order </w:t>
      </w:r>
      <w:r>
        <w:rPr>
          <w:rFonts w:ascii="Times New Roman" w:hAnsi="Times New Roman"/>
          <w:sz w:val="22"/>
          <w:szCs w:val="22"/>
        </w:rPr>
        <w:t>¶ 33.</w:t>
      </w:r>
    </w:p>
  </w:footnote>
  <w:footnote w:id="22">
    <w:p w14:paraId="0EACA73A" w14:textId="77777777" w:rsidR="00A50849" w:rsidRPr="00652967" w:rsidRDefault="00A50849" w:rsidP="00106952">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Pr>
          <w:rFonts w:ascii="Times New Roman" w:hAnsi="Times New Roman"/>
          <w:sz w:val="22"/>
          <w:szCs w:val="22"/>
        </w:rPr>
        <w:t>Shuttle Express Petition ¶ 39.</w:t>
      </w:r>
    </w:p>
  </w:footnote>
  <w:footnote w:id="23">
    <w:p w14:paraId="1098202F" w14:textId="77777777" w:rsidR="00A50849" w:rsidRPr="00652967" w:rsidRDefault="00A50849" w:rsidP="008A33CF">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Pr>
          <w:rFonts w:ascii="Times New Roman" w:hAnsi="Times New Roman"/>
          <w:sz w:val="22"/>
          <w:szCs w:val="22"/>
        </w:rPr>
        <w:t>Docket TC-072228, Order 01 ¶ 16.</w:t>
      </w:r>
    </w:p>
  </w:footnote>
  <w:footnote w:id="24">
    <w:p w14:paraId="371762D2" w14:textId="77777777" w:rsidR="00A50849" w:rsidRPr="00652967" w:rsidRDefault="00A50849" w:rsidP="00E60584">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Pr>
          <w:rFonts w:ascii="Times New Roman" w:hAnsi="Times New Roman"/>
          <w:sz w:val="22"/>
          <w:szCs w:val="22"/>
        </w:rPr>
        <w:t>Docket TC-072228, Order 01, Appendix ¶ 10 (emphasis added).</w:t>
      </w:r>
    </w:p>
  </w:footnote>
  <w:footnote w:id="25">
    <w:p w14:paraId="1736F187" w14:textId="77777777" w:rsidR="00A50849" w:rsidRPr="00652967" w:rsidRDefault="00A50849" w:rsidP="00954C29">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Pr>
          <w:rFonts w:ascii="Times New Roman" w:hAnsi="Times New Roman"/>
          <w:sz w:val="22"/>
          <w:szCs w:val="22"/>
        </w:rPr>
        <w:t>Initial Order ¶¶ 34-59.</w:t>
      </w:r>
    </w:p>
  </w:footnote>
  <w:footnote w:id="26">
    <w:p w14:paraId="31DC765A" w14:textId="77777777" w:rsidR="00A50849" w:rsidRPr="00652967" w:rsidRDefault="00A50849" w:rsidP="00286CBD">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Pr>
          <w:rFonts w:ascii="Times New Roman" w:hAnsi="Times New Roman"/>
          <w:sz w:val="22"/>
          <w:szCs w:val="22"/>
        </w:rPr>
        <w:t>Exh. BY-2 (Staff Investigation Report in Docket TC-072228) at 5-6.</w:t>
      </w:r>
    </w:p>
  </w:footnote>
  <w:footnote w:id="27">
    <w:p w14:paraId="71B517E9" w14:textId="77777777" w:rsidR="00A50849" w:rsidRPr="00652967" w:rsidRDefault="00A50849" w:rsidP="00F72CC0">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sidRPr="00F72CC0">
        <w:rPr>
          <w:rFonts w:ascii="Times New Roman" w:hAnsi="Times New Roman"/>
          <w:i/>
          <w:sz w:val="22"/>
          <w:szCs w:val="22"/>
        </w:rPr>
        <w:t>Id</w:t>
      </w:r>
      <w:r>
        <w:rPr>
          <w:rFonts w:ascii="Times New Roman" w:hAnsi="Times New Roman"/>
          <w:sz w:val="22"/>
          <w:szCs w:val="22"/>
        </w:rPr>
        <w:t>. at 6 &amp; Appendix H.</w:t>
      </w:r>
    </w:p>
  </w:footnote>
  <w:footnote w:id="28">
    <w:p w14:paraId="4B632ED8" w14:textId="77777777" w:rsidR="00A50849" w:rsidRPr="00652967" w:rsidRDefault="00A50849" w:rsidP="00F72CC0">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sidRPr="00F72CC0">
        <w:rPr>
          <w:rFonts w:ascii="Times New Roman" w:hAnsi="Times New Roman"/>
          <w:i/>
          <w:sz w:val="22"/>
          <w:szCs w:val="22"/>
        </w:rPr>
        <w:t>Id</w:t>
      </w:r>
      <w:r>
        <w:rPr>
          <w:rFonts w:ascii="Times New Roman" w:hAnsi="Times New Roman"/>
          <w:sz w:val="22"/>
          <w:szCs w:val="22"/>
        </w:rPr>
        <w:t>. at 7.</w:t>
      </w:r>
    </w:p>
  </w:footnote>
  <w:footnote w:id="29">
    <w:p w14:paraId="3708EF35" w14:textId="77777777" w:rsidR="00A50849" w:rsidRPr="00652967" w:rsidRDefault="00A50849" w:rsidP="00437B57">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Pr>
          <w:rFonts w:ascii="Times New Roman" w:hAnsi="Times New Roman"/>
          <w:sz w:val="22"/>
          <w:szCs w:val="22"/>
        </w:rPr>
        <w:t>Paragraph 22 of the Shuttle Express Petition includes a chart alleging multiple differences between the two programs, but even to the extent the chart accurately reflects the record, those differences are insignificant.  Both programs used independent contractors to provide the Company’s regulated auto transportation service.</w:t>
      </w:r>
    </w:p>
  </w:footnote>
  <w:footnote w:id="30">
    <w:p w14:paraId="6CCD9CD1" w14:textId="77777777" w:rsidR="00A50849" w:rsidRPr="00652967" w:rsidRDefault="00A50849" w:rsidP="0032185D">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Pr>
          <w:rFonts w:ascii="Times New Roman" w:hAnsi="Times New Roman"/>
          <w:sz w:val="22"/>
          <w:szCs w:val="22"/>
        </w:rPr>
        <w:t>TR 130:2-4.</w:t>
      </w:r>
    </w:p>
  </w:footnote>
  <w:footnote w:id="31">
    <w:p w14:paraId="2705F297" w14:textId="77777777" w:rsidR="00A50849" w:rsidRPr="00652967" w:rsidRDefault="00A50849" w:rsidP="001C7240">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Pr>
          <w:rFonts w:ascii="Times New Roman" w:hAnsi="Times New Roman"/>
          <w:sz w:val="22"/>
          <w:szCs w:val="22"/>
        </w:rPr>
        <w:t>TR 43:8-12 &amp; 135:6-13.  The Company now disputes this concession, contending that its Answer denied the allegations in the complaint and that the cited passage refers to the 2007 independent contractor program, not the program at issue in this proceeding.  Shuttle Express Petition at 5 n.7.  This argument lacks merit.  A denial in an answer does not preclude a party from subsequently conceding a point, and Mr. Sherrell twice stated that the Company’s “rescue service” violates or is inconsistent with Commission rules.  The transcript speaks for itself and does not support the Company’s interpretation.  We nevertheless rely on this concession only in the context of assessing the Company’s willfulness, not to determine liability for the violations.</w:t>
      </w:r>
    </w:p>
  </w:footnote>
  <w:footnote w:id="32">
    <w:p w14:paraId="2A385DA7" w14:textId="77777777" w:rsidR="00A50849" w:rsidRPr="00652967" w:rsidRDefault="00A50849" w:rsidP="000107C9">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Pr>
          <w:rFonts w:ascii="Times New Roman" w:hAnsi="Times New Roman"/>
          <w:sz w:val="22"/>
          <w:szCs w:val="22"/>
        </w:rPr>
        <w:t>TR 43:10-19.</w:t>
      </w:r>
    </w:p>
  </w:footnote>
  <w:footnote w:id="33">
    <w:p w14:paraId="4F6D9E7E" w14:textId="77777777" w:rsidR="00A50849" w:rsidRPr="00652967" w:rsidRDefault="00A50849" w:rsidP="00013B44">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Pr>
          <w:rFonts w:ascii="Times New Roman" w:hAnsi="Times New Roman"/>
          <w:sz w:val="22"/>
          <w:szCs w:val="22"/>
        </w:rPr>
        <w:t>RCW 34.05.330; WAC 480-07-240.</w:t>
      </w:r>
    </w:p>
  </w:footnote>
  <w:footnote w:id="34">
    <w:p w14:paraId="3B6624E9" w14:textId="77777777" w:rsidR="00A50849" w:rsidRPr="00652967" w:rsidRDefault="00A50849" w:rsidP="005B4FA3">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Pr>
          <w:rFonts w:ascii="Times New Roman" w:hAnsi="Times New Roman"/>
          <w:sz w:val="22"/>
          <w:szCs w:val="22"/>
        </w:rPr>
        <w:t>Shuttle Express Petition ¶ 63.</w:t>
      </w:r>
    </w:p>
  </w:footnote>
  <w:footnote w:id="35">
    <w:p w14:paraId="58A2D004" w14:textId="77777777" w:rsidR="00A50849" w:rsidRPr="00652967" w:rsidRDefault="00A50849" w:rsidP="00267925">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sidRPr="00267925">
        <w:rPr>
          <w:rFonts w:ascii="Times New Roman" w:hAnsi="Times New Roman"/>
          <w:i/>
          <w:sz w:val="22"/>
          <w:szCs w:val="22"/>
        </w:rPr>
        <w:t>Id</w:t>
      </w:r>
      <w:r>
        <w:rPr>
          <w:rFonts w:ascii="Times New Roman" w:hAnsi="Times New Roman"/>
          <w:sz w:val="22"/>
          <w:szCs w:val="22"/>
        </w:rPr>
        <w:t>. ¶ 69.</w:t>
      </w:r>
    </w:p>
  </w:footnote>
  <w:footnote w:id="36">
    <w:p w14:paraId="79130D54" w14:textId="77777777" w:rsidR="00A50849" w:rsidRPr="00652967" w:rsidRDefault="00A50849" w:rsidP="006C7F74">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sidRPr="00267925">
        <w:rPr>
          <w:rFonts w:ascii="Times New Roman" w:hAnsi="Times New Roman"/>
          <w:i/>
          <w:sz w:val="22"/>
          <w:szCs w:val="22"/>
        </w:rPr>
        <w:t>Id</w:t>
      </w:r>
      <w:r>
        <w:rPr>
          <w:rFonts w:ascii="Times New Roman" w:hAnsi="Times New Roman"/>
          <w:sz w:val="22"/>
          <w:szCs w:val="22"/>
        </w:rPr>
        <w:t>. ¶ 72.</w:t>
      </w:r>
    </w:p>
  </w:footnote>
  <w:footnote w:id="37">
    <w:p w14:paraId="6AF35496" w14:textId="77777777" w:rsidR="00A50849" w:rsidRPr="00652967" w:rsidRDefault="00A50849" w:rsidP="00267925">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sidRPr="00267925">
        <w:rPr>
          <w:rFonts w:ascii="Times New Roman" w:hAnsi="Times New Roman"/>
          <w:i/>
          <w:sz w:val="22"/>
          <w:szCs w:val="22"/>
        </w:rPr>
        <w:t>Id</w:t>
      </w:r>
      <w:r>
        <w:rPr>
          <w:rFonts w:ascii="Times New Roman" w:hAnsi="Times New Roman"/>
          <w:sz w:val="22"/>
          <w:szCs w:val="22"/>
        </w:rPr>
        <w:t>.</w:t>
      </w:r>
    </w:p>
  </w:footnote>
  <w:footnote w:id="38">
    <w:p w14:paraId="1400EF1D" w14:textId="77777777" w:rsidR="00A50849" w:rsidRPr="0040473D" w:rsidRDefault="00A50849" w:rsidP="0040473D">
      <w:pPr>
        <w:pStyle w:val="FootnoteText"/>
        <w:spacing w:after="120"/>
        <w:rPr>
          <w:rFonts w:ascii="Times New Roman" w:hAnsi="Times New Roman"/>
          <w:sz w:val="22"/>
          <w:szCs w:val="22"/>
        </w:rPr>
      </w:pPr>
      <w:r>
        <w:rPr>
          <w:rStyle w:val="FootnoteReference"/>
        </w:rPr>
        <w:footnoteRef/>
      </w:r>
      <w:r>
        <w:t xml:space="preserve"> A </w:t>
      </w:r>
      <w:r>
        <w:rPr>
          <w:rFonts w:ascii="Times New Roman" w:hAnsi="Times New Roman"/>
          <w:sz w:val="22"/>
          <w:szCs w:val="22"/>
        </w:rPr>
        <w:t>Shuttle Express witness testified that there were service quality issues with limiting “rescue service” to single stop limousines or taxis, but there was no testimony that the Company had undertaken a thorough examination of how to ensure customers receive the service they request other than by using “rescue service” as the Company operated it.</w:t>
      </w:r>
    </w:p>
  </w:footnote>
  <w:footnote w:id="39">
    <w:p w14:paraId="02E1DF51" w14:textId="77777777" w:rsidR="00A50849" w:rsidRPr="0040473D" w:rsidRDefault="00A50849" w:rsidP="0040473D">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 xml:space="preserve">While we do not prejudge the issue, we have serious doubts that requesting a permanent exemption from WAC 480-30-213 is a viable option.  The Commission rarely, if ever, grants permanent exemptions from its rules.  Amending the rule is the more appropriate approach in such circumstances.  Staff has also raised concerns that the statute prohibits “rescue service” as it was provided.  If so, any rule waiver would be ineffective.  As we have discussed above, moreover, the Commission also would need to waive other rules in WAC ch. 480-30 to allow uncertificated entities to provide regulated auto transportation services, which we are unlikely to do, particularly if the result is abdicating the Commission’s oversight of vehicle and driver safety requirements. </w:t>
      </w:r>
    </w:p>
  </w:footnote>
  <w:footnote w:id="40">
    <w:p w14:paraId="2E40C73F" w14:textId="77777777" w:rsidR="00A50849" w:rsidRPr="00652967" w:rsidRDefault="00A50849" w:rsidP="00863430">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sidRPr="00267925">
        <w:rPr>
          <w:rFonts w:ascii="Times New Roman" w:hAnsi="Times New Roman"/>
          <w:i/>
          <w:sz w:val="22"/>
          <w:szCs w:val="22"/>
        </w:rPr>
        <w:t>Id</w:t>
      </w:r>
      <w:r>
        <w:rPr>
          <w:rFonts w:ascii="Times New Roman" w:hAnsi="Times New Roman"/>
          <w:sz w:val="22"/>
          <w:szCs w:val="22"/>
        </w:rPr>
        <w:t>. ¶ 79.</w:t>
      </w:r>
    </w:p>
  </w:footnote>
  <w:footnote w:id="41">
    <w:p w14:paraId="062884CC" w14:textId="77777777" w:rsidR="00A50849" w:rsidRPr="00652967" w:rsidRDefault="00A50849" w:rsidP="001B5A84">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sidRPr="001B5A84">
        <w:rPr>
          <w:rFonts w:ascii="Times New Roman" w:hAnsi="Times New Roman"/>
          <w:i/>
          <w:sz w:val="22"/>
          <w:szCs w:val="22"/>
        </w:rPr>
        <w:t>Id</w:t>
      </w:r>
      <w:r>
        <w:rPr>
          <w:rFonts w:ascii="Times New Roman" w:hAnsi="Times New Roman"/>
          <w:sz w:val="22"/>
          <w:szCs w:val="22"/>
        </w:rPr>
        <w:t>. ¶ 85 (emphasis in original).</w:t>
      </w:r>
    </w:p>
  </w:footnote>
  <w:footnote w:id="42">
    <w:p w14:paraId="5B7B4679" w14:textId="77777777" w:rsidR="00A50849" w:rsidRPr="00652967" w:rsidRDefault="00A50849" w:rsidP="00F43AB8">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Pr>
          <w:rFonts w:ascii="Times New Roman" w:hAnsi="Times New Roman"/>
          <w:sz w:val="22"/>
          <w:szCs w:val="22"/>
        </w:rPr>
        <w:t xml:space="preserve">Shuttle Express repeatedly complains that the ALJ improperly struck most of the post-hearing brief the Company filed.  </w:t>
      </w:r>
      <w:r>
        <w:rPr>
          <w:rFonts w:ascii="Times New Roman" w:hAnsi="Times New Roman"/>
          <w:i/>
          <w:sz w:val="22"/>
          <w:szCs w:val="22"/>
        </w:rPr>
        <w:t>E.g., i</w:t>
      </w:r>
      <w:r w:rsidRPr="00267925">
        <w:rPr>
          <w:rFonts w:ascii="Times New Roman" w:hAnsi="Times New Roman"/>
          <w:i/>
          <w:sz w:val="22"/>
          <w:szCs w:val="22"/>
        </w:rPr>
        <w:t>d</w:t>
      </w:r>
      <w:r>
        <w:rPr>
          <w:rFonts w:ascii="Times New Roman" w:hAnsi="Times New Roman"/>
          <w:sz w:val="22"/>
          <w:szCs w:val="22"/>
        </w:rPr>
        <w:t>. ¶ 3.  To the extent Shuttle Express seeks reversal of that action, we deny the request.  The ALJ sought briefing for the limited purpose of addressing “the options and prospects for resolving the apparent conflict between WAC 480-39-213(2) and the operational demands of providing door-to-door airport shuttle service.”  Notice Requiring Post-Hearing Briefing (Aug. 5, 2013).  The Company’s brief primarily argued the merits of its legal position, which was outside of the scope of the requested briefing.  The ALJ, therefore, properly struck and refused to consider that part of the brief.</w:t>
      </w:r>
    </w:p>
  </w:footnote>
  <w:footnote w:id="43">
    <w:p w14:paraId="234B6AEC" w14:textId="77777777" w:rsidR="00A50849" w:rsidRPr="00652967" w:rsidRDefault="00A50849" w:rsidP="003F3092">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Pr>
          <w:rFonts w:ascii="Times New Roman" w:hAnsi="Times New Roman"/>
          <w:sz w:val="22"/>
          <w:szCs w:val="22"/>
        </w:rPr>
        <w:t xml:space="preserve">In addition to implementing independent contractor programs, the Initial Order correctly observes that the Company also unilaterally increased the size of its vans without first seeking to remove the vehicle capacity restrictions in its certificate.  Initial Order ¶ 49.  Shuttle Express attempts to distinguish that case as a voluntary proceeding to ensure the Company was operating legally, which “is hardly proof of ‘disregard’ of Commission laws.’  Shuttle Express Petition at 27 n.18.  Shuttle Express misses the point.  The Company initiated that proceeding at Staff’s request long after Shuttle Express had purchased and begun operating the larger vehicles in violation of its certificate.  Such conduct further demonstrates the Company’s improper approach that the law should conform to Shuttle Express’ business operations, rather than the reverse. </w:t>
      </w:r>
    </w:p>
  </w:footnote>
  <w:footnote w:id="44">
    <w:p w14:paraId="1F51A6D8" w14:textId="77777777" w:rsidR="00A50849" w:rsidRPr="00652967" w:rsidRDefault="00A50849" w:rsidP="002D4AC7">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Pr>
          <w:rFonts w:ascii="Times New Roman" w:hAnsi="Times New Roman"/>
          <w:sz w:val="22"/>
          <w:szCs w:val="22"/>
        </w:rPr>
        <w:t>Shuttle Express Petition ¶ 80.</w:t>
      </w:r>
    </w:p>
  </w:footnote>
  <w:footnote w:id="45">
    <w:p w14:paraId="1A7A6E69" w14:textId="77777777" w:rsidR="00A50849" w:rsidRPr="00652967" w:rsidRDefault="00A50849" w:rsidP="00863430">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sidRPr="00267925">
        <w:rPr>
          <w:rFonts w:ascii="Times New Roman" w:hAnsi="Times New Roman"/>
          <w:i/>
          <w:sz w:val="22"/>
          <w:szCs w:val="22"/>
        </w:rPr>
        <w:t>Id</w:t>
      </w:r>
      <w:r>
        <w:rPr>
          <w:rFonts w:ascii="Times New Roman" w:hAnsi="Times New Roman"/>
          <w:sz w:val="22"/>
          <w:szCs w:val="22"/>
        </w:rPr>
        <w:t>. ¶ 82.</w:t>
      </w:r>
    </w:p>
  </w:footnote>
  <w:footnote w:id="46">
    <w:p w14:paraId="65EA5FA0" w14:textId="77777777" w:rsidR="00A50849" w:rsidRPr="00652967" w:rsidRDefault="00A50849" w:rsidP="00863430">
      <w:pPr>
        <w:pStyle w:val="FootnoteText"/>
        <w:spacing w:after="120"/>
        <w:rPr>
          <w:rFonts w:ascii="Times New Roman" w:hAnsi="Times New Roman"/>
          <w:sz w:val="22"/>
          <w:szCs w:val="22"/>
        </w:rPr>
      </w:pPr>
      <w:r w:rsidRPr="00652967">
        <w:rPr>
          <w:rStyle w:val="FootnoteReference"/>
          <w:rFonts w:ascii="Times New Roman" w:hAnsi="Times New Roman"/>
          <w:sz w:val="22"/>
          <w:szCs w:val="22"/>
        </w:rPr>
        <w:footnoteRef/>
      </w:r>
      <w:r w:rsidRPr="00652967">
        <w:rPr>
          <w:rFonts w:ascii="Times New Roman" w:hAnsi="Times New Roman"/>
          <w:sz w:val="22"/>
          <w:szCs w:val="22"/>
        </w:rPr>
        <w:t xml:space="preserve"> </w:t>
      </w:r>
      <w:r>
        <w:rPr>
          <w:rFonts w:ascii="Times New Roman" w:hAnsi="Times New Roman"/>
          <w:sz w:val="22"/>
          <w:szCs w:val="22"/>
        </w:rPr>
        <w:t>Initial Order ¶¶ 40-54.</w:t>
      </w:r>
    </w:p>
  </w:footnote>
  <w:footnote w:id="47">
    <w:p w14:paraId="6B6360C7" w14:textId="77777777" w:rsidR="00A50849" w:rsidRPr="00B40842" w:rsidRDefault="00A50849" w:rsidP="00B40842">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Shuttle Express asserts that “[t]here is no support in the record for the finding that the penalty in the Initial Order would not jeopardize the Company’s long-term financial security.  Considering the company’s attorney fees for this and related proceedings, the case has been very costly to the company.”  Shuttle Express Petition at 35 n.21 (citation omitted).  Shuttle Express has it backwards.  There is no evidence that a substantial penalty would jeopardize the Company’s financial health in light of the magnitude of its annual revenues.  Nor is the amount Shuttle Express has paid in attorneys fees included in the record, much less germane.  The Company chose to litigate this case, and paying attorneys fees to do so is solely the responsibility of Shuttle Express.  We do not consider such fees to be a relevant factor in determining the appropriate penalty to assess.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B7722" w14:textId="77777777" w:rsidR="00A50849" w:rsidRPr="00DE41B1" w:rsidRDefault="00A50849">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TC-120323</w:t>
    </w:r>
    <w:r>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042D80">
      <w:rPr>
        <w:rStyle w:val="PageNumber"/>
        <w:rFonts w:ascii="Times New Roman" w:hAnsi="Times New Roman"/>
        <w:b/>
        <w:bCs/>
        <w:noProof/>
        <w:sz w:val="20"/>
      </w:rPr>
      <w:t>20</w:t>
    </w:r>
    <w:r w:rsidRPr="00DE41B1">
      <w:rPr>
        <w:rStyle w:val="PageNumber"/>
        <w:rFonts w:ascii="Times New Roman" w:hAnsi="Times New Roman"/>
        <w:b/>
        <w:bCs/>
        <w:sz w:val="20"/>
      </w:rPr>
      <w:fldChar w:fldCharType="end"/>
    </w:r>
  </w:p>
  <w:p w14:paraId="50D61570" w14:textId="77777777" w:rsidR="00A50849" w:rsidRDefault="00A50849">
    <w:pPr>
      <w:pStyle w:val="Header"/>
      <w:tabs>
        <w:tab w:val="clear" w:pos="8640"/>
        <w:tab w:val="right" w:pos="8460"/>
      </w:tabs>
      <w:rPr>
        <w:rFonts w:ascii="Times New Roman" w:hAnsi="Times New Roman"/>
        <w:b/>
        <w:bCs/>
        <w:sz w:val="20"/>
      </w:rPr>
    </w:pPr>
    <w:r>
      <w:rPr>
        <w:rFonts w:ascii="Times New Roman" w:hAnsi="Times New Roman"/>
        <w:b/>
        <w:bCs/>
        <w:sz w:val="20"/>
      </w:rPr>
      <w:t>ORDER 04</w:t>
    </w:r>
  </w:p>
  <w:p w14:paraId="40014B78" w14:textId="77777777" w:rsidR="00A50849" w:rsidRPr="00DE41B1" w:rsidRDefault="00A50849">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E1548" w14:textId="0EAC1189" w:rsidR="00A50849" w:rsidRPr="007F69FA" w:rsidRDefault="00A50849" w:rsidP="00A74104">
    <w:pPr>
      <w:pStyle w:val="Header"/>
      <w:tabs>
        <w:tab w:val="clear" w:pos="4320"/>
      </w:tabs>
      <w:rPr>
        <w:rFonts w:ascii="Times New Roman" w:hAnsi="Times New Roman"/>
        <w:b/>
        <w:bCs/>
        <w:sz w:val="20"/>
      </w:rPr>
    </w:pPr>
    <w:r>
      <w:rPr>
        <w:b/>
        <w:bCs/>
        <w:sz w:val="20"/>
      </w:rPr>
      <w:tab/>
    </w:r>
    <w:r w:rsidR="00A73243">
      <w:rPr>
        <w:b/>
        <w:bCs/>
        <w:sz w:val="20"/>
      </w:rPr>
      <w:t>[Service Date March 19,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2562511"/>
    <w:multiLevelType w:val="hybridMultilevel"/>
    <w:tmpl w:val="6120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6563F"/>
    <w:multiLevelType w:val="hybridMultilevel"/>
    <w:tmpl w:val="26145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1E658B"/>
    <w:multiLevelType w:val="hybridMultilevel"/>
    <w:tmpl w:val="88E2E88E"/>
    <w:lvl w:ilvl="0" w:tplc="0409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AE75155"/>
    <w:multiLevelType w:val="hybridMultilevel"/>
    <w:tmpl w:val="78364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05E46"/>
    <w:rsid w:val="000107C9"/>
    <w:rsid w:val="00013B44"/>
    <w:rsid w:val="00014893"/>
    <w:rsid w:val="0001495D"/>
    <w:rsid w:val="000232AA"/>
    <w:rsid w:val="00026C3E"/>
    <w:rsid w:val="00042D80"/>
    <w:rsid w:val="00044BFA"/>
    <w:rsid w:val="000474D6"/>
    <w:rsid w:val="0006279A"/>
    <w:rsid w:val="00065B64"/>
    <w:rsid w:val="00067AE8"/>
    <w:rsid w:val="00075950"/>
    <w:rsid w:val="00077173"/>
    <w:rsid w:val="00084E44"/>
    <w:rsid w:val="0009047A"/>
    <w:rsid w:val="000A3443"/>
    <w:rsid w:val="000A768B"/>
    <w:rsid w:val="000B22DB"/>
    <w:rsid w:val="000B5F14"/>
    <w:rsid w:val="000B729B"/>
    <w:rsid w:val="000B7B92"/>
    <w:rsid w:val="000D16C3"/>
    <w:rsid w:val="000E5587"/>
    <w:rsid w:val="000F718A"/>
    <w:rsid w:val="00106588"/>
    <w:rsid w:val="00106952"/>
    <w:rsid w:val="001077C7"/>
    <w:rsid w:val="00116857"/>
    <w:rsid w:val="00120774"/>
    <w:rsid w:val="00124915"/>
    <w:rsid w:val="0013153A"/>
    <w:rsid w:val="001315ED"/>
    <w:rsid w:val="001359FF"/>
    <w:rsid w:val="00137110"/>
    <w:rsid w:val="00137F3C"/>
    <w:rsid w:val="00141800"/>
    <w:rsid w:val="00146658"/>
    <w:rsid w:val="00153AEC"/>
    <w:rsid w:val="00153C77"/>
    <w:rsid w:val="00166380"/>
    <w:rsid w:val="00174377"/>
    <w:rsid w:val="0017594B"/>
    <w:rsid w:val="00181BC5"/>
    <w:rsid w:val="00191021"/>
    <w:rsid w:val="00191A21"/>
    <w:rsid w:val="00193992"/>
    <w:rsid w:val="00196611"/>
    <w:rsid w:val="001A18FD"/>
    <w:rsid w:val="001B2EBA"/>
    <w:rsid w:val="001B39E7"/>
    <w:rsid w:val="001B5A84"/>
    <w:rsid w:val="001C7240"/>
    <w:rsid w:val="001D0F7B"/>
    <w:rsid w:val="001D7972"/>
    <w:rsid w:val="001F63F9"/>
    <w:rsid w:val="001F69DE"/>
    <w:rsid w:val="00201C06"/>
    <w:rsid w:val="0020520B"/>
    <w:rsid w:val="00226687"/>
    <w:rsid w:val="00232344"/>
    <w:rsid w:val="00234193"/>
    <w:rsid w:val="00236664"/>
    <w:rsid w:val="00244353"/>
    <w:rsid w:val="00247615"/>
    <w:rsid w:val="00264102"/>
    <w:rsid w:val="00264BD9"/>
    <w:rsid w:val="00267925"/>
    <w:rsid w:val="0027376F"/>
    <w:rsid w:val="00280F03"/>
    <w:rsid w:val="00284672"/>
    <w:rsid w:val="00286CBD"/>
    <w:rsid w:val="00293A41"/>
    <w:rsid w:val="00295C89"/>
    <w:rsid w:val="002A5094"/>
    <w:rsid w:val="002A6526"/>
    <w:rsid w:val="002A7C3E"/>
    <w:rsid w:val="002B6BC8"/>
    <w:rsid w:val="002C09A8"/>
    <w:rsid w:val="002C1CB0"/>
    <w:rsid w:val="002C3334"/>
    <w:rsid w:val="002C5863"/>
    <w:rsid w:val="002D4AC7"/>
    <w:rsid w:val="002F1D48"/>
    <w:rsid w:val="003010AD"/>
    <w:rsid w:val="003021D6"/>
    <w:rsid w:val="00316737"/>
    <w:rsid w:val="0032185D"/>
    <w:rsid w:val="00321D34"/>
    <w:rsid w:val="00326582"/>
    <w:rsid w:val="00336F31"/>
    <w:rsid w:val="00337A69"/>
    <w:rsid w:val="003532C2"/>
    <w:rsid w:val="00362A82"/>
    <w:rsid w:val="003716D0"/>
    <w:rsid w:val="00391CF3"/>
    <w:rsid w:val="00397CAA"/>
    <w:rsid w:val="003A2425"/>
    <w:rsid w:val="003B0A36"/>
    <w:rsid w:val="003C5534"/>
    <w:rsid w:val="003D18B2"/>
    <w:rsid w:val="003D70C7"/>
    <w:rsid w:val="003E0043"/>
    <w:rsid w:val="003E12A3"/>
    <w:rsid w:val="003E74A9"/>
    <w:rsid w:val="003F025E"/>
    <w:rsid w:val="003F3092"/>
    <w:rsid w:val="00400AEF"/>
    <w:rsid w:val="0040473D"/>
    <w:rsid w:val="00416B5A"/>
    <w:rsid w:val="0041720B"/>
    <w:rsid w:val="004221F2"/>
    <w:rsid w:val="00425BAD"/>
    <w:rsid w:val="00427F60"/>
    <w:rsid w:val="004308F9"/>
    <w:rsid w:val="004310F3"/>
    <w:rsid w:val="00437B57"/>
    <w:rsid w:val="004430A8"/>
    <w:rsid w:val="0045308C"/>
    <w:rsid w:val="004532B7"/>
    <w:rsid w:val="00461EDE"/>
    <w:rsid w:val="00463184"/>
    <w:rsid w:val="0046617A"/>
    <w:rsid w:val="004668A3"/>
    <w:rsid w:val="00467E66"/>
    <w:rsid w:val="00473A20"/>
    <w:rsid w:val="00475BBA"/>
    <w:rsid w:val="004849B3"/>
    <w:rsid w:val="00484D0B"/>
    <w:rsid w:val="00494047"/>
    <w:rsid w:val="0049517D"/>
    <w:rsid w:val="004A736F"/>
    <w:rsid w:val="004B278B"/>
    <w:rsid w:val="004C3936"/>
    <w:rsid w:val="004C41A5"/>
    <w:rsid w:val="004D1744"/>
    <w:rsid w:val="004D37DA"/>
    <w:rsid w:val="004E1BF8"/>
    <w:rsid w:val="004F44B1"/>
    <w:rsid w:val="004F7A2D"/>
    <w:rsid w:val="00512AAF"/>
    <w:rsid w:val="00516CD7"/>
    <w:rsid w:val="005206EE"/>
    <w:rsid w:val="00520C07"/>
    <w:rsid w:val="00524026"/>
    <w:rsid w:val="00526FEE"/>
    <w:rsid w:val="00530B96"/>
    <w:rsid w:val="00537755"/>
    <w:rsid w:val="00544A9C"/>
    <w:rsid w:val="00573E33"/>
    <w:rsid w:val="00580B80"/>
    <w:rsid w:val="005858D1"/>
    <w:rsid w:val="00594E57"/>
    <w:rsid w:val="00597380"/>
    <w:rsid w:val="005B4767"/>
    <w:rsid w:val="005B4FA3"/>
    <w:rsid w:val="005B596C"/>
    <w:rsid w:val="005B6AD0"/>
    <w:rsid w:val="005C27C9"/>
    <w:rsid w:val="005D04A9"/>
    <w:rsid w:val="005D26B1"/>
    <w:rsid w:val="005D2AE5"/>
    <w:rsid w:val="005D2F69"/>
    <w:rsid w:val="005E01EF"/>
    <w:rsid w:val="005E3F99"/>
    <w:rsid w:val="005E7E5F"/>
    <w:rsid w:val="005F16AB"/>
    <w:rsid w:val="005F4E9C"/>
    <w:rsid w:val="005F4F43"/>
    <w:rsid w:val="005F6497"/>
    <w:rsid w:val="005F73F5"/>
    <w:rsid w:val="00611A26"/>
    <w:rsid w:val="00622B4C"/>
    <w:rsid w:val="00624CA1"/>
    <w:rsid w:val="00635013"/>
    <w:rsid w:val="0065109A"/>
    <w:rsid w:val="00652967"/>
    <w:rsid w:val="00657251"/>
    <w:rsid w:val="00662AB3"/>
    <w:rsid w:val="006632C0"/>
    <w:rsid w:val="00674DA7"/>
    <w:rsid w:val="00676E5B"/>
    <w:rsid w:val="006813B9"/>
    <w:rsid w:val="006820A5"/>
    <w:rsid w:val="00694365"/>
    <w:rsid w:val="006A05F3"/>
    <w:rsid w:val="006A3B1F"/>
    <w:rsid w:val="006C7F74"/>
    <w:rsid w:val="006D078A"/>
    <w:rsid w:val="006E0F9C"/>
    <w:rsid w:val="006E12F8"/>
    <w:rsid w:val="006E7862"/>
    <w:rsid w:val="006F1CE2"/>
    <w:rsid w:val="006F5849"/>
    <w:rsid w:val="006F7279"/>
    <w:rsid w:val="00705CD9"/>
    <w:rsid w:val="0071419F"/>
    <w:rsid w:val="0071624C"/>
    <w:rsid w:val="00716EDC"/>
    <w:rsid w:val="00720249"/>
    <w:rsid w:val="00721A70"/>
    <w:rsid w:val="007270AD"/>
    <w:rsid w:val="00730EB4"/>
    <w:rsid w:val="0073316A"/>
    <w:rsid w:val="0073526E"/>
    <w:rsid w:val="00735397"/>
    <w:rsid w:val="00736987"/>
    <w:rsid w:val="00746E8F"/>
    <w:rsid w:val="0075476F"/>
    <w:rsid w:val="00763271"/>
    <w:rsid w:val="00764465"/>
    <w:rsid w:val="00777E14"/>
    <w:rsid w:val="007803C7"/>
    <w:rsid w:val="007A164B"/>
    <w:rsid w:val="007A2110"/>
    <w:rsid w:val="007A3A56"/>
    <w:rsid w:val="007A62BB"/>
    <w:rsid w:val="007B0BE7"/>
    <w:rsid w:val="007B62BA"/>
    <w:rsid w:val="007C333B"/>
    <w:rsid w:val="007D36F2"/>
    <w:rsid w:val="007D4DB1"/>
    <w:rsid w:val="007D5C8D"/>
    <w:rsid w:val="007E066B"/>
    <w:rsid w:val="007E12E3"/>
    <w:rsid w:val="007F3538"/>
    <w:rsid w:val="007F69FA"/>
    <w:rsid w:val="00827D4C"/>
    <w:rsid w:val="00833D0D"/>
    <w:rsid w:val="00861658"/>
    <w:rsid w:val="00863430"/>
    <w:rsid w:val="00864911"/>
    <w:rsid w:val="0087379A"/>
    <w:rsid w:val="0088399A"/>
    <w:rsid w:val="00894038"/>
    <w:rsid w:val="00894FEB"/>
    <w:rsid w:val="00896CA5"/>
    <w:rsid w:val="008A33CF"/>
    <w:rsid w:val="008B2ADC"/>
    <w:rsid w:val="008B6173"/>
    <w:rsid w:val="008B62B4"/>
    <w:rsid w:val="008C25B9"/>
    <w:rsid w:val="008C412C"/>
    <w:rsid w:val="008C5970"/>
    <w:rsid w:val="008D4748"/>
    <w:rsid w:val="008D5FF8"/>
    <w:rsid w:val="008E192C"/>
    <w:rsid w:val="008F2E5C"/>
    <w:rsid w:val="00906857"/>
    <w:rsid w:val="009316CA"/>
    <w:rsid w:val="00944271"/>
    <w:rsid w:val="00951295"/>
    <w:rsid w:val="00953AD0"/>
    <w:rsid w:val="00954C29"/>
    <w:rsid w:val="00962C35"/>
    <w:rsid w:val="00971241"/>
    <w:rsid w:val="009760C9"/>
    <w:rsid w:val="00977B0B"/>
    <w:rsid w:val="009821CC"/>
    <w:rsid w:val="00982444"/>
    <w:rsid w:val="009865BE"/>
    <w:rsid w:val="009865FE"/>
    <w:rsid w:val="00992486"/>
    <w:rsid w:val="00994E46"/>
    <w:rsid w:val="0099732C"/>
    <w:rsid w:val="009A2C7C"/>
    <w:rsid w:val="009B0FAF"/>
    <w:rsid w:val="009B2DB7"/>
    <w:rsid w:val="009B32B0"/>
    <w:rsid w:val="009B3CD7"/>
    <w:rsid w:val="009B5A81"/>
    <w:rsid w:val="009D5311"/>
    <w:rsid w:val="009D6C9F"/>
    <w:rsid w:val="009E1690"/>
    <w:rsid w:val="009E501C"/>
    <w:rsid w:val="009E513D"/>
    <w:rsid w:val="009E6ADE"/>
    <w:rsid w:val="009E71BA"/>
    <w:rsid w:val="009F456F"/>
    <w:rsid w:val="00A07797"/>
    <w:rsid w:val="00A102E5"/>
    <w:rsid w:val="00A12052"/>
    <w:rsid w:val="00A12BE5"/>
    <w:rsid w:val="00A2064F"/>
    <w:rsid w:val="00A34E2F"/>
    <w:rsid w:val="00A4427C"/>
    <w:rsid w:val="00A444E9"/>
    <w:rsid w:val="00A50849"/>
    <w:rsid w:val="00A543ED"/>
    <w:rsid w:val="00A54766"/>
    <w:rsid w:val="00A647DB"/>
    <w:rsid w:val="00A64F52"/>
    <w:rsid w:val="00A6690E"/>
    <w:rsid w:val="00A73243"/>
    <w:rsid w:val="00A74104"/>
    <w:rsid w:val="00A75960"/>
    <w:rsid w:val="00A81198"/>
    <w:rsid w:val="00A94E86"/>
    <w:rsid w:val="00A94F1F"/>
    <w:rsid w:val="00AA162B"/>
    <w:rsid w:val="00AA2342"/>
    <w:rsid w:val="00AA72C3"/>
    <w:rsid w:val="00AB0C67"/>
    <w:rsid w:val="00AB6FD3"/>
    <w:rsid w:val="00AC54DC"/>
    <w:rsid w:val="00AC7920"/>
    <w:rsid w:val="00AC7BFE"/>
    <w:rsid w:val="00AF0348"/>
    <w:rsid w:val="00B01650"/>
    <w:rsid w:val="00B04C73"/>
    <w:rsid w:val="00B06394"/>
    <w:rsid w:val="00B11679"/>
    <w:rsid w:val="00B37EEF"/>
    <w:rsid w:val="00B40842"/>
    <w:rsid w:val="00B40E34"/>
    <w:rsid w:val="00B41346"/>
    <w:rsid w:val="00B52A52"/>
    <w:rsid w:val="00B52A89"/>
    <w:rsid w:val="00B63D61"/>
    <w:rsid w:val="00B665DA"/>
    <w:rsid w:val="00B67CD2"/>
    <w:rsid w:val="00B73B02"/>
    <w:rsid w:val="00B80696"/>
    <w:rsid w:val="00B80BCB"/>
    <w:rsid w:val="00B82BB3"/>
    <w:rsid w:val="00B853FF"/>
    <w:rsid w:val="00BC0108"/>
    <w:rsid w:val="00BD0F02"/>
    <w:rsid w:val="00BD2631"/>
    <w:rsid w:val="00BD3995"/>
    <w:rsid w:val="00BD7689"/>
    <w:rsid w:val="00BE08EB"/>
    <w:rsid w:val="00BE6CD2"/>
    <w:rsid w:val="00BF4A31"/>
    <w:rsid w:val="00C02763"/>
    <w:rsid w:val="00C23083"/>
    <w:rsid w:val="00C42688"/>
    <w:rsid w:val="00C46C88"/>
    <w:rsid w:val="00C47764"/>
    <w:rsid w:val="00C536CC"/>
    <w:rsid w:val="00C56D94"/>
    <w:rsid w:val="00C64FE6"/>
    <w:rsid w:val="00C66764"/>
    <w:rsid w:val="00C66769"/>
    <w:rsid w:val="00C70E29"/>
    <w:rsid w:val="00C7500B"/>
    <w:rsid w:val="00C76998"/>
    <w:rsid w:val="00C80BAC"/>
    <w:rsid w:val="00C81606"/>
    <w:rsid w:val="00C87EEC"/>
    <w:rsid w:val="00C910B5"/>
    <w:rsid w:val="00CA11BD"/>
    <w:rsid w:val="00CA1D01"/>
    <w:rsid w:val="00CA7C12"/>
    <w:rsid w:val="00CB0AE0"/>
    <w:rsid w:val="00CB0F87"/>
    <w:rsid w:val="00CB3043"/>
    <w:rsid w:val="00CB7F45"/>
    <w:rsid w:val="00CC4B41"/>
    <w:rsid w:val="00CC7257"/>
    <w:rsid w:val="00CD4112"/>
    <w:rsid w:val="00CD5486"/>
    <w:rsid w:val="00CD72B4"/>
    <w:rsid w:val="00CE19EF"/>
    <w:rsid w:val="00CE24BA"/>
    <w:rsid w:val="00CE671B"/>
    <w:rsid w:val="00CE7F37"/>
    <w:rsid w:val="00CF2C56"/>
    <w:rsid w:val="00D2177C"/>
    <w:rsid w:val="00D3156B"/>
    <w:rsid w:val="00D339C9"/>
    <w:rsid w:val="00D45660"/>
    <w:rsid w:val="00D52CB5"/>
    <w:rsid w:val="00D60A5A"/>
    <w:rsid w:val="00D7160C"/>
    <w:rsid w:val="00D808AD"/>
    <w:rsid w:val="00D81C75"/>
    <w:rsid w:val="00D859BF"/>
    <w:rsid w:val="00D90DFB"/>
    <w:rsid w:val="00D9326F"/>
    <w:rsid w:val="00DA0E80"/>
    <w:rsid w:val="00DA284C"/>
    <w:rsid w:val="00DC30B8"/>
    <w:rsid w:val="00DE41B1"/>
    <w:rsid w:val="00DF4F01"/>
    <w:rsid w:val="00DF5720"/>
    <w:rsid w:val="00E0505B"/>
    <w:rsid w:val="00E06D75"/>
    <w:rsid w:val="00E07165"/>
    <w:rsid w:val="00E12AF4"/>
    <w:rsid w:val="00E13A07"/>
    <w:rsid w:val="00E17031"/>
    <w:rsid w:val="00E34AF6"/>
    <w:rsid w:val="00E3696A"/>
    <w:rsid w:val="00E44114"/>
    <w:rsid w:val="00E56887"/>
    <w:rsid w:val="00E60584"/>
    <w:rsid w:val="00E62BE9"/>
    <w:rsid w:val="00E64AEC"/>
    <w:rsid w:val="00E66116"/>
    <w:rsid w:val="00E674E1"/>
    <w:rsid w:val="00E74B35"/>
    <w:rsid w:val="00E80149"/>
    <w:rsid w:val="00E8378B"/>
    <w:rsid w:val="00E900DF"/>
    <w:rsid w:val="00E939F7"/>
    <w:rsid w:val="00E954F1"/>
    <w:rsid w:val="00EA37C1"/>
    <w:rsid w:val="00EA658E"/>
    <w:rsid w:val="00EB1F56"/>
    <w:rsid w:val="00EB7B0A"/>
    <w:rsid w:val="00EC1E0F"/>
    <w:rsid w:val="00ED33B5"/>
    <w:rsid w:val="00EE0CCA"/>
    <w:rsid w:val="00EE3009"/>
    <w:rsid w:val="00EE5A01"/>
    <w:rsid w:val="00EF366D"/>
    <w:rsid w:val="00F03F7C"/>
    <w:rsid w:val="00F04C72"/>
    <w:rsid w:val="00F053A3"/>
    <w:rsid w:val="00F13F5A"/>
    <w:rsid w:val="00F143DA"/>
    <w:rsid w:val="00F206A8"/>
    <w:rsid w:val="00F2721E"/>
    <w:rsid w:val="00F321E2"/>
    <w:rsid w:val="00F327CC"/>
    <w:rsid w:val="00F3423A"/>
    <w:rsid w:val="00F37695"/>
    <w:rsid w:val="00F43AB8"/>
    <w:rsid w:val="00F45B5B"/>
    <w:rsid w:val="00F469F2"/>
    <w:rsid w:val="00F52B03"/>
    <w:rsid w:val="00F53301"/>
    <w:rsid w:val="00F57CDE"/>
    <w:rsid w:val="00F61F55"/>
    <w:rsid w:val="00F7004F"/>
    <w:rsid w:val="00F72CC0"/>
    <w:rsid w:val="00F905D2"/>
    <w:rsid w:val="00F9160A"/>
    <w:rsid w:val="00FA031C"/>
    <w:rsid w:val="00FA302F"/>
    <w:rsid w:val="00FA796F"/>
    <w:rsid w:val="00FC024A"/>
    <w:rsid w:val="00FC79B8"/>
    <w:rsid w:val="00FE0173"/>
    <w:rsid w:val="00FE21DB"/>
    <w:rsid w:val="00FE2498"/>
    <w:rsid w:val="00FE73D2"/>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B3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 w:type="character" w:customStyle="1" w:styleId="HeaderChar">
    <w:name w:val="Header Char"/>
    <w:link w:val="Header"/>
    <w:uiPriority w:val="99"/>
    <w:rsid w:val="003021D6"/>
    <w:rPr>
      <w:rFonts w:ascii="Palatino Linotype" w:hAnsi="Palatino Linotype"/>
      <w:sz w:val="24"/>
      <w:szCs w:val="24"/>
    </w:rPr>
  </w:style>
  <w:style w:type="paragraph" w:styleId="BodyText2">
    <w:name w:val="Body Text 2"/>
    <w:basedOn w:val="Normal"/>
    <w:link w:val="BodyText2Char"/>
    <w:rsid w:val="00F7004F"/>
    <w:pPr>
      <w:spacing w:after="120" w:line="480" w:lineRule="auto"/>
    </w:pPr>
  </w:style>
  <w:style w:type="character" w:customStyle="1" w:styleId="BodyText2Char">
    <w:name w:val="Body Text 2 Char"/>
    <w:basedOn w:val="DefaultParagraphFont"/>
    <w:link w:val="BodyText2"/>
    <w:rsid w:val="00F7004F"/>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 w:type="character" w:customStyle="1" w:styleId="HeaderChar">
    <w:name w:val="Header Char"/>
    <w:link w:val="Header"/>
    <w:uiPriority w:val="99"/>
    <w:rsid w:val="003021D6"/>
    <w:rPr>
      <w:rFonts w:ascii="Palatino Linotype" w:hAnsi="Palatino Linotype"/>
      <w:sz w:val="24"/>
      <w:szCs w:val="24"/>
    </w:rPr>
  </w:style>
  <w:style w:type="paragraph" w:styleId="BodyText2">
    <w:name w:val="Body Text 2"/>
    <w:basedOn w:val="Normal"/>
    <w:link w:val="BodyText2Char"/>
    <w:rsid w:val="00F7004F"/>
    <w:pPr>
      <w:spacing w:after="120" w:line="480" w:lineRule="auto"/>
    </w:pPr>
  </w:style>
  <w:style w:type="character" w:customStyle="1" w:styleId="BodyText2Char">
    <w:name w:val="Body Text 2 Char"/>
    <w:basedOn w:val="DefaultParagraphFont"/>
    <w:link w:val="BodyText2"/>
    <w:rsid w:val="00F7004F"/>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D37EE510C3FC42A647DB35CB368228" ma:contentTypeVersion="139" ma:contentTypeDescription="" ma:contentTypeScope="" ma:versionID="e39095218145830d0a2f5aff5aaee8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2012-03-08T08:00:00+00:00</OpenedDate>
    <Date1 xmlns="dc463f71-b30c-4ab2-9473-d307f9d35888">2014-03-19T07:00:00+00:00</Date1>
    <IsDocumentOrder xmlns="dc463f71-b30c-4ab2-9473-d307f9d35888">true</IsDocumentOrder>
    <IsHighlyConfidential xmlns="dc463f71-b30c-4ab2-9473-d307f9d35888">false</IsHighlyConfidential>
    <CaseCompanyNames xmlns="dc463f71-b30c-4ab2-9473-d307f9d35888">Shuttle Express, Inc.</CaseCompanyNames>
    <DocketNumber xmlns="dc463f71-b30c-4ab2-9473-d307f9d35888">120323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2DA8B-7112-4DDF-8EEE-74BEB3AD5E22}"/>
</file>

<file path=customXml/itemProps2.xml><?xml version="1.0" encoding="utf-8"?>
<ds:datastoreItem xmlns:ds="http://schemas.openxmlformats.org/officeDocument/2006/customXml" ds:itemID="{66C876F7-7C7A-4E67-BB44-6315FBAFC3BA}"/>
</file>

<file path=customXml/itemProps3.xml><?xml version="1.0" encoding="utf-8"?>
<ds:datastoreItem xmlns:ds="http://schemas.openxmlformats.org/officeDocument/2006/customXml" ds:itemID="{575E12E0-2E5D-4F32-9C82-D209B90CB501}"/>
</file>

<file path=customXml/itemProps4.xml><?xml version="1.0" encoding="utf-8"?>
<ds:datastoreItem xmlns:ds="http://schemas.openxmlformats.org/officeDocument/2006/customXml" ds:itemID="{FB799C61-3E13-409B-A115-30CC917EE882}"/>
</file>

<file path=customXml/itemProps5.xml><?xml version="1.0" encoding="utf-8"?>
<ds:datastoreItem xmlns:ds="http://schemas.openxmlformats.org/officeDocument/2006/customXml" ds:itemID="{247B6913-4117-4967-B5DD-17758C3D9D54}"/>
</file>

<file path=docProps/app.xml><?xml version="1.0" encoding="utf-8"?>
<Properties xmlns="http://schemas.openxmlformats.org/officeDocument/2006/extended-properties" xmlns:vt="http://schemas.openxmlformats.org/officeDocument/2006/docPropsVTypes">
  <Template>Normal</Template>
  <TotalTime>0</TotalTime>
  <Pages>20</Pages>
  <Words>5798</Words>
  <Characters>33052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2014-03-19T18:06:00Z</dcterms:created>
  <dcterms:modified xsi:type="dcterms:W3CDTF">2014-03-19T18:06:00Z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0x0101006E56B4D1795A2E4DB2F0B01679ED314A007DD37EE510C3FC42A647DB35CB368228</vt:lpwstr>
  </property>
  <property fmtid="{D5CDD505-2E9C-101B-9397-08002B2CF9AE}" pid="3" name="_docset_NoMedatataSyncRequired">
    <vt:lpwstr>False</vt:lpwstr>
  </property>
</Properties>
</file>