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29" w:rsidRPr="00387D76" w:rsidRDefault="008F6CE1" w:rsidP="006E67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-9pt;width:171pt;height:45pt;z-index:251658240" stroked="f">
            <v:textbox style="mso-next-textbox:#_x0000_s1028">
              <w:txbxContent>
                <w:p w:rsidR="002F433D" w:rsidRDefault="002F433D" w:rsidP="000B5129">
                  <w:pPr>
                    <w:rPr>
                      <w:rFonts w:cs="Arial"/>
                      <w:bCs/>
                      <w:sz w:val="16"/>
                    </w:rPr>
                  </w:pPr>
                </w:p>
                <w:p w:rsidR="002F433D" w:rsidRDefault="002F433D" w:rsidP="000B5129">
                  <w:pPr>
                    <w:pStyle w:val="xl31"/>
                    <w:pBdr>
                      <w:left w:val="none" w:sz="0" w:space="0" w:color="auto"/>
                    </w:pBdr>
                    <w:spacing w:before="0" w:beforeAutospacing="0" w:after="0" w:afterAutospacing="0"/>
                    <w:rPr>
                      <w:rFonts w:ascii="Arial" w:eastAsia="Times New Roman" w:hAnsi="Arial" w:cs="Arial"/>
                      <w:bCs w:val="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 w:val="0"/>
                      <w:szCs w:val="24"/>
                    </w:rPr>
                    <w:t>Rates and Regulatory Affairs</w:t>
                  </w:r>
                </w:p>
                <w:p w:rsidR="002F433D" w:rsidRPr="000B5129" w:rsidRDefault="002F433D" w:rsidP="000B512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0B5129">
                    <w:rPr>
                      <w:rFonts w:ascii="Arial" w:hAnsi="Arial" w:cs="Arial"/>
                      <w:b/>
                      <w:sz w:val="20"/>
                    </w:rPr>
                    <w:t>Facsimile:  503.721.2516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255.5pt;height:55.8pt;z-index:251657216">
            <v:imagedata r:id="rId8" o:title="nwn letter template"/>
            <w10:wrap type="topAndBottom"/>
          </v:shape>
        </w:pict>
      </w:r>
    </w:p>
    <w:p w:rsidR="00AF7740" w:rsidRPr="00387D76" w:rsidRDefault="00AF7740" w:rsidP="006E677B">
      <w:pPr>
        <w:tabs>
          <w:tab w:val="right" w:pos="8640"/>
        </w:tabs>
        <w:rPr>
          <w:rFonts w:asciiTheme="minorHAnsi" w:hAnsiTheme="minorHAnsi" w:cs="Arial"/>
          <w:sz w:val="22"/>
          <w:szCs w:val="22"/>
        </w:rPr>
      </w:pPr>
    </w:p>
    <w:p w:rsidR="003623DD" w:rsidRPr="00387D76" w:rsidRDefault="003623DD" w:rsidP="006E677B">
      <w:pPr>
        <w:tabs>
          <w:tab w:val="right" w:pos="8640"/>
        </w:tabs>
        <w:rPr>
          <w:rFonts w:asciiTheme="minorHAnsi" w:hAnsiTheme="minorHAnsi" w:cs="Arial"/>
          <w:szCs w:val="22"/>
        </w:rPr>
      </w:pPr>
    </w:p>
    <w:p w:rsidR="000B5129" w:rsidRPr="00387D76" w:rsidRDefault="00925500" w:rsidP="006E677B">
      <w:pPr>
        <w:tabs>
          <w:tab w:val="right" w:pos="8640"/>
        </w:tabs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December 16, 2010</w:t>
      </w:r>
      <w:r w:rsidR="000B5129" w:rsidRPr="00387D76">
        <w:rPr>
          <w:rFonts w:asciiTheme="minorHAnsi" w:hAnsiTheme="minorHAnsi" w:cs="Arial"/>
          <w:szCs w:val="20"/>
        </w:rPr>
        <w:tab/>
      </w: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0B5129" w:rsidRPr="00387D76" w:rsidRDefault="000B5129" w:rsidP="006E677B">
      <w:pPr>
        <w:rPr>
          <w:rFonts w:asciiTheme="minorHAnsi" w:hAnsiTheme="minorHAnsi" w:cs="Arial"/>
          <w:b/>
          <w:i/>
          <w:szCs w:val="20"/>
        </w:rPr>
      </w:pPr>
      <w:r w:rsidRPr="00387D76">
        <w:rPr>
          <w:rFonts w:asciiTheme="minorHAnsi" w:hAnsiTheme="minorHAnsi" w:cs="Arial"/>
          <w:b/>
          <w:i/>
          <w:szCs w:val="20"/>
        </w:rPr>
        <w:t>VIA ELECTRONIC FILING</w:t>
      </w: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3623DD" w:rsidRPr="00387D76" w:rsidRDefault="003623DD" w:rsidP="006E677B">
      <w:pPr>
        <w:rPr>
          <w:rFonts w:asciiTheme="minorHAnsi" w:hAnsiTheme="minorHAnsi" w:cs="Arial"/>
          <w:szCs w:val="20"/>
        </w:rPr>
      </w:pPr>
    </w:p>
    <w:p w:rsidR="000B5129" w:rsidRPr="00387D76" w:rsidRDefault="000B5129" w:rsidP="006E677B">
      <w:pPr>
        <w:pStyle w:val="Addressee"/>
        <w:rPr>
          <w:rFonts w:asciiTheme="minorHAnsi" w:hAnsiTheme="minorHAnsi" w:cs="Arial"/>
          <w:sz w:val="24"/>
        </w:rPr>
      </w:pPr>
      <w:r w:rsidRPr="00387D76">
        <w:rPr>
          <w:rFonts w:asciiTheme="minorHAnsi" w:hAnsiTheme="minorHAnsi" w:cs="Arial"/>
          <w:sz w:val="24"/>
        </w:rPr>
        <w:t>Dave Danner, Executive Director &amp; Secretary</w:t>
      </w:r>
    </w:p>
    <w:p w:rsidR="000B5129" w:rsidRPr="00387D76" w:rsidRDefault="000B5129" w:rsidP="006E677B">
      <w:pPr>
        <w:pStyle w:val="Addressee"/>
        <w:rPr>
          <w:rFonts w:asciiTheme="minorHAnsi" w:hAnsiTheme="minorHAnsi" w:cs="Arial"/>
          <w:sz w:val="24"/>
        </w:rPr>
      </w:pPr>
      <w:smartTag w:uri="urn:schemas-microsoft-com:office:smarttags" w:element="State">
        <w:smartTag w:uri="urn:schemas-microsoft-com:office:smarttags" w:element="place">
          <w:r w:rsidRPr="00387D76">
            <w:rPr>
              <w:rFonts w:asciiTheme="minorHAnsi" w:hAnsiTheme="minorHAnsi" w:cs="Arial"/>
              <w:sz w:val="24"/>
            </w:rPr>
            <w:t>Washington</w:t>
          </w:r>
        </w:smartTag>
      </w:smartTag>
      <w:r w:rsidRPr="00387D76">
        <w:rPr>
          <w:rFonts w:asciiTheme="minorHAnsi" w:hAnsiTheme="minorHAnsi" w:cs="Arial"/>
          <w:sz w:val="24"/>
        </w:rPr>
        <w:t xml:space="preserve"> Utilities and Transportation Commission</w:t>
      </w: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  <w:smartTag w:uri="urn:schemas-microsoft-com:office:smarttags" w:element="Street">
        <w:smartTag w:uri="urn:schemas-microsoft-com:office:smarttags" w:element="address">
          <w:r w:rsidRPr="00387D76">
            <w:rPr>
              <w:rFonts w:asciiTheme="minorHAnsi" w:hAnsiTheme="minorHAnsi" w:cs="Arial"/>
              <w:szCs w:val="20"/>
            </w:rPr>
            <w:t>1300 S Evergreen Park Drive SW</w:t>
          </w:r>
        </w:smartTag>
      </w:smartTag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>P</w:t>
      </w:r>
      <w:r w:rsidR="002C3463" w:rsidRPr="00387D76">
        <w:rPr>
          <w:rFonts w:asciiTheme="minorHAnsi" w:hAnsiTheme="minorHAnsi" w:cs="Arial"/>
          <w:szCs w:val="20"/>
        </w:rPr>
        <w:t xml:space="preserve">ost </w:t>
      </w:r>
      <w:r w:rsidRPr="00387D76">
        <w:rPr>
          <w:rFonts w:asciiTheme="minorHAnsi" w:hAnsiTheme="minorHAnsi" w:cs="Arial"/>
          <w:szCs w:val="20"/>
        </w:rPr>
        <w:t>O</w:t>
      </w:r>
      <w:r w:rsidR="002C3463" w:rsidRPr="00387D76">
        <w:rPr>
          <w:rFonts w:asciiTheme="minorHAnsi" w:hAnsiTheme="minorHAnsi" w:cs="Arial"/>
          <w:szCs w:val="20"/>
        </w:rPr>
        <w:t>ffice</w:t>
      </w:r>
      <w:r w:rsidRPr="00387D76">
        <w:rPr>
          <w:rFonts w:asciiTheme="minorHAnsi" w:hAnsiTheme="minorHAnsi" w:cs="Arial"/>
          <w:szCs w:val="20"/>
        </w:rPr>
        <w:t xml:space="preserve"> Box 47250</w:t>
      </w: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  <w:smartTag w:uri="urn:schemas-microsoft-com:office:smarttags" w:element="place">
        <w:smartTag w:uri="urn:schemas-microsoft-com:office:smarttags" w:element="City">
          <w:r w:rsidRPr="00387D76">
            <w:rPr>
              <w:rFonts w:asciiTheme="minorHAnsi" w:hAnsiTheme="minorHAnsi" w:cs="Arial"/>
              <w:szCs w:val="20"/>
            </w:rPr>
            <w:t>Olympia</w:t>
          </w:r>
        </w:smartTag>
        <w:r w:rsidRPr="00387D76">
          <w:rPr>
            <w:rFonts w:asciiTheme="minorHAnsi" w:hAnsiTheme="minorHAnsi" w:cs="Arial"/>
            <w:szCs w:val="20"/>
          </w:rPr>
          <w:t xml:space="preserve">, </w:t>
        </w:r>
        <w:smartTag w:uri="urn:schemas-microsoft-com:office:smarttags" w:element="State">
          <w:r w:rsidRPr="00387D76">
            <w:rPr>
              <w:rFonts w:asciiTheme="minorHAnsi" w:hAnsiTheme="minorHAnsi" w:cs="Arial"/>
              <w:szCs w:val="20"/>
            </w:rPr>
            <w:t>Washington</w:t>
          </w:r>
        </w:smartTag>
        <w:r w:rsidRPr="00387D76">
          <w:rPr>
            <w:rFonts w:asciiTheme="minorHAnsi" w:hAnsiTheme="minorHAnsi" w:cs="Arial"/>
            <w:szCs w:val="20"/>
          </w:rPr>
          <w:t xml:space="preserve">  </w:t>
        </w:r>
        <w:smartTag w:uri="urn:schemas-microsoft-com:office:smarttags" w:element="PostalCode">
          <w:r w:rsidRPr="00387D76">
            <w:rPr>
              <w:rFonts w:asciiTheme="minorHAnsi" w:hAnsiTheme="minorHAnsi" w:cs="Arial"/>
              <w:szCs w:val="20"/>
            </w:rPr>
            <w:t>98504-7250</w:t>
          </w:r>
        </w:smartTag>
      </w:smartTag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> </w:t>
      </w:r>
    </w:p>
    <w:p w:rsidR="005E1EF5" w:rsidRPr="00387D76" w:rsidRDefault="000B5129" w:rsidP="006E677B">
      <w:pPr>
        <w:tabs>
          <w:tab w:val="left" w:pos="720"/>
        </w:tabs>
        <w:rPr>
          <w:rFonts w:asciiTheme="minorHAnsi" w:hAnsiTheme="minorHAnsi" w:cs="Arial"/>
          <w:b/>
          <w:szCs w:val="20"/>
        </w:rPr>
      </w:pPr>
      <w:r w:rsidRPr="00387D76">
        <w:rPr>
          <w:rFonts w:asciiTheme="minorHAnsi" w:hAnsiTheme="minorHAnsi" w:cs="Arial"/>
          <w:b/>
          <w:szCs w:val="20"/>
        </w:rPr>
        <w:t>Re:</w:t>
      </w:r>
      <w:r w:rsidRPr="00387D76">
        <w:rPr>
          <w:rFonts w:asciiTheme="minorHAnsi" w:hAnsiTheme="minorHAnsi" w:cs="Arial"/>
          <w:b/>
          <w:szCs w:val="20"/>
        </w:rPr>
        <w:tab/>
      </w:r>
      <w:r w:rsidR="005E1EF5" w:rsidRPr="00387D76">
        <w:rPr>
          <w:rFonts w:asciiTheme="minorHAnsi" w:hAnsiTheme="minorHAnsi" w:cs="Arial"/>
          <w:b/>
          <w:szCs w:val="20"/>
        </w:rPr>
        <w:t>U-10052</w:t>
      </w:r>
      <w:r w:rsidR="007C506E" w:rsidRPr="00387D76">
        <w:rPr>
          <w:rFonts w:asciiTheme="minorHAnsi" w:hAnsiTheme="minorHAnsi" w:cs="Arial"/>
          <w:b/>
          <w:szCs w:val="20"/>
        </w:rPr>
        <w:t>3</w:t>
      </w:r>
      <w:r w:rsidR="005E1EF5" w:rsidRPr="00387D76">
        <w:rPr>
          <w:rFonts w:asciiTheme="minorHAnsi" w:hAnsiTheme="minorHAnsi" w:cs="Arial"/>
          <w:b/>
          <w:szCs w:val="20"/>
        </w:rPr>
        <w:t xml:space="preserve">, </w:t>
      </w:r>
      <w:r w:rsidR="007C506E" w:rsidRPr="00387D76">
        <w:rPr>
          <w:rFonts w:asciiTheme="minorHAnsi" w:hAnsiTheme="minorHAnsi" w:cs="Arial"/>
          <w:b/>
          <w:szCs w:val="20"/>
        </w:rPr>
        <w:t>Paperless Billing for Gas Customers</w:t>
      </w:r>
    </w:p>
    <w:p w:rsidR="0000212C" w:rsidRPr="00387D76" w:rsidRDefault="005E1EF5" w:rsidP="006E677B">
      <w:pPr>
        <w:tabs>
          <w:tab w:val="left" w:pos="720"/>
        </w:tabs>
        <w:rPr>
          <w:rFonts w:asciiTheme="minorHAnsi" w:hAnsiTheme="minorHAnsi" w:cs="Arial"/>
          <w:b/>
          <w:szCs w:val="20"/>
        </w:rPr>
      </w:pPr>
      <w:r w:rsidRPr="00387D76">
        <w:rPr>
          <w:rFonts w:asciiTheme="minorHAnsi" w:hAnsiTheme="minorHAnsi" w:cs="Arial"/>
          <w:b/>
          <w:szCs w:val="20"/>
        </w:rPr>
        <w:tab/>
      </w:r>
      <w:r w:rsidR="0033409E" w:rsidRPr="00387D76">
        <w:rPr>
          <w:rFonts w:asciiTheme="minorHAnsi" w:hAnsiTheme="minorHAnsi" w:cs="Arial"/>
          <w:b/>
          <w:szCs w:val="20"/>
        </w:rPr>
        <w:t xml:space="preserve">NW Natural’s </w:t>
      </w:r>
      <w:r w:rsidR="00014008" w:rsidRPr="00387D76">
        <w:rPr>
          <w:rFonts w:asciiTheme="minorHAnsi" w:hAnsiTheme="minorHAnsi" w:cs="Arial"/>
          <w:b/>
          <w:szCs w:val="20"/>
        </w:rPr>
        <w:t xml:space="preserve">Comments </w:t>
      </w:r>
    </w:p>
    <w:p w:rsidR="006050FB" w:rsidRPr="00387D76" w:rsidRDefault="006050FB" w:rsidP="006E677B">
      <w:pPr>
        <w:tabs>
          <w:tab w:val="left" w:pos="720"/>
        </w:tabs>
        <w:rPr>
          <w:rFonts w:asciiTheme="minorHAnsi" w:hAnsiTheme="minorHAnsi" w:cs="Arial"/>
          <w:b/>
          <w:szCs w:val="20"/>
        </w:rPr>
      </w:pPr>
    </w:p>
    <w:p w:rsidR="006050FB" w:rsidRPr="00387D76" w:rsidRDefault="006050FB" w:rsidP="006E677B">
      <w:pPr>
        <w:tabs>
          <w:tab w:val="left" w:pos="720"/>
        </w:tabs>
        <w:rPr>
          <w:rFonts w:asciiTheme="minorHAnsi" w:hAnsiTheme="minorHAnsi" w:cs="Arial"/>
          <w:b/>
          <w:szCs w:val="20"/>
        </w:rPr>
        <w:sectPr w:rsidR="006050FB" w:rsidRPr="00387D7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>Dear Mr. Danner:</w:t>
      </w:r>
    </w:p>
    <w:p w:rsidR="000B5129" w:rsidRPr="00387D76" w:rsidRDefault="000B5129" w:rsidP="006E677B">
      <w:pPr>
        <w:rPr>
          <w:rFonts w:asciiTheme="minorHAnsi" w:hAnsiTheme="minorHAnsi" w:cs="Arial"/>
          <w:szCs w:val="20"/>
        </w:rPr>
      </w:pPr>
    </w:p>
    <w:p w:rsidR="0065639F" w:rsidRPr="00387D76" w:rsidRDefault="000B5129" w:rsidP="0065639F">
      <w:pPr>
        <w:ind w:firstLine="720"/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 xml:space="preserve">Northwest Natural Gas Company, </w:t>
      </w:r>
      <w:proofErr w:type="spellStart"/>
      <w:r w:rsidRPr="00387D76">
        <w:rPr>
          <w:rFonts w:asciiTheme="minorHAnsi" w:hAnsiTheme="minorHAnsi" w:cs="Arial"/>
          <w:szCs w:val="20"/>
        </w:rPr>
        <w:t>dba</w:t>
      </w:r>
      <w:proofErr w:type="spellEnd"/>
      <w:r w:rsidRPr="00387D76">
        <w:rPr>
          <w:rFonts w:asciiTheme="minorHAnsi" w:hAnsiTheme="minorHAnsi" w:cs="Arial"/>
          <w:szCs w:val="20"/>
        </w:rPr>
        <w:t xml:space="preserve"> NW Natural (“NW Natural” or the “Company”),</w:t>
      </w:r>
      <w:r w:rsidR="0035456B" w:rsidRPr="00387D76">
        <w:rPr>
          <w:rFonts w:asciiTheme="minorHAnsi" w:hAnsiTheme="minorHAnsi" w:cs="Arial"/>
          <w:szCs w:val="20"/>
        </w:rPr>
        <w:t xml:space="preserve"> </w:t>
      </w:r>
      <w:r w:rsidR="00925500">
        <w:rPr>
          <w:rFonts w:asciiTheme="minorHAnsi" w:hAnsiTheme="minorHAnsi" w:cs="Arial"/>
          <w:szCs w:val="20"/>
        </w:rPr>
        <w:t xml:space="preserve">supports the </w:t>
      </w:r>
      <w:r w:rsidR="0058105A" w:rsidRPr="00387D76">
        <w:rPr>
          <w:rFonts w:asciiTheme="minorHAnsi" w:hAnsiTheme="minorHAnsi" w:cs="Arial"/>
          <w:szCs w:val="20"/>
        </w:rPr>
        <w:t>draft rules on paperless billing for gas utility customers, issued</w:t>
      </w:r>
      <w:r w:rsidR="005E1EF5" w:rsidRPr="00387D76">
        <w:rPr>
          <w:rFonts w:asciiTheme="minorHAnsi" w:hAnsiTheme="minorHAnsi" w:cs="Arial"/>
          <w:szCs w:val="20"/>
        </w:rPr>
        <w:t xml:space="preserve"> </w:t>
      </w:r>
      <w:r w:rsidR="00925500">
        <w:rPr>
          <w:rFonts w:asciiTheme="minorHAnsi" w:hAnsiTheme="minorHAnsi" w:cs="Arial"/>
          <w:szCs w:val="20"/>
        </w:rPr>
        <w:t>by the</w:t>
      </w:r>
      <w:r w:rsidR="00925500" w:rsidRPr="00387D76">
        <w:rPr>
          <w:rFonts w:asciiTheme="minorHAnsi" w:hAnsiTheme="minorHAnsi" w:cs="Arial"/>
          <w:szCs w:val="20"/>
        </w:rPr>
        <w:t xml:space="preserve"> Washington Transpo</w:t>
      </w:r>
      <w:r w:rsidR="00925500">
        <w:rPr>
          <w:rFonts w:asciiTheme="minorHAnsi" w:hAnsiTheme="minorHAnsi" w:cs="Arial"/>
          <w:szCs w:val="20"/>
        </w:rPr>
        <w:t>rtation and Utility Commission</w:t>
      </w:r>
      <w:r w:rsidR="00925500" w:rsidRPr="00387D76">
        <w:rPr>
          <w:rFonts w:asciiTheme="minorHAnsi" w:hAnsiTheme="minorHAnsi" w:cs="Arial"/>
          <w:szCs w:val="20"/>
        </w:rPr>
        <w:t xml:space="preserve">  (“Commission”) </w:t>
      </w:r>
      <w:r w:rsidR="00925500">
        <w:rPr>
          <w:rFonts w:asciiTheme="minorHAnsi" w:hAnsiTheme="minorHAnsi" w:cs="Arial"/>
          <w:szCs w:val="20"/>
        </w:rPr>
        <w:t>on December 13</w:t>
      </w:r>
      <w:r w:rsidR="00387D76" w:rsidRPr="00387D76">
        <w:rPr>
          <w:rFonts w:asciiTheme="minorHAnsi" w:hAnsiTheme="minorHAnsi" w:cs="Arial"/>
          <w:szCs w:val="20"/>
        </w:rPr>
        <w:t>, 2010</w:t>
      </w:r>
      <w:r w:rsidR="005E1EF5" w:rsidRPr="00387D76">
        <w:rPr>
          <w:rFonts w:asciiTheme="minorHAnsi" w:hAnsiTheme="minorHAnsi" w:cs="Arial"/>
          <w:szCs w:val="20"/>
        </w:rPr>
        <w:t>.</w:t>
      </w:r>
    </w:p>
    <w:p w:rsidR="0065639F" w:rsidRPr="00387D76" w:rsidRDefault="0065639F" w:rsidP="006E677B">
      <w:pPr>
        <w:rPr>
          <w:rFonts w:asciiTheme="minorHAnsi" w:hAnsiTheme="minorHAnsi" w:cs="Arial"/>
          <w:szCs w:val="20"/>
        </w:rPr>
      </w:pPr>
    </w:p>
    <w:p w:rsidR="00925500" w:rsidRDefault="0065639F" w:rsidP="00925500">
      <w:pPr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ab/>
      </w:r>
      <w:r w:rsidR="00925500">
        <w:rPr>
          <w:rFonts w:asciiTheme="minorHAnsi" w:hAnsiTheme="minorHAnsi" w:cs="Arial"/>
          <w:szCs w:val="20"/>
        </w:rPr>
        <w:t xml:space="preserve">NW Natural appreciates the Commission’s continued consideration of the Company’s and other parties’ concerns in this docket.  The draft rules, issued on December 13, 2010, represent a good compromise on positions. </w:t>
      </w:r>
    </w:p>
    <w:p w:rsidR="007C506E" w:rsidRPr="00387D76" w:rsidRDefault="00925500" w:rsidP="00925500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</w:t>
      </w:r>
    </w:p>
    <w:p w:rsidR="004B4452" w:rsidRPr="00387D76" w:rsidRDefault="004F2C69" w:rsidP="00045DEE">
      <w:pPr>
        <w:tabs>
          <w:tab w:val="left" w:pos="720"/>
        </w:tabs>
        <w:rPr>
          <w:rFonts w:asciiTheme="minorHAnsi" w:hAnsiTheme="minorHAnsi" w:cs="Arial"/>
          <w:szCs w:val="20"/>
        </w:rPr>
      </w:pPr>
      <w:r w:rsidRPr="00387D76">
        <w:rPr>
          <w:rFonts w:asciiTheme="minorHAnsi" w:hAnsiTheme="minorHAnsi" w:cs="Arial"/>
          <w:szCs w:val="20"/>
        </w:rPr>
        <w:tab/>
      </w:r>
      <w:r w:rsidR="004B4452" w:rsidRPr="00387D76">
        <w:rPr>
          <w:rFonts w:asciiTheme="minorHAnsi" w:hAnsiTheme="minorHAnsi" w:cs="Arial"/>
          <w:szCs w:val="20"/>
        </w:rPr>
        <w:t xml:space="preserve">Please contact me </w:t>
      </w:r>
      <w:r w:rsidR="0018437C" w:rsidRPr="00387D76">
        <w:rPr>
          <w:rFonts w:asciiTheme="minorHAnsi" w:hAnsiTheme="minorHAnsi" w:cs="Arial"/>
          <w:szCs w:val="20"/>
        </w:rPr>
        <w:t xml:space="preserve">at (503) </w:t>
      </w:r>
      <w:r w:rsidR="007A2913" w:rsidRPr="00387D76">
        <w:rPr>
          <w:rFonts w:asciiTheme="minorHAnsi" w:hAnsiTheme="minorHAnsi" w:cs="Arial"/>
          <w:szCs w:val="20"/>
        </w:rPr>
        <w:t>22</w:t>
      </w:r>
      <w:r w:rsidR="0018437C" w:rsidRPr="00387D76">
        <w:rPr>
          <w:rFonts w:asciiTheme="minorHAnsi" w:hAnsiTheme="minorHAnsi" w:cs="Arial"/>
          <w:szCs w:val="20"/>
        </w:rPr>
        <w:t xml:space="preserve">6-4211, extension 3590 </w:t>
      </w:r>
      <w:r w:rsidR="004B4452" w:rsidRPr="00387D76">
        <w:rPr>
          <w:rFonts w:asciiTheme="minorHAnsi" w:hAnsiTheme="minorHAnsi" w:cs="Arial"/>
          <w:szCs w:val="20"/>
        </w:rPr>
        <w:t xml:space="preserve">if you have questions. </w:t>
      </w:r>
    </w:p>
    <w:p w:rsidR="0000212C" w:rsidRPr="00387D76" w:rsidRDefault="0000212C" w:rsidP="006E677B">
      <w:pPr>
        <w:rPr>
          <w:rFonts w:asciiTheme="minorHAnsi" w:hAnsiTheme="minorHAnsi"/>
          <w:szCs w:val="20"/>
        </w:rPr>
      </w:pPr>
    </w:p>
    <w:p w:rsidR="0000212C" w:rsidRPr="00387D76" w:rsidRDefault="0000212C" w:rsidP="006E677B">
      <w:pPr>
        <w:rPr>
          <w:rFonts w:asciiTheme="minorHAnsi" w:hAnsiTheme="minorHAnsi"/>
          <w:szCs w:val="20"/>
        </w:rPr>
      </w:pPr>
      <w:r w:rsidRPr="00387D76">
        <w:rPr>
          <w:rFonts w:asciiTheme="minorHAnsi" w:hAnsiTheme="minorHAnsi"/>
          <w:szCs w:val="20"/>
        </w:rPr>
        <w:t>Sincerely,</w:t>
      </w:r>
    </w:p>
    <w:p w:rsidR="0000212C" w:rsidRPr="00387D76" w:rsidRDefault="0000212C" w:rsidP="006E677B">
      <w:pPr>
        <w:rPr>
          <w:rFonts w:asciiTheme="minorHAnsi" w:hAnsiTheme="minorHAnsi"/>
          <w:szCs w:val="20"/>
        </w:rPr>
      </w:pPr>
    </w:p>
    <w:p w:rsidR="0000212C" w:rsidRPr="00387D76" w:rsidRDefault="0000212C" w:rsidP="006E677B">
      <w:pPr>
        <w:rPr>
          <w:rFonts w:asciiTheme="minorHAnsi" w:hAnsiTheme="minorHAnsi"/>
          <w:szCs w:val="20"/>
        </w:rPr>
      </w:pPr>
      <w:r w:rsidRPr="00387D76">
        <w:rPr>
          <w:rFonts w:asciiTheme="minorHAnsi" w:hAnsiTheme="minorHAnsi"/>
          <w:szCs w:val="20"/>
        </w:rPr>
        <w:t>NW NATURAL</w:t>
      </w:r>
    </w:p>
    <w:p w:rsidR="0000212C" w:rsidRPr="00387D76" w:rsidRDefault="0000212C" w:rsidP="006E677B">
      <w:pPr>
        <w:rPr>
          <w:rFonts w:asciiTheme="minorHAnsi" w:hAnsiTheme="minorHAnsi"/>
          <w:szCs w:val="20"/>
        </w:rPr>
      </w:pPr>
    </w:p>
    <w:p w:rsidR="004F5BF7" w:rsidRPr="00387D76" w:rsidRDefault="0093403F" w:rsidP="006E677B">
      <w:pPr>
        <w:outlineLvl w:val="0"/>
        <w:rPr>
          <w:rFonts w:asciiTheme="minorHAnsi" w:hAnsiTheme="minorHAnsi"/>
          <w:i/>
          <w:szCs w:val="20"/>
        </w:rPr>
      </w:pPr>
      <w:r w:rsidRPr="00387D76">
        <w:rPr>
          <w:rFonts w:asciiTheme="minorHAnsi" w:hAnsiTheme="minorHAnsi"/>
          <w:i/>
          <w:szCs w:val="20"/>
        </w:rPr>
        <w:t>/s/ Jennifer Gross</w:t>
      </w:r>
    </w:p>
    <w:p w:rsidR="0000212C" w:rsidRPr="00387D76" w:rsidRDefault="0000212C" w:rsidP="006E677B">
      <w:pPr>
        <w:outlineLvl w:val="0"/>
        <w:rPr>
          <w:rFonts w:asciiTheme="minorHAnsi" w:hAnsiTheme="minorHAnsi"/>
          <w:szCs w:val="20"/>
        </w:rPr>
      </w:pPr>
    </w:p>
    <w:p w:rsidR="0000212C" w:rsidRPr="00387D76" w:rsidRDefault="0000212C" w:rsidP="006E677B">
      <w:pPr>
        <w:outlineLvl w:val="0"/>
        <w:rPr>
          <w:rFonts w:asciiTheme="minorHAnsi" w:hAnsiTheme="minorHAnsi"/>
          <w:szCs w:val="20"/>
        </w:rPr>
      </w:pPr>
      <w:r w:rsidRPr="00387D76">
        <w:rPr>
          <w:rFonts w:asciiTheme="minorHAnsi" w:hAnsiTheme="minorHAnsi"/>
          <w:szCs w:val="20"/>
        </w:rPr>
        <w:t>Jennifer Gross</w:t>
      </w:r>
    </w:p>
    <w:p w:rsidR="006050FB" w:rsidRPr="00387D76" w:rsidRDefault="0000212C" w:rsidP="006050FB">
      <w:pPr>
        <w:outlineLvl w:val="0"/>
        <w:rPr>
          <w:rFonts w:asciiTheme="minorHAnsi" w:hAnsiTheme="minorHAnsi"/>
          <w:sz w:val="20"/>
          <w:szCs w:val="20"/>
        </w:rPr>
      </w:pPr>
      <w:r w:rsidRPr="00387D76">
        <w:rPr>
          <w:rFonts w:asciiTheme="minorHAnsi" w:hAnsiTheme="minorHAnsi" w:cs="Arial"/>
          <w:szCs w:val="20"/>
        </w:rPr>
        <w:t>Rates &amp; Regulatory Affairs</w:t>
      </w:r>
      <w:r w:rsidR="006050FB" w:rsidRPr="00387D76">
        <w:rPr>
          <w:rFonts w:asciiTheme="minorHAnsi" w:hAnsiTheme="minorHAnsi"/>
          <w:sz w:val="20"/>
          <w:szCs w:val="20"/>
        </w:rPr>
        <w:t xml:space="preserve"> </w:t>
      </w:r>
    </w:p>
    <w:sectPr w:rsidR="006050FB" w:rsidRPr="00387D76" w:rsidSect="0000212C">
      <w:headerReference w:type="even" r:id="rId9"/>
      <w:headerReference w:type="default" r:id="rId10"/>
      <w:headerReference w:type="firs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3D" w:rsidRDefault="002F433D">
      <w:r>
        <w:separator/>
      </w:r>
    </w:p>
  </w:endnote>
  <w:endnote w:type="continuationSeparator" w:id="0">
    <w:p w:rsidR="002F433D" w:rsidRDefault="002F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3D" w:rsidRDefault="002F433D">
      <w:r>
        <w:separator/>
      </w:r>
    </w:p>
  </w:footnote>
  <w:footnote w:type="continuationSeparator" w:id="0">
    <w:p w:rsidR="002F433D" w:rsidRDefault="002F4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3D" w:rsidRDefault="002F43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3D" w:rsidRDefault="002F433D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U-100523 – NW Natural Comments</w:t>
    </w:r>
  </w:p>
  <w:p w:rsidR="002F433D" w:rsidRDefault="002F433D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December 6,</w:t>
    </w:r>
    <w:r w:rsidRPr="0000212C">
      <w:rPr>
        <w:rFonts w:ascii="Arial" w:hAnsi="Arial" w:cs="Arial"/>
        <w:sz w:val="20"/>
        <w:szCs w:val="20"/>
      </w:rPr>
      <w:t xml:space="preserve"> 2010</w:t>
    </w:r>
  </w:p>
  <w:p w:rsidR="002F433D" w:rsidRPr="0000212C" w:rsidRDefault="002F433D">
    <w:pPr>
      <w:pStyle w:val="Header"/>
      <w:rPr>
        <w:rStyle w:val="PageNumber"/>
        <w:rFonts w:ascii="Arial" w:hAnsi="Arial" w:cs="Arial"/>
        <w:sz w:val="20"/>
        <w:szCs w:val="20"/>
      </w:rPr>
    </w:pPr>
    <w:r w:rsidRPr="0000212C">
      <w:rPr>
        <w:rFonts w:ascii="Arial" w:hAnsi="Arial" w:cs="Arial"/>
        <w:sz w:val="20"/>
        <w:szCs w:val="20"/>
      </w:rPr>
      <w:t xml:space="preserve">Page </w: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begin"/>
    </w:r>
    <w:r w:rsidRPr="0000212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separate"/>
    </w:r>
    <w:r w:rsidR="00925500">
      <w:rPr>
        <w:rStyle w:val="PageNumber"/>
        <w:rFonts w:ascii="Arial" w:hAnsi="Arial" w:cs="Arial"/>
        <w:noProof/>
        <w:sz w:val="20"/>
        <w:szCs w:val="20"/>
      </w:rPr>
      <w:t>2</w: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end"/>
    </w:r>
    <w:r w:rsidRPr="0000212C">
      <w:rPr>
        <w:rStyle w:val="PageNumber"/>
        <w:rFonts w:ascii="Arial" w:hAnsi="Arial" w:cs="Arial"/>
        <w:sz w:val="20"/>
        <w:szCs w:val="20"/>
      </w:rPr>
      <w:t xml:space="preserve"> of </w: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begin"/>
    </w:r>
    <w:r w:rsidRPr="0000212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separate"/>
    </w:r>
    <w:r w:rsidR="00925500">
      <w:rPr>
        <w:rStyle w:val="PageNumber"/>
        <w:rFonts w:ascii="Arial" w:hAnsi="Arial" w:cs="Arial"/>
        <w:noProof/>
        <w:sz w:val="20"/>
        <w:szCs w:val="20"/>
      </w:rPr>
      <w:t>2</w:t>
    </w:r>
    <w:r w:rsidR="008F6CE1" w:rsidRPr="0000212C">
      <w:rPr>
        <w:rStyle w:val="PageNumber"/>
        <w:rFonts w:ascii="Arial" w:hAnsi="Arial" w:cs="Arial"/>
        <w:sz w:val="20"/>
        <w:szCs w:val="20"/>
      </w:rPr>
      <w:fldChar w:fldCharType="end"/>
    </w:r>
  </w:p>
  <w:p w:rsidR="002F433D" w:rsidRPr="0000212C" w:rsidRDefault="002F433D">
    <w:pPr>
      <w:pStyle w:val="Header"/>
      <w:rPr>
        <w:rStyle w:val="PageNumber"/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3D" w:rsidRDefault="002F4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E72"/>
    <w:multiLevelType w:val="multilevel"/>
    <w:tmpl w:val="3AA2B6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F13C58"/>
    <w:multiLevelType w:val="hybridMultilevel"/>
    <w:tmpl w:val="3AA2B6BE"/>
    <w:lvl w:ilvl="0" w:tplc="973436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7F12C6"/>
    <w:multiLevelType w:val="hybridMultilevel"/>
    <w:tmpl w:val="F5F42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DF"/>
    <w:rsid w:val="0000212C"/>
    <w:rsid w:val="00004ADD"/>
    <w:rsid w:val="00014008"/>
    <w:rsid w:val="00016F13"/>
    <w:rsid w:val="000350D4"/>
    <w:rsid w:val="0003638B"/>
    <w:rsid w:val="00045DEE"/>
    <w:rsid w:val="00056DCE"/>
    <w:rsid w:val="000B3080"/>
    <w:rsid w:val="000B5129"/>
    <w:rsid w:val="000C3629"/>
    <w:rsid w:val="000E307E"/>
    <w:rsid w:val="000F7A5A"/>
    <w:rsid w:val="00111611"/>
    <w:rsid w:val="0011792E"/>
    <w:rsid w:val="00155F1C"/>
    <w:rsid w:val="001727A5"/>
    <w:rsid w:val="0018437C"/>
    <w:rsid w:val="00187084"/>
    <w:rsid w:val="001B0914"/>
    <w:rsid w:val="001C2F4B"/>
    <w:rsid w:val="001D22B9"/>
    <w:rsid w:val="001F6194"/>
    <w:rsid w:val="0020731D"/>
    <w:rsid w:val="00227DB8"/>
    <w:rsid w:val="002324BB"/>
    <w:rsid w:val="0023525E"/>
    <w:rsid w:val="00237F92"/>
    <w:rsid w:val="0024067A"/>
    <w:rsid w:val="00277823"/>
    <w:rsid w:val="0029322F"/>
    <w:rsid w:val="002C041A"/>
    <w:rsid w:val="002C3463"/>
    <w:rsid w:val="002C3C6D"/>
    <w:rsid w:val="002E3CCB"/>
    <w:rsid w:val="002F207F"/>
    <w:rsid w:val="002F433D"/>
    <w:rsid w:val="0033409E"/>
    <w:rsid w:val="0033490D"/>
    <w:rsid w:val="0034334F"/>
    <w:rsid w:val="003450B0"/>
    <w:rsid w:val="0035456B"/>
    <w:rsid w:val="00361018"/>
    <w:rsid w:val="003623DD"/>
    <w:rsid w:val="00364A43"/>
    <w:rsid w:val="00387D76"/>
    <w:rsid w:val="00395190"/>
    <w:rsid w:val="00397B47"/>
    <w:rsid w:val="003C6362"/>
    <w:rsid w:val="003E0D4A"/>
    <w:rsid w:val="00425B3E"/>
    <w:rsid w:val="00450C2D"/>
    <w:rsid w:val="004528E4"/>
    <w:rsid w:val="0046322F"/>
    <w:rsid w:val="00464838"/>
    <w:rsid w:val="00474CFC"/>
    <w:rsid w:val="00485DD8"/>
    <w:rsid w:val="00493B34"/>
    <w:rsid w:val="004A6F64"/>
    <w:rsid w:val="004B4452"/>
    <w:rsid w:val="004D2CC6"/>
    <w:rsid w:val="004E1118"/>
    <w:rsid w:val="004F2C69"/>
    <w:rsid w:val="004F5BF7"/>
    <w:rsid w:val="00520CBF"/>
    <w:rsid w:val="005239D2"/>
    <w:rsid w:val="005505A3"/>
    <w:rsid w:val="00565870"/>
    <w:rsid w:val="00565CCF"/>
    <w:rsid w:val="00565D1D"/>
    <w:rsid w:val="0058105A"/>
    <w:rsid w:val="005A6F93"/>
    <w:rsid w:val="005B2FBA"/>
    <w:rsid w:val="005C119B"/>
    <w:rsid w:val="005C54E1"/>
    <w:rsid w:val="005C59F3"/>
    <w:rsid w:val="005D6913"/>
    <w:rsid w:val="005E01AA"/>
    <w:rsid w:val="005E1EF5"/>
    <w:rsid w:val="005E375F"/>
    <w:rsid w:val="005F798D"/>
    <w:rsid w:val="006050FB"/>
    <w:rsid w:val="006123CB"/>
    <w:rsid w:val="0062335D"/>
    <w:rsid w:val="00633679"/>
    <w:rsid w:val="00633AE3"/>
    <w:rsid w:val="0065041A"/>
    <w:rsid w:val="00653C9B"/>
    <w:rsid w:val="0065639F"/>
    <w:rsid w:val="00656445"/>
    <w:rsid w:val="006763C6"/>
    <w:rsid w:val="00692B9B"/>
    <w:rsid w:val="00696987"/>
    <w:rsid w:val="006B4D59"/>
    <w:rsid w:val="006B6387"/>
    <w:rsid w:val="006B6390"/>
    <w:rsid w:val="006E42A4"/>
    <w:rsid w:val="006E677B"/>
    <w:rsid w:val="00711857"/>
    <w:rsid w:val="0072111E"/>
    <w:rsid w:val="007222BD"/>
    <w:rsid w:val="007300A1"/>
    <w:rsid w:val="00755F66"/>
    <w:rsid w:val="007616A0"/>
    <w:rsid w:val="00795F65"/>
    <w:rsid w:val="007A2913"/>
    <w:rsid w:val="007C1F69"/>
    <w:rsid w:val="007C506E"/>
    <w:rsid w:val="008165BC"/>
    <w:rsid w:val="0082268B"/>
    <w:rsid w:val="00825399"/>
    <w:rsid w:val="0083200F"/>
    <w:rsid w:val="008403D3"/>
    <w:rsid w:val="00841BD6"/>
    <w:rsid w:val="00854B9A"/>
    <w:rsid w:val="00873A03"/>
    <w:rsid w:val="00893D54"/>
    <w:rsid w:val="008C4960"/>
    <w:rsid w:val="008C5AA7"/>
    <w:rsid w:val="008D02E4"/>
    <w:rsid w:val="008F6CE1"/>
    <w:rsid w:val="009156ED"/>
    <w:rsid w:val="0091648B"/>
    <w:rsid w:val="00925500"/>
    <w:rsid w:val="009300EB"/>
    <w:rsid w:val="0093403F"/>
    <w:rsid w:val="00967F3E"/>
    <w:rsid w:val="00984A65"/>
    <w:rsid w:val="00986E15"/>
    <w:rsid w:val="00997054"/>
    <w:rsid w:val="009A0CD1"/>
    <w:rsid w:val="009A20C6"/>
    <w:rsid w:val="009F486C"/>
    <w:rsid w:val="00A05E0A"/>
    <w:rsid w:val="00A75470"/>
    <w:rsid w:val="00A8114E"/>
    <w:rsid w:val="00AA0331"/>
    <w:rsid w:val="00AA230F"/>
    <w:rsid w:val="00AB60E2"/>
    <w:rsid w:val="00AB70A9"/>
    <w:rsid w:val="00AB73FC"/>
    <w:rsid w:val="00AC6D41"/>
    <w:rsid w:val="00AC7B99"/>
    <w:rsid w:val="00AE4194"/>
    <w:rsid w:val="00AF40C9"/>
    <w:rsid w:val="00AF7740"/>
    <w:rsid w:val="00B3070F"/>
    <w:rsid w:val="00B42CF8"/>
    <w:rsid w:val="00B55187"/>
    <w:rsid w:val="00B60D71"/>
    <w:rsid w:val="00B61D8A"/>
    <w:rsid w:val="00B6311D"/>
    <w:rsid w:val="00BA0E43"/>
    <w:rsid w:val="00BA1703"/>
    <w:rsid w:val="00BB757D"/>
    <w:rsid w:val="00BC032B"/>
    <w:rsid w:val="00C31169"/>
    <w:rsid w:val="00C35D48"/>
    <w:rsid w:val="00C51014"/>
    <w:rsid w:val="00C844C8"/>
    <w:rsid w:val="00C91D65"/>
    <w:rsid w:val="00CA6BD6"/>
    <w:rsid w:val="00CD0964"/>
    <w:rsid w:val="00D02D00"/>
    <w:rsid w:val="00D03027"/>
    <w:rsid w:val="00D04BBB"/>
    <w:rsid w:val="00D31CBD"/>
    <w:rsid w:val="00D368C4"/>
    <w:rsid w:val="00D46CC1"/>
    <w:rsid w:val="00D53361"/>
    <w:rsid w:val="00D70B7A"/>
    <w:rsid w:val="00D719BD"/>
    <w:rsid w:val="00D92DFF"/>
    <w:rsid w:val="00DC2FB4"/>
    <w:rsid w:val="00DD035C"/>
    <w:rsid w:val="00DE7A04"/>
    <w:rsid w:val="00E03761"/>
    <w:rsid w:val="00E06BF6"/>
    <w:rsid w:val="00E20D91"/>
    <w:rsid w:val="00E35F3B"/>
    <w:rsid w:val="00E71BEE"/>
    <w:rsid w:val="00EB1123"/>
    <w:rsid w:val="00F017D0"/>
    <w:rsid w:val="00F56C58"/>
    <w:rsid w:val="00F632AE"/>
    <w:rsid w:val="00F66060"/>
    <w:rsid w:val="00FA6C0E"/>
    <w:rsid w:val="00FC45DF"/>
    <w:rsid w:val="00FC4974"/>
    <w:rsid w:val="00FC7F2C"/>
    <w:rsid w:val="00FD0ADF"/>
    <w:rsid w:val="00FE005B"/>
    <w:rsid w:val="00FE5DC2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ADF"/>
    <w:rPr>
      <w:sz w:val="24"/>
      <w:szCs w:val="24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4CFC"/>
    <w:rPr>
      <w:vertAlign w:val="superscript"/>
    </w:rPr>
  </w:style>
  <w:style w:type="character" w:styleId="FollowedHyperlink">
    <w:name w:val="FollowedHyperlink"/>
    <w:basedOn w:val="DefaultParagraphFont"/>
    <w:rsid w:val="002C3463"/>
    <w:rPr>
      <w:color w:val="800080"/>
      <w:u w:val="single"/>
    </w:rPr>
  </w:style>
  <w:style w:type="character" w:styleId="Strong">
    <w:name w:val="Strong"/>
    <w:basedOn w:val="DefaultParagraphFont"/>
    <w:qFormat/>
    <w:rsid w:val="00D04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959235126FB445859D15C5248D967A" ma:contentTypeVersion="131" ma:contentTypeDescription="" ma:contentTypeScope="" ma:versionID="a72af20eaf3896ad64d509f68148fb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2010-04-02T07:00:00+00:00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868C02-4A9C-4B95-941A-F56623FC5253}"/>
</file>

<file path=customXml/itemProps2.xml><?xml version="1.0" encoding="utf-8"?>
<ds:datastoreItem xmlns:ds="http://schemas.openxmlformats.org/officeDocument/2006/customXml" ds:itemID="{E0CB3F13-6AAD-41E9-84CC-F0A0F4B9B3B0}"/>
</file>

<file path=customXml/itemProps3.xml><?xml version="1.0" encoding="utf-8"?>
<ds:datastoreItem xmlns:ds="http://schemas.openxmlformats.org/officeDocument/2006/customXml" ds:itemID="{50340C2A-C1FC-49BC-B3E3-80CA5173F9B9}"/>
</file>

<file path=customXml/itemProps4.xml><?xml version="1.0" encoding="utf-8"?>
<ds:datastoreItem xmlns:ds="http://schemas.openxmlformats.org/officeDocument/2006/customXml" ds:itemID="{14E6822B-31DA-480F-95F8-990F07788490}"/>
</file>

<file path=customXml/itemProps5.xml><?xml version="1.0" encoding="utf-8"?>
<ds:datastoreItem xmlns:ds="http://schemas.openxmlformats.org/officeDocument/2006/customXml" ds:itemID="{BB485D65-5F37-4393-80C3-131129D0D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Jennifer</dc:creator>
  <cp:keywords/>
  <dc:description/>
  <cp:lastModifiedBy>Gross, Jennifer</cp:lastModifiedBy>
  <cp:revision>2</cp:revision>
  <cp:lastPrinted>2010-11-30T18:32:00Z</cp:lastPrinted>
  <dcterms:created xsi:type="dcterms:W3CDTF">2010-12-16T19:10:00Z</dcterms:created>
  <dcterms:modified xsi:type="dcterms:W3CDTF">2010-12-16T19:10:00Z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0x0101006E56B4D1795A2E4DB2F0B01679ED314A00E9959235126FB445859D15C5248D967A</vt:lpwstr>
  </property>
  <property fmtid="{D5CDD505-2E9C-101B-9397-08002B2CF9AE}" pid="3" name="_docset_NoMedatataSyncRequired">
    <vt:lpwstr>False</vt:lpwstr>
  </property>
</Properties>
</file>