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94A" w:rsidRDefault="0082612E" w:rsidP="00D30C42">
      <w:pPr>
        <w:jc w:val="center"/>
      </w:pPr>
      <w:r>
        <w:rPr>
          <w:noProof/>
        </w:rPr>
        <w:drawing>
          <wp:inline distT="0" distB="0" distL="0" distR="0">
            <wp:extent cx="2266950" cy="619125"/>
            <wp:effectExtent l="19050" t="0" r="0" b="0"/>
            <wp:docPr id="1"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7" cstate="print"/>
                    <a:srcRect/>
                    <a:stretch>
                      <a:fillRect/>
                    </a:stretch>
                  </pic:blipFill>
                  <pic:spPr bwMode="auto">
                    <a:xfrm>
                      <a:off x="0" y="0"/>
                      <a:ext cx="2266950" cy="619125"/>
                    </a:xfrm>
                    <a:prstGeom prst="rect">
                      <a:avLst/>
                    </a:prstGeom>
                    <a:noFill/>
                    <a:ln w="9525">
                      <a:noFill/>
                      <a:miter lim="800000"/>
                      <a:headEnd/>
                      <a:tailEnd/>
                    </a:ln>
                  </pic:spPr>
                </pic:pic>
              </a:graphicData>
            </a:graphic>
          </wp:inline>
        </w:drawing>
      </w:r>
    </w:p>
    <w:p w:rsidR="00AF294A" w:rsidRDefault="00AF294A" w:rsidP="00D30C42">
      <w:pPr>
        <w:jc w:val="center"/>
        <w:rPr>
          <w:sz w:val="20"/>
        </w:rPr>
      </w:pPr>
      <w:r>
        <w:rPr>
          <w:sz w:val="20"/>
        </w:rPr>
        <w:t>TEL (503) 241-7242     ●     FAX (503) 241-8160     ●     mail@dvclaw.com</w:t>
      </w:r>
    </w:p>
    <w:p w:rsidR="00AF294A" w:rsidRDefault="00AF294A" w:rsidP="00D30C42">
      <w:pPr>
        <w:jc w:val="center"/>
        <w:rPr>
          <w:sz w:val="20"/>
        </w:rPr>
      </w:pPr>
      <w:r>
        <w:rPr>
          <w:sz w:val="20"/>
        </w:rPr>
        <w:t>Suite 400</w:t>
      </w:r>
    </w:p>
    <w:p w:rsidR="00AF294A" w:rsidRDefault="00AF294A" w:rsidP="00D30C42">
      <w:pPr>
        <w:ind w:left="720" w:hanging="720"/>
        <w:jc w:val="center"/>
        <w:rPr>
          <w:sz w:val="20"/>
        </w:rPr>
      </w:pPr>
      <w:r>
        <w:rPr>
          <w:sz w:val="20"/>
        </w:rPr>
        <w:t>333 SW Taylor</w:t>
      </w:r>
    </w:p>
    <w:p w:rsidR="00AF294A" w:rsidRDefault="00AF294A" w:rsidP="00D30C42">
      <w:pPr>
        <w:jc w:val="center"/>
      </w:pPr>
      <w:r>
        <w:rPr>
          <w:sz w:val="20"/>
        </w:rPr>
        <w:t>Portland, OR 97204</w:t>
      </w:r>
    </w:p>
    <w:p w:rsidR="008B5A7D" w:rsidRDefault="008B5A7D"/>
    <w:p w:rsidR="008B5A7D" w:rsidRDefault="00DF47E5" w:rsidP="00AF294A">
      <w:pPr>
        <w:jc w:val="center"/>
      </w:pPr>
      <w:r>
        <w:t>January 6</w:t>
      </w:r>
      <w:r w:rsidR="00091EDE">
        <w:t>, 201</w:t>
      </w:r>
      <w:r>
        <w:t>1</w:t>
      </w:r>
    </w:p>
    <w:p w:rsidR="00FC0BD0" w:rsidRDefault="00FC0BD0" w:rsidP="00AF294A">
      <w:pPr>
        <w:jc w:val="center"/>
      </w:pPr>
    </w:p>
    <w:p w:rsidR="00FC0BD0" w:rsidRDefault="00FC0BD0" w:rsidP="00AF294A">
      <w:pPr>
        <w:jc w:val="center"/>
      </w:pPr>
    </w:p>
    <w:p w:rsidR="008B5A7D" w:rsidRDefault="008B5A7D">
      <w:pPr>
        <w:pStyle w:val="Heading3"/>
        <w:rPr>
          <w:sz w:val="24"/>
        </w:rPr>
      </w:pPr>
      <w:r>
        <w:rPr>
          <w:sz w:val="24"/>
        </w:rPr>
        <w:t>Via Email</w:t>
      </w:r>
    </w:p>
    <w:p w:rsidR="008B5A7D" w:rsidRDefault="008B5A7D"/>
    <w:p w:rsidR="008B5A7D" w:rsidRDefault="00152890">
      <w:r>
        <w:t>Filing Center</w:t>
      </w:r>
    </w:p>
    <w:p w:rsidR="008B5A7D" w:rsidRDefault="008B5A7D">
      <w:r>
        <w:t>Washington Utilities and Transportation Commission</w:t>
      </w:r>
    </w:p>
    <w:p w:rsidR="008B5A7D" w:rsidRDefault="008B5A7D">
      <w:r>
        <w:t>1300 S Evergreen Park Drive, SW</w:t>
      </w:r>
    </w:p>
    <w:p w:rsidR="008B5A7D" w:rsidRDefault="008B5A7D">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8B5A7D" w:rsidRDefault="008B5A7D"/>
    <w:p w:rsidR="008B5A7D" w:rsidRDefault="008B5A7D" w:rsidP="008C2C1B">
      <w:pPr>
        <w:pStyle w:val="BodyTextIndent2"/>
        <w:ind w:left="1440" w:firstLine="0"/>
      </w:pPr>
      <w:r>
        <w:t>Re:</w:t>
      </w:r>
      <w:r>
        <w:tab/>
        <w:t xml:space="preserve">In the matter of </w:t>
      </w:r>
      <w:r w:rsidR="00CC329E">
        <w:t xml:space="preserve">WUTC </w:t>
      </w:r>
      <w:r>
        <w:t xml:space="preserve">v. </w:t>
      </w:r>
      <w:r w:rsidR="00B50B07">
        <w:t xml:space="preserve">PacifiCorp </w:t>
      </w:r>
    </w:p>
    <w:p w:rsidR="008B5A7D" w:rsidRDefault="008B5A7D" w:rsidP="008C2C1B">
      <w:pPr>
        <w:pStyle w:val="Heading2"/>
        <w:ind w:left="1440" w:firstLine="720"/>
        <w:rPr>
          <w:b/>
          <w:bCs/>
        </w:rPr>
      </w:pPr>
      <w:r>
        <w:rPr>
          <w:b/>
          <w:bCs/>
        </w:rPr>
        <w:t>Docket No. UE</w:t>
      </w:r>
      <w:r w:rsidR="002D506F">
        <w:rPr>
          <w:b/>
          <w:bCs/>
        </w:rPr>
        <w:t>-</w:t>
      </w:r>
      <w:r w:rsidR="0082612E">
        <w:rPr>
          <w:b/>
          <w:bCs/>
        </w:rPr>
        <w:t>100749</w:t>
      </w:r>
    </w:p>
    <w:p w:rsidR="008B5A7D" w:rsidRDefault="008B5A7D">
      <w:pPr>
        <w:ind w:left="720" w:hanging="720"/>
      </w:pPr>
    </w:p>
    <w:p w:rsidR="008E21B8" w:rsidRDefault="00152890" w:rsidP="008E21B8">
      <w:pPr>
        <w:ind w:left="720" w:hanging="720"/>
      </w:pPr>
      <w:r>
        <w:t>Dear Filing Center</w:t>
      </w:r>
      <w:r w:rsidR="008E21B8">
        <w:t>:</w:t>
      </w:r>
    </w:p>
    <w:p w:rsidR="008E21B8" w:rsidRDefault="008E21B8" w:rsidP="008E21B8">
      <w:pPr>
        <w:ind w:left="720" w:hanging="720"/>
      </w:pPr>
    </w:p>
    <w:p w:rsidR="00152890" w:rsidRDefault="0035187B" w:rsidP="00152890">
      <w:r>
        <w:tab/>
      </w:r>
      <w:r>
        <w:tab/>
        <w:t xml:space="preserve">On December 6, 2010, ICNU filed errata pages </w:t>
      </w:r>
      <w:r w:rsidR="00A65E03">
        <w:t>17 and</w:t>
      </w:r>
      <w:r>
        <w:t xml:space="preserve"> 26 of Mr. </w:t>
      </w:r>
      <w:proofErr w:type="spellStart"/>
      <w:r>
        <w:t>Falkenberg</w:t>
      </w:r>
      <w:r w:rsidR="009F7E6D">
        <w:t>’</w:t>
      </w:r>
      <w:r>
        <w:t>s</w:t>
      </w:r>
      <w:proofErr w:type="spellEnd"/>
      <w:r>
        <w:t xml:space="preserve"> originally filed responsive testimony.</w:t>
      </w:r>
      <w:r w:rsidR="00A65E03">
        <w:t xml:space="preserve">  </w:t>
      </w:r>
      <w:r w:rsidR="00152890">
        <w:t xml:space="preserve">It has come to our attention that when we filed these revised testimony pages for Randall J. </w:t>
      </w:r>
      <w:proofErr w:type="spellStart"/>
      <w:r w:rsidR="00152890">
        <w:t>Falkenberg</w:t>
      </w:r>
      <w:proofErr w:type="spellEnd"/>
      <w:r w:rsidR="00152890">
        <w:t xml:space="preserve"> on December 6, 2010, we inadvertently left off the clean version of page 26 from our filing email.  We are filing that page now via email.  It is our understanding that hard copies of this page have already been provided.  We apologize for any inconvenience or confusion.  Please do not hesitate to contact our office if you have any questions.</w:t>
      </w:r>
    </w:p>
    <w:p w:rsidR="00152890" w:rsidRDefault="00152890" w:rsidP="00152890"/>
    <w:p w:rsidR="00152890" w:rsidRDefault="00152890" w:rsidP="00152890">
      <w:pPr>
        <w:ind w:left="720" w:firstLine="720"/>
      </w:pPr>
      <w:r>
        <w:t>Thank you for your patience in this matter.</w:t>
      </w:r>
    </w:p>
    <w:p w:rsidR="0035187B" w:rsidRDefault="0035187B" w:rsidP="008E21B8">
      <w:pPr>
        <w:pStyle w:val="BodyText"/>
      </w:pPr>
    </w:p>
    <w:p w:rsidR="008E21B8" w:rsidRDefault="008E21B8" w:rsidP="008E21B8">
      <w:pPr>
        <w:pStyle w:val="BodyText"/>
      </w:pPr>
    </w:p>
    <w:p w:rsidR="008E21B8" w:rsidRDefault="008E21B8" w:rsidP="008E21B8">
      <w:pPr>
        <w:pStyle w:val="BodyText"/>
      </w:pPr>
    </w:p>
    <w:p w:rsidR="008E21B8" w:rsidRDefault="008E21B8" w:rsidP="008E21B8">
      <w:pPr>
        <w:pStyle w:val="BodyText"/>
      </w:pPr>
      <w:r>
        <w:tab/>
      </w:r>
      <w:r>
        <w:tab/>
      </w:r>
      <w:r>
        <w:tab/>
      </w:r>
      <w:r>
        <w:tab/>
      </w:r>
      <w:r>
        <w:tab/>
      </w:r>
      <w:r>
        <w:tab/>
        <w:t>Sincerely yours,</w:t>
      </w:r>
    </w:p>
    <w:p w:rsidR="008E21B8" w:rsidRDefault="008E21B8" w:rsidP="008E21B8">
      <w:pPr>
        <w:pStyle w:val="BodyText"/>
      </w:pPr>
    </w:p>
    <w:p w:rsidR="00335898" w:rsidRDefault="008E21B8" w:rsidP="00335898">
      <w:pPr>
        <w:pStyle w:val="BodyText"/>
        <w:rPr>
          <w:i/>
          <w:u w:val="single"/>
        </w:rPr>
      </w:pPr>
      <w:r>
        <w:tab/>
      </w:r>
      <w:r>
        <w:tab/>
      </w:r>
      <w:r>
        <w:tab/>
      </w:r>
      <w:r>
        <w:tab/>
      </w:r>
      <w:r>
        <w:tab/>
      </w:r>
      <w:r>
        <w:tab/>
      </w:r>
      <w:r w:rsidR="00335898">
        <w:rPr>
          <w:i/>
          <w:u w:val="single"/>
        </w:rPr>
        <w:t xml:space="preserve"> /s/ </w:t>
      </w:r>
      <w:r w:rsidR="00BF6E63">
        <w:rPr>
          <w:i/>
          <w:u w:val="single"/>
        </w:rPr>
        <w:t>Sarah A. Kohler</w:t>
      </w:r>
    </w:p>
    <w:p w:rsidR="00335898" w:rsidRDefault="00335898" w:rsidP="00335898">
      <w:pPr>
        <w:pStyle w:val="BodyText"/>
      </w:pPr>
      <w:r>
        <w:tab/>
      </w:r>
      <w:r>
        <w:tab/>
      </w:r>
      <w:r>
        <w:tab/>
      </w:r>
      <w:r>
        <w:tab/>
      </w:r>
      <w:r>
        <w:tab/>
      </w:r>
      <w:r>
        <w:tab/>
      </w:r>
      <w:r w:rsidR="00BF6E63">
        <w:t>Sarah A. Kohler</w:t>
      </w:r>
      <w:r>
        <w:t xml:space="preserve"> </w:t>
      </w:r>
    </w:p>
    <w:p w:rsidR="008E21B8" w:rsidRPr="00335898" w:rsidRDefault="00D263A0" w:rsidP="00335898">
      <w:pPr>
        <w:pStyle w:val="BodyText"/>
        <w:rPr>
          <w:i/>
          <w:u w:val="single"/>
        </w:rPr>
      </w:pPr>
      <w:r>
        <w:t xml:space="preserve"> </w:t>
      </w:r>
    </w:p>
    <w:sectPr w:rsidR="008E21B8" w:rsidRPr="00335898" w:rsidSect="003544EA">
      <w:pgSz w:w="12240" w:h="15840" w:code="1"/>
      <w:pgMar w:top="1440" w:right="1440" w:bottom="1440" w:left="1440" w:header="144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E03" w:rsidRPr="00AF36BB" w:rsidRDefault="00A65E03" w:rsidP="008B5A7D">
      <w:r>
        <w:separator/>
      </w:r>
    </w:p>
  </w:endnote>
  <w:endnote w:type="continuationSeparator" w:id="0">
    <w:p w:rsidR="00A65E03" w:rsidRPr="00AF36BB" w:rsidRDefault="00A65E03" w:rsidP="008B5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E03" w:rsidRPr="00AF36BB" w:rsidRDefault="00A65E03" w:rsidP="008B5A7D">
      <w:r>
        <w:separator/>
      </w:r>
    </w:p>
  </w:footnote>
  <w:footnote w:type="continuationSeparator" w:id="0">
    <w:p w:rsidR="00A65E03" w:rsidRPr="00AF36BB" w:rsidRDefault="00A65E03" w:rsidP="008B5A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D4187"/>
    <w:multiLevelType w:val="hybridMultilevel"/>
    <w:tmpl w:val="BA84DF72"/>
    <w:lvl w:ilvl="0" w:tplc="DE02A7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C6FEF"/>
    <w:rsid w:val="00063429"/>
    <w:rsid w:val="00091EDE"/>
    <w:rsid w:val="000C19B4"/>
    <w:rsid w:val="001019E8"/>
    <w:rsid w:val="001226D6"/>
    <w:rsid w:val="00134603"/>
    <w:rsid w:val="001437EB"/>
    <w:rsid w:val="00152890"/>
    <w:rsid w:val="00194C2A"/>
    <w:rsid w:val="0019619A"/>
    <w:rsid w:val="001D7A9D"/>
    <w:rsid w:val="001E3E95"/>
    <w:rsid w:val="001E5597"/>
    <w:rsid w:val="00200781"/>
    <w:rsid w:val="00203D9A"/>
    <w:rsid w:val="00241BC5"/>
    <w:rsid w:val="00245C24"/>
    <w:rsid w:val="0025640E"/>
    <w:rsid w:val="002862CB"/>
    <w:rsid w:val="002B00A3"/>
    <w:rsid w:val="002B3748"/>
    <w:rsid w:val="002D506F"/>
    <w:rsid w:val="003012FB"/>
    <w:rsid w:val="00312195"/>
    <w:rsid w:val="00324FBA"/>
    <w:rsid w:val="00335898"/>
    <w:rsid w:val="0035187B"/>
    <w:rsid w:val="003544EA"/>
    <w:rsid w:val="00403EAE"/>
    <w:rsid w:val="004211B8"/>
    <w:rsid w:val="0046243F"/>
    <w:rsid w:val="004A3A78"/>
    <w:rsid w:val="004A4CFB"/>
    <w:rsid w:val="004E76AF"/>
    <w:rsid w:val="004F6219"/>
    <w:rsid w:val="005149F2"/>
    <w:rsid w:val="00521E22"/>
    <w:rsid w:val="0052400D"/>
    <w:rsid w:val="00527F5F"/>
    <w:rsid w:val="00573317"/>
    <w:rsid w:val="00601EBF"/>
    <w:rsid w:val="00630986"/>
    <w:rsid w:val="0064038B"/>
    <w:rsid w:val="006836C3"/>
    <w:rsid w:val="00695906"/>
    <w:rsid w:val="00696630"/>
    <w:rsid w:val="006A3E36"/>
    <w:rsid w:val="006B3B9C"/>
    <w:rsid w:val="006C6FEF"/>
    <w:rsid w:val="006E1B74"/>
    <w:rsid w:val="00740F12"/>
    <w:rsid w:val="0074150C"/>
    <w:rsid w:val="00752963"/>
    <w:rsid w:val="007750DE"/>
    <w:rsid w:val="0078439C"/>
    <w:rsid w:val="00785114"/>
    <w:rsid w:val="00787E96"/>
    <w:rsid w:val="007A5FE6"/>
    <w:rsid w:val="007C1A7A"/>
    <w:rsid w:val="007E3806"/>
    <w:rsid w:val="008044DB"/>
    <w:rsid w:val="008075BC"/>
    <w:rsid w:val="008150A2"/>
    <w:rsid w:val="00825CD8"/>
    <w:rsid w:val="0082612E"/>
    <w:rsid w:val="00832316"/>
    <w:rsid w:val="00842B6C"/>
    <w:rsid w:val="0084317C"/>
    <w:rsid w:val="00866BB3"/>
    <w:rsid w:val="0087374A"/>
    <w:rsid w:val="00891003"/>
    <w:rsid w:val="00891502"/>
    <w:rsid w:val="008B5A7D"/>
    <w:rsid w:val="008C2590"/>
    <w:rsid w:val="008C2C1B"/>
    <w:rsid w:val="008E21B8"/>
    <w:rsid w:val="008E7DD4"/>
    <w:rsid w:val="008F6665"/>
    <w:rsid w:val="00932632"/>
    <w:rsid w:val="00991802"/>
    <w:rsid w:val="009A6010"/>
    <w:rsid w:val="009E7E0F"/>
    <w:rsid w:val="009F6B42"/>
    <w:rsid w:val="009F7E6D"/>
    <w:rsid w:val="00A06B78"/>
    <w:rsid w:val="00A53ECB"/>
    <w:rsid w:val="00A56062"/>
    <w:rsid w:val="00A649FB"/>
    <w:rsid w:val="00A65E03"/>
    <w:rsid w:val="00A741DF"/>
    <w:rsid w:val="00AB07AE"/>
    <w:rsid w:val="00AC3712"/>
    <w:rsid w:val="00AF294A"/>
    <w:rsid w:val="00B50B07"/>
    <w:rsid w:val="00B710AD"/>
    <w:rsid w:val="00B96442"/>
    <w:rsid w:val="00BB1FE1"/>
    <w:rsid w:val="00BC34E4"/>
    <w:rsid w:val="00BD21C0"/>
    <w:rsid w:val="00BD2B58"/>
    <w:rsid w:val="00BD403D"/>
    <w:rsid w:val="00BF2377"/>
    <w:rsid w:val="00BF6E63"/>
    <w:rsid w:val="00C37813"/>
    <w:rsid w:val="00C443D5"/>
    <w:rsid w:val="00C95A70"/>
    <w:rsid w:val="00CC329E"/>
    <w:rsid w:val="00CF4028"/>
    <w:rsid w:val="00CF48A2"/>
    <w:rsid w:val="00D028B2"/>
    <w:rsid w:val="00D263A0"/>
    <w:rsid w:val="00D30C42"/>
    <w:rsid w:val="00D53872"/>
    <w:rsid w:val="00D560E9"/>
    <w:rsid w:val="00D637A1"/>
    <w:rsid w:val="00D67101"/>
    <w:rsid w:val="00DC01C9"/>
    <w:rsid w:val="00DF47E5"/>
    <w:rsid w:val="00E2455B"/>
    <w:rsid w:val="00E52047"/>
    <w:rsid w:val="00E53155"/>
    <w:rsid w:val="00F0120D"/>
    <w:rsid w:val="00F01210"/>
    <w:rsid w:val="00F04224"/>
    <w:rsid w:val="00F13EF4"/>
    <w:rsid w:val="00F20341"/>
    <w:rsid w:val="00F351B8"/>
    <w:rsid w:val="00F87232"/>
    <w:rsid w:val="00FA4ADA"/>
    <w:rsid w:val="00FC0BD0"/>
    <w:rsid w:val="00FD5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4E4"/>
    <w:rPr>
      <w:sz w:val="24"/>
      <w:szCs w:val="24"/>
    </w:rPr>
  </w:style>
  <w:style w:type="paragraph" w:styleId="Heading1">
    <w:name w:val="heading 1"/>
    <w:basedOn w:val="Normal"/>
    <w:next w:val="Normal"/>
    <w:qFormat/>
    <w:rsid w:val="00BC34E4"/>
    <w:pPr>
      <w:keepNext/>
      <w:outlineLvl w:val="0"/>
    </w:pPr>
    <w:rPr>
      <w:szCs w:val="20"/>
    </w:rPr>
  </w:style>
  <w:style w:type="paragraph" w:styleId="Heading2">
    <w:name w:val="heading 2"/>
    <w:basedOn w:val="Normal"/>
    <w:next w:val="Normal"/>
    <w:qFormat/>
    <w:rsid w:val="00BC34E4"/>
    <w:pPr>
      <w:keepNext/>
      <w:ind w:left="720" w:hanging="720"/>
      <w:outlineLvl w:val="1"/>
    </w:pPr>
    <w:rPr>
      <w:szCs w:val="20"/>
    </w:rPr>
  </w:style>
  <w:style w:type="paragraph" w:styleId="Heading3">
    <w:name w:val="heading 3"/>
    <w:basedOn w:val="Normal"/>
    <w:next w:val="Normal"/>
    <w:qFormat/>
    <w:rsid w:val="00BC34E4"/>
    <w:pPr>
      <w:keepNext/>
      <w:outlineLvl w:val="2"/>
    </w:pPr>
    <w:rPr>
      <w:b/>
      <w:bCs/>
      <w:i/>
      <w:iCs/>
      <w:sz w:val="20"/>
      <w:szCs w:val="20"/>
    </w:rPr>
  </w:style>
  <w:style w:type="paragraph" w:styleId="Heading4">
    <w:name w:val="heading 4"/>
    <w:basedOn w:val="Normal"/>
    <w:next w:val="Normal"/>
    <w:qFormat/>
    <w:rsid w:val="00BC34E4"/>
    <w:pPr>
      <w:keepNext/>
      <w:jc w:val="center"/>
      <w:outlineLvl w:val="3"/>
    </w:pPr>
    <w:rPr>
      <w:u w:val="single"/>
    </w:rPr>
  </w:style>
  <w:style w:type="paragraph" w:styleId="Heading5">
    <w:name w:val="heading 5"/>
    <w:basedOn w:val="Normal"/>
    <w:next w:val="Normal"/>
    <w:qFormat/>
    <w:rsid w:val="00BC34E4"/>
    <w:pPr>
      <w:keepNext/>
      <w:tabs>
        <w:tab w:val="center" w:pos="43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C34E4"/>
    <w:rPr>
      <w:szCs w:val="20"/>
    </w:rPr>
  </w:style>
  <w:style w:type="paragraph" w:styleId="BodyTextIndent2">
    <w:name w:val="Body Text Indent 2"/>
    <w:basedOn w:val="Normal"/>
    <w:rsid w:val="00BC34E4"/>
    <w:pPr>
      <w:ind w:left="2124" w:hanging="684"/>
    </w:pPr>
    <w:rPr>
      <w:szCs w:val="20"/>
    </w:rPr>
  </w:style>
  <w:style w:type="paragraph" w:styleId="BodyTextIndent">
    <w:name w:val="Body Text Indent"/>
    <w:basedOn w:val="Normal"/>
    <w:rsid w:val="00BC34E4"/>
    <w:pPr>
      <w:widowControl w:val="0"/>
      <w:ind w:firstLine="1440"/>
    </w:pPr>
    <w:rPr>
      <w:szCs w:val="20"/>
    </w:rPr>
  </w:style>
  <w:style w:type="paragraph" w:styleId="Header">
    <w:name w:val="header"/>
    <w:basedOn w:val="Normal"/>
    <w:rsid w:val="00BC34E4"/>
    <w:pPr>
      <w:tabs>
        <w:tab w:val="center" w:pos="4320"/>
        <w:tab w:val="right" w:pos="8640"/>
      </w:tabs>
    </w:pPr>
  </w:style>
  <w:style w:type="paragraph" w:styleId="Footer">
    <w:name w:val="footer"/>
    <w:basedOn w:val="Normal"/>
    <w:rsid w:val="00BC34E4"/>
    <w:pPr>
      <w:tabs>
        <w:tab w:val="center" w:pos="4320"/>
        <w:tab w:val="right" w:pos="8640"/>
      </w:tabs>
    </w:pPr>
  </w:style>
  <w:style w:type="character" w:styleId="PageNumber">
    <w:name w:val="page number"/>
    <w:basedOn w:val="DefaultParagraphFont"/>
    <w:rsid w:val="00BC34E4"/>
  </w:style>
  <w:style w:type="character" w:styleId="Emphasis">
    <w:name w:val="Emphasis"/>
    <w:basedOn w:val="DefaultParagraphFont"/>
    <w:qFormat/>
    <w:rsid w:val="00BC34E4"/>
    <w:rPr>
      <w:i/>
      <w:iCs/>
    </w:rPr>
  </w:style>
  <w:style w:type="character" w:customStyle="1" w:styleId="BodyTextChar">
    <w:name w:val="Body Text Char"/>
    <w:basedOn w:val="DefaultParagraphFont"/>
    <w:link w:val="BodyText"/>
    <w:uiPriority w:val="99"/>
    <w:rsid w:val="008E21B8"/>
    <w:rPr>
      <w:sz w:val="24"/>
    </w:rPr>
  </w:style>
  <w:style w:type="paragraph" w:styleId="PlainText">
    <w:name w:val="Plain Text"/>
    <w:basedOn w:val="Normal"/>
    <w:link w:val="PlainTextChar"/>
    <w:uiPriority w:val="99"/>
    <w:unhideWhenUsed/>
    <w:rsid w:val="008E21B8"/>
    <w:rPr>
      <w:rFonts w:ascii="Consolas" w:eastAsia="Calibri" w:hAnsi="Consolas"/>
      <w:sz w:val="21"/>
      <w:szCs w:val="21"/>
    </w:rPr>
  </w:style>
  <w:style w:type="character" w:customStyle="1" w:styleId="PlainTextChar">
    <w:name w:val="Plain Text Char"/>
    <w:basedOn w:val="DefaultParagraphFont"/>
    <w:link w:val="PlainText"/>
    <w:uiPriority w:val="99"/>
    <w:rsid w:val="008E21B8"/>
    <w:rPr>
      <w:rFonts w:ascii="Consolas" w:eastAsia="Calibri" w:hAnsi="Consolas"/>
      <w:sz w:val="21"/>
      <w:szCs w:val="21"/>
    </w:rPr>
  </w:style>
  <w:style w:type="character" w:styleId="FollowedHyperlink">
    <w:name w:val="FollowedHyperlink"/>
    <w:basedOn w:val="DefaultParagraphFont"/>
    <w:rsid w:val="00BD403D"/>
    <w:rPr>
      <w:color w:val="800080"/>
      <w:u w:val="single"/>
    </w:rPr>
  </w:style>
  <w:style w:type="paragraph" w:styleId="BalloonText">
    <w:name w:val="Balloon Text"/>
    <w:basedOn w:val="Normal"/>
    <w:link w:val="BalloonTextChar"/>
    <w:rsid w:val="00335898"/>
    <w:rPr>
      <w:rFonts w:ascii="Tahoma" w:hAnsi="Tahoma" w:cs="Tahoma"/>
      <w:sz w:val="16"/>
      <w:szCs w:val="16"/>
    </w:rPr>
  </w:style>
  <w:style w:type="character" w:customStyle="1" w:styleId="BalloonTextChar">
    <w:name w:val="Balloon Text Char"/>
    <w:basedOn w:val="DefaultParagraphFont"/>
    <w:link w:val="BalloonText"/>
    <w:rsid w:val="00335898"/>
    <w:rPr>
      <w:rFonts w:ascii="Tahoma" w:hAnsi="Tahoma" w:cs="Tahoma"/>
      <w:sz w:val="16"/>
      <w:szCs w:val="16"/>
    </w:rPr>
  </w:style>
  <w:style w:type="table" w:styleId="TableGrid">
    <w:name w:val="Table Grid"/>
    <w:basedOn w:val="TableNormal"/>
    <w:rsid w:val="00FC0B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529224">
      <w:bodyDiv w:val="1"/>
      <w:marLeft w:val="0"/>
      <w:marRight w:val="0"/>
      <w:marTop w:val="0"/>
      <w:marBottom w:val="0"/>
      <w:divBdr>
        <w:top w:val="none" w:sz="0" w:space="0" w:color="auto"/>
        <w:left w:val="none" w:sz="0" w:space="0" w:color="auto"/>
        <w:bottom w:val="none" w:sz="0" w:space="0" w:color="auto"/>
        <w:right w:val="none" w:sz="0" w:space="0" w:color="auto"/>
      </w:divBdr>
    </w:div>
    <w:div w:id="5290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2011-01-06T08:00:00+00:00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0BE6AE3-10F9-46D3-9173-D8E36C5AF135}"/>
</file>

<file path=customXml/itemProps2.xml><?xml version="1.0" encoding="utf-8"?>
<ds:datastoreItem xmlns:ds="http://schemas.openxmlformats.org/officeDocument/2006/customXml" ds:itemID="{2127B25E-B33D-476C-8886-0262EF3A138D}"/>
</file>

<file path=customXml/itemProps3.xml><?xml version="1.0" encoding="utf-8"?>
<ds:datastoreItem xmlns:ds="http://schemas.openxmlformats.org/officeDocument/2006/customXml" ds:itemID="{582109BD-0D66-4941-8977-96BF96A3320A}"/>
</file>

<file path=customXml/itemProps4.xml><?xml version="1.0" encoding="utf-8"?>
<ds:datastoreItem xmlns:ds="http://schemas.openxmlformats.org/officeDocument/2006/customXml" ds:itemID="{9B8C99BA-7921-493B-AE5A-88455AD55326}"/>
</file>

<file path=docProps/app.xml><?xml version="1.0" encoding="utf-8"?>
<Properties xmlns="http://schemas.openxmlformats.org/officeDocument/2006/extended-properties" xmlns:vt="http://schemas.openxmlformats.org/officeDocument/2006/docPropsVTypes">
  <Template>Normal</Template>
  <TotalTime>96</TotalTime>
  <Pages>1</Pages>
  <Words>165</Words>
  <Characters>879</Characters>
  <Application>Microsoft Office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May 21, 2002</vt:lpstr>
    </vt:vector>
  </TitlesOfParts>
  <Company>DVC Law</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21, 2002</dc:title>
  <dc:creator>jrm</dc:creator>
  <cp:lastModifiedBy>sak</cp:lastModifiedBy>
  <cp:revision>4</cp:revision>
  <cp:lastPrinted>2010-12-08T16:56:00Z</cp:lastPrinted>
  <dcterms:created xsi:type="dcterms:W3CDTF">2011-01-06T20:40:00Z</dcterms:created>
  <dcterms:modified xsi:type="dcterms:W3CDTF">2011-01-06T22:35:00Z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