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FE30A" w14:textId="77777777" w:rsidR="00FD536A" w:rsidRDefault="00FD536A">
      <w:pPr>
        <w:ind w:right="720"/>
        <w:jc w:val="center"/>
        <w:rPr>
          <w:b/>
          <w:bCs/>
          <w:sz w:val="24"/>
          <w:szCs w:val="24"/>
        </w:rPr>
      </w:pPr>
      <w:r>
        <w:rPr>
          <w:b/>
          <w:bCs/>
          <w:sz w:val="24"/>
          <w:szCs w:val="24"/>
        </w:rPr>
        <w:t>AVISTA CORP.</w:t>
      </w:r>
    </w:p>
    <w:p w14:paraId="78CFE30B" w14:textId="77777777" w:rsidR="00FD536A" w:rsidRDefault="00FD536A">
      <w:pPr>
        <w:pStyle w:val="Heading3"/>
      </w:pPr>
      <w:r>
        <w:t>RESPONSE TO REQUEST FOR INFORMATION</w:t>
      </w:r>
    </w:p>
    <w:p w14:paraId="78CFE30C" w14:textId="77777777" w:rsidR="00FD536A" w:rsidRDefault="00FD536A">
      <w:pPr>
        <w:jc w:val="center"/>
        <w:rPr>
          <w:b/>
          <w:bCs/>
          <w:sz w:val="24"/>
          <w:szCs w:val="24"/>
        </w:rPr>
      </w:pPr>
    </w:p>
    <w:p w14:paraId="78CFE30D" w14:textId="77777777"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7D6101">
        <w:t>0</w:t>
      </w:r>
      <w:r w:rsidR="003D7AE0">
        <w:t>9</w:t>
      </w:r>
      <w:r w:rsidR="007D6101">
        <w:t>/</w:t>
      </w:r>
      <w:r w:rsidR="003D7AE0">
        <w:t>2</w:t>
      </w:r>
      <w:r w:rsidR="00B97ABB">
        <w:t>5</w:t>
      </w:r>
      <w:r w:rsidR="007D6101">
        <w:t>/2017</w:t>
      </w:r>
    </w:p>
    <w:p w14:paraId="78CFE30E" w14:textId="77777777" w:rsidR="00FD536A" w:rsidRDefault="00FD536A" w:rsidP="00F731E6">
      <w:pPr>
        <w:pStyle w:val="Heading1"/>
        <w:tabs>
          <w:tab w:val="clear" w:pos="4320"/>
          <w:tab w:val="left" w:pos="4770"/>
        </w:tabs>
      </w:pPr>
      <w:r>
        <w:t>CASE NO</w:t>
      </w:r>
      <w:r w:rsidR="00A92E80">
        <w:t>.</w:t>
      </w:r>
      <w:r>
        <w:t>:</w:t>
      </w:r>
      <w:r>
        <w:tab/>
      </w:r>
      <w:r w:rsidRPr="00941853">
        <w:t>U</w:t>
      </w:r>
      <w:r w:rsidR="00E64D12" w:rsidRPr="00941853">
        <w:t>E-</w:t>
      </w:r>
      <w:r w:rsidR="009727ED">
        <w:t>1</w:t>
      </w:r>
      <w:r w:rsidR="007D6101">
        <w:t>70485</w:t>
      </w:r>
      <w:r w:rsidR="00E64D12" w:rsidRPr="00941853">
        <w:t xml:space="preserve"> &amp; </w:t>
      </w:r>
      <w:r w:rsidR="00C73FA6" w:rsidRPr="00941853">
        <w:t>UG-</w:t>
      </w:r>
      <w:r w:rsidR="00B76EAC">
        <w:t>1</w:t>
      </w:r>
      <w:r w:rsidR="007D6101">
        <w:t>70486</w:t>
      </w:r>
      <w:r>
        <w:tab/>
        <w:t>WITNESS:</w:t>
      </w:r>
      <w:r>
        <w:tab/>
      </w:r>
      <w:r w:rsidR="00F731E6">
        <w:tab/>
      </w:r>
      <w:r w:rsidR="00F731E6">
        <w:tab/>
      </w:r>
      <w:r w:rsidR="00094928">
        <w:t>Elizabeth Andrews</w:t>
      </w:r>
    </w:p>
    <w:p w14:paraId="78CFE30F" w14:textId="77777777" w:rsidR="001004DE" w:rsidRDefault="00C73FA6" w:rsidP="00F731E6">
      <w:pPr>
        <w:pStyle w:val="Heading1"/>
        <w:tabs>
          <w:tab w:val="clear" w:pos="4320"/>
          <w:tab w:val="left" w:pos="4770"/>
        </w:tabs>
      </w:pPr>
      <w:r>
        <w:t>REQUESTER:</w:t>
      </w:r>
      <w:r>
        <w:tab/>
      </w:r>
      <w:r w:rsidR="007D6101">
        <w:t>UTC Staff</w:t>
      </w:r>
      <w:r w:rsidR="00B64B5C">
        <w:t xml:space="preserve"> - White</w:t>
      </w:r>
      <w:r w:rsidR="00FD536A">
        <w:tab/>
        <w:t>RESPONDER:</w:t>
      </w:r>
      <w:r w:rsidR="00FD536A">
        <w:tab/>
      </w:r>
      <w:r w:rsidR="00F731E6">
        <w:tab/>
      </w:r>
      <w:r w:rsidR="00F731E6">
        <w:tab/>
      </w:r>
      <w:r w:rsidR="00287A8B">
        <w:t>Don Falkner</w:t>
      </w:r>
    </w:p>
    <w:p w14:paraId="78CFE310" w14:textId="77777777" w:rsidR="0038329F" w:rsidRDefault="00FD536A" w:rsidP="00F731E6">
      <w:pPr>
        <w:pStyle w:val="Heading1"/>
        <w:tabs>
          <w:tab w:val="clear" w:pos="4320"/>
          <w:tab w:val="left" w:pos="4770"/>
        </w:tabs>
      </w:pPr>
      <w:r>
        <w:t>TYPE:</w:t>
      </w:r>
      <w:r>
        <w:tab/>
        <w:t>Data Request</w:t>
      </w:r>
      <w:r>
        <w:tab/>
        <w:t>DEPT:</w:t>
      </w:r>
      <w:r>
        <w:tab/>
      </w:r>
      <w:r w:rsidR="00941853">
        <w:tab/>
      </w:r>
      <w:r w:rsidR="00941853">
        <w:tab/>
      </w:r>
      <w:r w:rsidR="0019536F">
        <w:t>Tax Department</w:t>
      </w:r>
    </w:p>
    <w:p w14:paraId="78CFE311" w14:textId="77777777" w:rsidR="00FD536A" w:rsidRDefault="001004DE" w:rsidP="00F731E6">
      <w:pPr>
        <w:pStyle w:val="Heading1"/>
        <w:tabs>
          <w:tab w:val="clear" w:pos="4320"/>
          <w:tab w:val="left" w:pos="4770"/>
        </w:tabs>
      </w:pPr>
      <w:r>
        <w:t>R</w:t>
      </w:r>
      <w:r w:rsidR="00FD536A">
        <w:t>EQUEST NO.</w:t>
      </w:r>
      <w:r w:rsidR="00FD536A" w:rsidRPr="008E3932">
        <w:t>:</w:t>
      </w:r>
      <w:r w:rsidR="008E3932" w:rsidRPr="008E3932">
        <w:tab/>
      </w:r>
      <w:r w:rsidR="001A3F42">
        <w:t>Staff</w:t>
      </w:r>
      <w:r w:rsidR="00144F53">
        <w:t xml:space="preserve"> </w:t>
      </w:r>
      <w:r w:rsidR="003D7AE0">
        <w:t>–</w:t>
      </w:r>
      <w:r w:rsidR="00144F53">
        <w:t xml:space="preserve"> </w:t>
      </w:r>
      <w:r w:rsidR="00423A77">
        <w:t>041</w:t>
      </w:r>
      <w:r w:rsidR="003D7AE0">
        <w:t xml:space="preserve"> Supplemental</w:t>
      </w:r>
      <w:r w:rsidR="004A7704">
        <w:tab/>
      </w:r>
      <w:r w:rsidR="00FD536A">
        <w:t>TELEPHONE:</w:t>
      </w:r>
      <w:r w:rsidR="00FD536A">
        <w:tab/>
      </w:r>
      <w:r w:rsidR="00F731E6">
        <w:tab/>
      </w:r>
      <w:r w:rsidR="00F731E6">
        <w:tab/>
      </w:r>
      <w:r w:rsidR="00FD536A">
        <w:t>(509) 495</w:t>
      </w:r>
      <w:r w:rsidR="00FE3E7F">
        <w:t>-</w:t>
      </w:r>
      <w:r w:rsidR="0019536F">
        <w:t>4326</w:t>
      </w:r>
    </w:p>
    <w:p w14:paraId="78CFE312" w14:textId="77777777" w:rsidR="00FD536A" w:rsidRDefault="00AA791F" w:rsidP="00FE3E7F">
      <w:pPr>
        <w:tabs>
          <w:tab w:val="left" w:pos="1890"/>
          <w:tab w:val="left" w:pos="4770"/>
          <w:tab w:val="left" w:pos="6480"/>
        </w:tabs>
        <w:ind w:right="-216"/>
        <w:rPr>
          <w:sz w:val="24"/>
          <w:szCs w:val="24"/>
        </w:rPr>
      </w:pPr>
      <w:r>
        <w:rPr>
          <w:sz w:val="24"/>
          <w:szCs w:val="24"/>
        </w:rPr>
        <w:tab/>
      </w:r>
      <w:r>
        <w:rPr>
          <w:sz w:val="24"/>
          <w:szCs w:val="24"/>
        </w:rPr>
        <w:tab/>
        <w:t>EMAIL:</w:t>
      </w:r>
      <w:r>
        <w:rPr>
          <w:sz w:val="24"/>
          <w:szCs w:val="24"/>
        </w:rPr>
        <w:tab/>
      </w:r>
      <w:r w:rsidR="00941853">
        <w:rPr>
          <w:sz w:val="24"/>
          <w:szCs w:val="24"/>
        </w:rPr>
        <w:tab/>
      </w:r>
      <w:r w:rsidR="0019536F">
        <w:rPr>
          <w:sz w:val="24"/>
          <w:szCs w:val="24"/>
        </w:rPr>
        <w:t>don.falkner</w:t>
      </w:r>
      <w:r w:rsidR="001D4BE0">
        <w:rPr>
          <w:sz w:val="24"/>
          <w:szCs w:val="24"/>
        </w:rPr>
        <w:t>@avistacorp.com</w:t>
      </w:r>
    </w:p>
    <w:p w14:paraId="78CFE313" w14:textId="77777777" w:rsidR="000E629D" w:rsidRDefault="000E629D">
      <w:pPr>
        <w:tabs>
          <w:tab w:val="left" w:pos="1890"/>
          <w:tab w:val="left" w:pos="4320"/>
          <w:tab w:val="left" w:pos="6480"/>
        </w:tabs>
        <w:rPr>
          <w:sz w:val="24"/>
          <w:szCs w:val="24"/>
        </w:rPr>
      </w:pPr>
    </w:p>
    <w:p w14:paraId="78CFE314" w14:textId="77777777" w:rsidR="00FD536A" w:rsidRDefault="00FD536A">
      <w:pPr>
        <w:tabs>
          <w:tab w:val="left" w:pos="1890"/>
          <w:tab w:val="left" w:pos="4320"/>
          <w:tab w:val="left" w:pos="6480"/>
        </w:tabs>
        <w:jc w:val="both"/>
        <w:rPr>
          <w:b/>
          <w:bCs/>
          <w:sz w:val="24"/>
          <w:szCs w:val="24"/>
        </w:rPr>
      </w:pPr>
      <w:r>
        <w:rPr>
          <w:b/>
          <w:bCs/>
          <w:sz w:val="24"/>
          <w:szCs w:val="24"/>
        </w:rPr>
        <w:t>REQUEST:</w:t>
      </w:r>
    </w:p>
    <w:p w14:paraId="78CFE315" w14:textId="77777777" w:rsidR="00030D0A" w:rsidRDefault="00030D0A" w:rsidP="00423A77">
      <w:pPr>
        <w:rPr>
          <w:b/>
          <w:bCs/>
          <w:sz w:val="24"/>
          <w:szCs w:val="24"/>
        </w:rPr>
      </w:pPr>
    </w:p>
    <w:p w14:paraId="78CFE316" w14:textId="77777777" w:rsidR="00423A77" w:rsidRPr="00423A77" w:rsidRDefault="00423A77" w:rsidP="00423A77">
      <w:pPr>
        <w:rPr>
          <w:b/>
          <w:bCs/>
          <w:sz w:val="24"/>
          <w:szCs w:val="24"/>
        </w:rPr>
      </w:pPr>
      <w:r w:rsidRPr="00423A77">
        <w:rPr>
          <w:b/>
          <w:bCs/>
          <w:sz w:val="24"/>
          <w:szCs w:val="24"/>
        </w:rPr>
        <w:t xml:space="preserve">Re: Adjustment 3.06, Pro Forma Property Taxes </w:t>
      </w:r>
    </w:p>
    <w:p w14:paraId="78CFE317" w14:textId="77777777" w:rsidR="00423A77" w:rsidRPr="00423A77" w:rsidRDefault="00423A77" w:rsidP="00423A77">
      <w:pPr>
        <w:rPr>
          <w:bCs/>
          <w:sz w:val="24"/>
          <w:szCs w:val="24"/>
        </w:rPr>
      </w:pPr>
      <w:r w:rsidRPr="00423A77">
        <w:rPr>
          <w:bCs/>
          <w:sz w:val="24"/>
          <w:szCs w:val="24"/>
        </w:rPr>
        <w:t xml:space="preserve">Please provide an Excel spreadsheet listing actual property tax expense paid by the company for the calendar years 2012 through 2016. Please include separate analyses for electric- and natural gas-related properties.  For years in which the property tax expense changed by more than 5% from the prior year, please provide a narrative explaining the reasons for the change (e.g., added significant new property.) </w:t>
      </w:r>
    </w:p>
    <w:p w14:paraId="78CFE318" w14:textId="77777777" w:rsidR="00B6368D" w:rsidRDefault="00B6368D" w:rsidP="000E629D">
      <w:pPr>
        <w:tabs>
          <w:tab w:val="left" w:pos="1890"/>
          <w:tab w:val="left" w:pos="4320"/>
          <w:tab w:val="left" w:pos="6480"/>
        </w:tabs>
        <w:jc w:val="both"/>
        <w:rPr>
          <w:b/>
          <w:sz w:val="24"/>
          <w:szCs w:val="24"/>
        </w:rPr>
      </w:pPr>
    </w:p>
    <w:p w14:paraId="78CFE319" w14:textId="77777777" w:rsidR="00030D0A" w:rsidRPr="0019536F" w:rsidRDefault="00030D0A" w:rsidP="000E629D">
      <w:pPr>
        <w:tabs>
          <w:tab w:val="left" w:pos="1890"/>
          <w:tab w:val="left" w:pos="4320"/>
          <w:tab w:val="left" w:pos="6480"/>
        </w:tabs>
        <w:jc w:val="both"/>
        <w:rPr>
          <w:b/>
          <w:sz w:val="24"/>
          <w:szCs w:val="24"/>
        </w:rPr>
      </w:pPr>
    </w:p>
    <w:p w14:paraId="78CFE31A" w14:textId="77777777" w:rsidR="00B97ABB" w:rsidRDefault="00B97ABB" w:rsidP="00B97ABB">
      <w:pPr>
        <w:tabs>
          <w:tab w:val="left" w:pos="1890"/>
          <w:tab w:val="left" w:pos="4320"/>
          <w:tab w:val="left" w:pos="6480"/>
        </w:tabs>
        <w:jc w:val="both"/>
        <w:rPr>
          <w:b/>
          <w:sz w:val="24"/>
          <w:szCs w:val="24"/>
        </w:rPr>
      </w:pPr>
      <w:r w:rsidRPr="000E629D">
        <w:rPr>
          <w:b/>
          <w:sz w:val="24"/>
          <w:szCs w:val="24"/>
        </w:rPr>
        <w:t>RESPONSE:</w:t>
      </w:r>
    </w:p>
    <w:p w14:paraId="78CFE31B" w14:textId="77777777" w:rsidR="00B97ABB" w:rsidRDefault="00B97ABB" w:rsidP="00B97ABB">
      <w:pPr>
        <w:tabs>
          <w:tab w:val="left" w:pos="1890"/>
          <w:tab w:val="left" w:pos="4320"/>
          <w:tab w:val="left" w:pos="6480"/>
        </w:tabs>
        <w:jc w:val="both"/>
        <w:rPr>
          <w:sz w:val="24"/>
          <w:szCs w:val="24"/>
        </w:rPr>
      </w:pPr>
    </w:p>
    <w:p w14:paraId="78CFE31C" w14:textId="77777777" w:rsidR="00B97ABB" w:rsidRPr="00AC78B1" w:rsidRDefault="00B97ABB" w:rsidP="00B97ABB">
      <w:pPr>
        <w:tabs>
          <w:tab w:val="left" w:pos="1890"/>
          <w:tab w:val="left" w:pos="4320"/>
          <w:tab w:val="left" w:pos="6480"/>
        </w:tabs>
        <w:jc w:val="both"/>
        <w:rPr>
          <w:sz w:val="24"/>
          <w:szCs w:val="24"/>
        </w:rPr>
      </w:pPr>
      <w:r>
        <w:rPr>
          <w:sz w:val="24"/>
          <w:szCs w:val="24"/>
        </w:rPr>
        <w:t xml:space="preserve">The reconciliation of 2016 </w:t>
      </w:r>
      <w:r w:rsidRPr="00423A77">
        <w:rPr>
          <w:bCs/>
          <w:sz w:val="24"/>
          <w:szCs w:val="24"/>
        </w:rPr>
        <w:t>property tax expense paid</w:t>
      </w:r>
      <w:r>
        <w:rPr>
          <w:bCs/>
          <w:sz w:val="24"/>
          <w:szCs w:val="24"/>
        </w:rPr>
        <w:t xml:space="preserve"> is currently not available. A listing of </w:t>
      </w:r>
      <w:r w:rsidRPr="00423A77">
        <w:rPr>
          <w:bCs/>
          <w:sz w:val="24"/>
          <w:szCs w:val="24"/>
        </w:rPr>
        <w:t>actual property tax expense paid by the company for the calendar years 2012 through 2016</w:t>
      </w:r>
      <w:r>
        <w:rPr>
          <w:bCs/>
          <w:sz w:val="24"/>
          <w:szCs w:val="24"/>
        </w:rPr>
        <w:t xml:space="preserve">, as well as an explanation of changes greater than 5% year to year, </w:t>
      </w:r>
      <w:r>
        <w:rPr>
          <w:sz w:val="24"/>
          <w:szCs w:val="24"/>
        </w:rPr>
        <w:t>will be provided in a supplemented response once available.</w:t>
      </w:r>
    </w:p>
    <w:p w14:paraId="78CFE31D" w14:textId="77777777" w:rsidR="00B97ABB" w:rsidRDefault="00B97ABB" w:rsidP="000E629D">
      <w:pPr>
        <w:tabs>
          <w:tab w:val="left" w:pos="1890"/>
          <w:tab w:val="left" w:pos="4320"/>
          <w:tab w:val="left" w:pos="6480"/>
        </w:tabs>
        <w:jc w:val="both"/>
        <w:rPr>
          <w:b/>
          <w:sz w:val="24"/>
          <w:szCs w:val="24"/>
        </w:rPr>
      </w:pPr>
    </w:p>
    <w:p w14:paraId="78CFE31E" w14:textId="77777777" w:rsidR="00D40664" w:rsidRDefault="00B97ABB" w:rsidP="000E629D">
      <w:pPr>
        <w:tabs>
          <w:tab w:val="left" w:pos="1890"/>
          <w:tab w:val="left" w:pos="4320"/>
          <w:tab w:val="left" w:pos="6480"/>
        </w:tabs>
        <w:jc w:val="both"/>
        <w:rPr>
          <w:b/>
          <w:sz w:val="24"/>
          <w:szCs w:val="24"/>
        </w:rPr>
      </w:pPr>
      <w:r>
        <w:rPr>
          <w:b/>
          <w:sz w:val="24"/>
          <w:szCs w:val="24"/>
        </w:rPr>
        <w:t xml:space="preserve">SUPPLEMENTAL </w:t>
      </w:r>
      <w:r w:rsidR="00FD536A" w:rsidRPr="000E629D">
        <w:rPr>
          <w:b/>
          <w:sz w:val="24"/>
          <w:szCs w:val="24"/>
        </w:rPr>
        <w:t>RESPONSE:</w:t>
      </w:r>
    </w:p>
    <w:p w14:paraId="78CFE31F" w14:textId="77777777" w:rsidR="00030D0A" w:rsidRDefault="00030D0A" w:rsidP="000E629D">
      <w:pPr>
        <w:tabs>
          <w:tab w:val="left" w:pos="1890"/>
          <w:tab w:val="left" w:pos="4320"/>
          <w:tab w:val="left" w:pos="6480"/>
        </w:tabs>
        <w:jc w:val="both"/>
        <w:rPr>
          <w:sz w:val="24"/>
          <w:szCs w:val="24"/>
        </w:rPr>
      </w:pPr>
    </w:p>
    <w:p w14:paraId="78CFE320" w14:textId="77777777" w:rsidR="00B64B5C" w:rsidRPr="003D7AE0" w:rsidRDefault="003D7AE0" w:rsidP="000E629D">
      <w:pPr>
        <w:tabs>
          <w:tab w:val="left" w:pos="1890"/>
          <w:tab w:val="left" w:pos="4320"/>
          <w:tab w:val="left" w:pos="6480"/>
        </w:tabs>
        <w:jc w:val="both"/>
        <w:rPr>
          <w:sz w:val="24"/>
          <w:szCs w:val="24"/>
        </w:rPr>
      </w:pPr>
      <w:r>
        <w:rPr>
          <w:sz w:val="24"/>
          <w:szCs w:val="24"/>
        </w:rPr>
        <w:t>Please see Staff_DR_041</w:t>
      </w:r>
      <w:r w:rsidR="00B97ABB">
        <w:rPr>
          <w:sz w:val="24"/>
          <w:szCs w:val="24"/>
        </w:rPr>
        <w:t xml:space="preserve"> </w:t>
      </w:r>
      <w:r>
        <w:rPr>
          <w:sz w:val="24"/>
          <w:szCs w:val="24"/>
        </w:rPr>
        <w:t>S</w:t>
      </w:r>
      <w:r w:rsidR="00B97ABB">
        <w:rPr>
          <w:sz w:val="24"/>
          <w:szCs w:val="24"/>
        </w:rPr>
        <w:t xml:space="preserve">upplemental </w:t>
      </w:r>
      <w:r>
        <w:rPr>
          <w:sz w:val="24"/>
          <w:szCs w:val="24"/>
        </w:rPr>
        <w:t>Attachment A for the actual property tax expense paid for 2012 through 2016.</w:t>
      </w:r>
    </w:p>
    <w:p w14:paraId="78CFE321" w14:textId="77777777" w:rsidR="009E129A" w:rsidRDefault="009E129A" w:rsidP="000E629D">
      <w:pPr>
        <w:tabs>
          <w:tab w:val="left" w:pos="1890"/>
          <w:tab w:val="left" w:pos="4320"/>
          <w:tab w:val="left" w:pos="6480"/>
        </w:tabs>
        <w:jc w:val="both"/>
        <w:rPr>
          <w:sz w:val="24"/>
          <w:szCs w:val="24"/>
        </w:rPr>
      </w:pPr>
    </w:p>
    <w:p w14:paraId="78CFE322" w14:textId="77777777" w:rsidR="009E129A" w:rsidRPr="00AC78B1" w:rsidRDefault="001C5FC0" w:rsidP="000E629D">
      <w:pPr>
        <w:tabs>
          <w:tab w:val="left" w:pos="1890"/>
          <w:tab w:val="left" w:pos="4320"/>
          <w:tab w:val="left" w:pos="6480"/>
        </w:tabs>
        <w:jc w:val="both"/>
        <w:rPr>
          <w:sz w:val="24"/>
          <w:szCs w:val="24"/>
        </w:rPr>
      </w:pPr>
      <w:r>
        <w:rPr>
          <w:sz w:val="24"/>
          <w:szCs w:val="24"/>
        </w:rPr>
        <w:t xml:space="preserve">In general, the year to year changes are related to changes in plant, financial earnings and cash flows generated by the company, but </w:t>
      </w:r>
      <w:r w:rsidR="009E129A">
        <w:rPr>
          <w:sz w:val="24"/>
          <w:szCs w:val="24"/>
        </w:rPr>
        <w:t>Avista’s property tax levels are determined by professional assessors performing central assessment analysis for the various Departments of Revenue in the states of Washington, Idaho, Oregon and Montana</w:t>
      </w:r>
      <w:r w:rsidR="000D09F9">
        <w:rPr>
          <w:sz w:val="24"/>
          <w:szCs w:val="24"/>
        </w:rPr>
        <w:t xml:space="preserve"> where we have physical property</w:t>
      </w:r>
      <w:r w:rsidR="009E129A">
        <w:rPr>
          <w:sz w:val="24"/>
          <w:szCs w:val="24"/>
        </w:rPr>
        <w:t xml:space="preserve">.  The professional assessors run various economic </w:t>
      </w:r>
      <w:r w:rsidR="003A4751">
        <w:rPr>
          <w:sz w:val="24"/>
          <w:szCs w:val="24"/>
        </w:rPr>
        <w:t xml:space="preserve">trending </w:t>
      </w:r>
      <w:r w:rsidR="009E129A">
        <w:rPr>
          <w:sz w:val="24"/>
          <w:szCs w:val="24"/>
        </w:rPr>
        <w:t>models using published financial</w:t>
      </w:r>
      <w:r w:rsidR="000D09F9">
        <w:rPr>
          <w:sz w:val="24"/>
          <w:szCs w:val="24"/>
        </w:rPr>
        <w:t xml:space="preserve"> information</w:t>
      </w:r>
      <w:r w:rsidR="009E129A">
        <w:rPr>
          <w:sz w:val="24"/>
          <w:szCs w:val="24"/>
        </w:rPr>
        <w:t>, generally FERC Form 1 and 2 and SEC 10-k information, as well as cost of capital information from national</w:t>
      </w:r>
      <w:r w:rsidR="003A4751">
        <w:rPr>
          <w:sz w:val="24"/>
          <w:szCs w:val="24"/>
        </w:rPr>
        <w:t xml:space="preserve"> services. </w:t>
      </w:r>
      <w:r w:rsidR="000D09F9">
        <w:rPr>
          <w:sz w:val="24"/>
          <w:szCs w:val="24"/>
        </w:rPr>
        <w:t xml:space="preserve"> The assessors also incorporate professional judgement during their interpretation of the results of their economic modeling</w:t>
      </w:r>
      <w:r w:rsidR="00572DAE">
        <w:rPr>
          <w:sz w:val="24"/>
          <w:szCs w:val="24"/>
        </w:rPr>
        <w:t xml:space="preserve"> to produce annual assessed values</w:t>
      </w:r>
      <w:r w:rsidR="000D09F9">
        <w:rPr>
          <w:sz w:val="24"/>
          <w:szCs w:val="24"/>
        </w:rPr>
        <w:t xml:space="preserve">.  The central assessments are then allocated down to individual states, and then further down to individual counties, where numerous tax levy rates are applied to produce the property tax amounts that </w:t>
      </w:r>
      <w:r w:rsidR="003A4751">
        <w:rPr>
          <w:sz w:val="24"/>
          <w:szCs w:val="24"/>
        </w:rPr>
        <w:t>we are</w:t>
      </w:r>
      <w:r w:rsidR="000D09F9">
        <w:rPr>
          <w:sz w:val="24"/>
          <w:szCs w:val="24"/>
        </w:rPr>
        <w:t xml:space="preserve"> then required to pay those individual county offices.  </w:t>
      </w:r>
    </w:p>
    <w:sectPr w:rsidR="009E129A" w:rsidRPr="00AC78B1" w:rsidSect="00941853">
      <w:headerReference w:type="even" r:id="rId10"/>
      <w:headerReference w:type="default" r:id="rId11"/>
      <w:footerReference w:type="even" r:id="rId12"/>
      <w:footerReference w:type="default" r:id="rId13"/>
      <w:headerReference w:type="first" r:id="rId14"/>
      <w:footerReference w:type="first" r:id="rId15"/>
      <w:pgSz w:w="12240" w:h="15840" w:code="1"/>
      <w:pgMar w:top="720"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FE325" w14:textId="77777777" w:rsidR="00AE090A" w:rsidRDefault="00AE090A">
      <w:r>
        <w:separator/>
      </w:r>
    </w:p>
  </w:endnote>
  <w:endnote w:type="continuationSeparator" w:id="0">
    <w:p w14:paraId="78CFE326" w14:textId="77777777" w:rsidR="00AE090A" w:rsidRDefault="00AE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4BCDA" w14:textId="77777777" w:rsidR="00B208E0" w:rsidRDefault="00B208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FE328" w14:textId="77777777" w:rsidR="00DA234F" w:rsidRDefault="00DA234F" w:rsidP="00056C64">
    <w:pPr>
      <w:pStyle w:val="Footer"/>
      <w:jc w:val="center"/>
    </w:pPr>
    <w:r>
      <w:t xml:space="preserve">Page </w:t>
    </w:r>
    <w:r w:rsidR="00A0351B">
      <w:rPr>
        <w:rStyle w:val="PageNumber"/>
      </w:rPr>
      <w:fldChar w:fldCharType="begin"/>
    </w:r>
    <w:r>
      <w:rPr>
        <w:rStyle w:val="PageNumber"/>
      </w:rPr>
      <w:instrText xml:space="preserve"> PAGE </w:instrText>
    </w:r>
    <w:r w:rsidR="00A0351B">
      <w:rPr>
        <w:rStyle w:val="PageNumber"/>
      </w:rPr>
      <w:fldChar w:fldCharType="separate"/>
    </w:r>
    <w:r w:rsidR="00412BCE">
      <w:rPr>
        <w:rStyle w:val="PageNumber"/>
        <w:noProof/>
      </w:rPr>
      <w:t>1</w:t>
    </w:r>
    <w:r w:rsidR="00A0351B">
      <w:rPr>
        <w:rStyle w:val="PageNumber"/>
      </w:rPr>
      <w:fldChar w:fldCharType="end"/>
    </w:r>
    <w:r>
      <w:rPr>
        <w:rStyle w:val="PageNumber"/>
      </w:rPr>
      <w:t xml:space="preserve"> of </w:t>
    </w:r>
    <w:r w:rsidR="00A0351B">
      <w:rPr>
        <w:rStyle w:val="PageNumber"/>
      </w:rPr>
      <w:fldChar w:fldCharType="begin"/>
    </w:r>
    <w:r>
      <w:rPr>
        <w:rStyle w:val="PageNumber"/>
      </w:rPr>
      <w:instrText xml:space="preserve"> NUMPAGES </w:instrText>
    </w:r>
    <w:r w:rsidR="00A0351B">
      <w:rPr>
        <w:rStyle w:val="PageNumber"/>
      </w:rPr>
      <w:fldChar w:fldCharType="separate"/>
    </w:r>
    <w:r w:rsidR="00412BCE">
      <w:rPr>
        <w:rStyle w:val="PageNumber"/>
        <w:noProof/>
      </w:rPr>
      <w:t>1</w:t>
    </w:r>
    <w:r w:rsidR="00A0351B">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FE329" w14:textId="77777777" w:rsidR="00DA234F" w:rsidRDefault="00DA234F" w:rsidP="00E64D12">
    <w:pPr>
      <w:pStyle w:val="Footer"/>
      <w:jc w:val="center"/>
    </w:pPr>
    <w:r>
      <w:t xml:space="preserve">Page </w:t>
    </w:r>
    <w:r w:rsidR="00A0351B">
      <w:rPr>
        <w:rStyle w:val="PageNumber"/>
      </w:rPr>
      <w:fldChar w:fldCharType="begin"/>
    </w:r>
    <w:r>
      <w:rPr>
        <w:rStyle w:val="PageNumber"/>
      </w:rPr>
      <w:instrText xml:space="preserve"> PAGE </w:instrText>
    </w:r>
    <w:r w:rsidR="00A0351B">
      <w:rPr>
        <w:rStyle w:val="PageNumber"/>
      </w:rPr>
      <w:fldChar w:fldCharType="separate"/>
    </w:r>
    <w:r>
      <w:rPr>
        <w:rStyle w:val="PageNumber"/>
        <w:noProof/>
      </w:rPr>
      <w:t>1</w:t>
    </w:r>
    <w:r w:rsidR="00A0351B">
      <w:rPr>
        <w:rStyle w:val="PageNumber"/>
      </w:rPr>
      <w:fldChar w:fldCharType="end"/>
    </w:r>
    <w:r>
      <w:rPr>
        <w:rStyle w:val="PageNumber"/>
      </w:rPr>
      <w:t xml:space="preserve"> of </w:t>
    </w:r>
    <w:r w:rsidR="00A0351B">
      <w:rPr>
        <w:rStyle w:val="PageNumber"/>
      </w:rPr>
      <w:fldChar w:fldCharType="begin"/>
    </w:r>
    <w:r>
      <w:rPr>
        <w:rStyle w:val="PageNumber"/>
      </w:rPr>
      <w:instrText xml:space="preserve"> NUMPAGES </w:instrText>
    </w:r>
    <w:r w:rsidR="00A0351B">
      <w:rPr>
        <w:rStyle w:val="PageNumber"/>
      </w:rPr>
      <w:fldChar w:fldCharType="separate"/>
    </w:r>
    <w:r w:rsidR="00412BCE">
      <w:rPr>
        <w:rStyle w:val="PageNumber"/>
        <w:noProof/>
      </w:rPr>
      <w:t>1</w:t>
    </w:r>
    <w:r w:rsidR="00A0351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FE323" w14:textId="77777777" w:rsidR="00AE090A" w:rsidRDefault="00AE090A">
      <w:r>
        <w:separator/>
      </w:r>
    </w:p>
  </w:footnote>
  <w:footnote w:type="continuationSeparator" w:id="0">
    <w:p w14:paraId="78CFE324" w14:textId="77777777" w:rsidR="00AE090A" w:rsidRDefault="00AE0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FB8AD" w14:textId="77777777" w:rsidR="00B208E0" w:rsidRDefault="00B208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13AFE" w14:textId="7E87311F" w:rsidR="00B208E0" w:rsidRDefault="00B208E0" w:rsidP="00B208E0">
    <w:pPr>
      <w:ind w:left="7920"/>
      <w:rPr>
        <w:color w:val="44546A"/>
      </w:rPr>
    </w:pPr>
    <w:bookmarkStart w:id="0" w:name="_GoBack"/>
    <w:bookmarkEnd w:id="0"/>
    <w:r>
      <w:rPr>
        <w:color w:val="44546A"/>
      </w:rPr>
      <w:t>E</w:t>
    </w:r>
    <w:r>
      <w:rPr>
        <w:color w:val="44546A"/>
      </w:rPr>
      <w:t>xh. AIW-4</w:t>
    </w:r>
  </w:p>
  <w:p w14:paraId="6000D36D" w14:textId="77777777" w:rsidR="00B208E0" w:rsidRDefault="00B208E0" w:rsidP="00B208E0">
    <w:pPr>
      <w:ind w:left="7920"/>
      <w:rPr>
        <w:color w:val="44546A"/>
      </w:rPr>
    </w:pPr>
    <w:r>
      <w:rPr>
        <w:color w:val="44546A"/>
      </w:rPr>
      <w:t>UE-170485/UG-170486</w:t>
    </w:r>
  </w:p>
  <w:p w14:paraId="1EA8150C" w14:textId="68568934" w:rsidR="00B208E0" w:rsidRDefault="00B208E0" w:rsidP="00B208E0">
    <w:pPr>
      <w:pStyle w:val="Header"/>
      <w:ind w:left="7920"/>
    </w:pPr>
    <w:r>
      <w:rPr>
        <w:color w:val="44546A"/>
      </w:rPr>
      <w:t>Page</w:t>
    </w:r>
    <w:r>
      <w:rPr>
        <w:color w:val="44546A"/>
      </w:rPr>
      <w:t xml:space="preserve"> 1 of 1</w:t>
    </w:r>
  </w:p>
  <w:p w14:paraId="78CFE327" w14:textId="77777777" w:rsidR="00DA234F" w:rsidRDefault="00DA234F">
    <w:pPr>
      <w:pStyle w:val="Header"/>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B9AB8" w14:textId="77777777" w:rsidR="00B208E0" w:rsidRDefault="00B20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2"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3"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6"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7"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0"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2"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3"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4"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15"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6"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7"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8"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19"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1"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2"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4"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15"/>
  </w:num>
  <w:num w:numId="2">
    <w:abstractNumId w:val="17"/>
  </w:num>
  <w:num w:numId="3">
    <w:abstractNumId w:val="11"/>
  </w:num>
  <w:num w:numId="4">
    <w:abstractNumId w:val="0"/>
  </w:num>
  <w:num w:numId="5">
    <w:abstractNumId w:val="24"/>
  </w:num>
  <w:num w:numId="6">
    <w:abstractNumId w:val="21"/>
  </w:num>
  <w:num w:numId="7">
    <w:abstractNumId w:val="7"/>
  </w:num>
  <w:num w:numId="8">
    <w:abstractNumId w:val="23"/>
  </w:num>
  <w:num w:numId="9">
    <w:abstractNumId w:val="3"/>
  </w:num>
  <w:num w:numId="10">
    <w:abstractNumId w:val="16"/>
  </w:num>
  <w:num w:numId="11">
    <w:abstractNumId w:val="2"/>
  </w:num>
  <w:num w:numId="12">
    <w:abstractNumId w:val="8"/>
  </w:num>
  <w:num w:numId="13">
    <w:abstractNumId w:val="25"/>
  </w:num>
  <w:num w:numId="14">
    <w:abstractNumId w:val="4"/>
  </w:num>
  <w:num w:numId="15">
    <w:abstractNumId w:val="5"/>
  </w:num>
  <w:num w:numId="16">
    <w:abstractNumId w:val="6"/>
  </w:num>
  <w:num w:numId="17">
    <w:abstractNumId w:val="14"/>
  </w:num>
  <w:num w:numId="18">
    <w:abstractNumId w:val="20"/>
  </w:num>
  <w:num w:numId="19">
    <w:abstractNumId w:val="9"/>
  </w:num>
  <w:num w:numId="20">
    <w:abstractNumId w:val="12"/>
  </w:num>
  <w:num w:numId="21">
    <w:abstractNumId w:val="1"/>
  </w:num>
  <w:num w:numId="22">
    <w:abstractNumId w:val="18"/>
  </w:num>
  <w:num w:numId="23">
    <w:abstractNumId w:val="13"/>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142D"/>
    <w:rsid w:val="000121D0"/>
    <w:rsid w:val="000177E6"/>
    <w:rsid w:val="00023B8E"/>
    <w:rsid w:val="00030D0A"/>
    <w:rsid w:val="00056C64"/>
    <w:rsid w:val="00081D52"/>
    <w:rsid w:val="00094928"/>
    <w:rsid w:val="000A7A21"/>
    <w:rsid w:val="000D09F9"/>
    <w:rsid w:val="000E629D"/>
    <w:rsid w:val="001004DE"/>
    <w:rsid w:val="0011200B"/>
    <w:rsid w:val="0011273E"/>
    <w:rsid w:val="0012408C"/>
    <w:rsid w:val="00144F53"/>
    <w:rsid w:val="00147CD2"/>
    <w:rsid w:val="00147CDA"/>
    <w:rsid w:val="00153C42"/>
    <w:rsid w:val="00177390"/>
    <w:rsid w:val="00186A26"/>
    <w:rsid w:val="0019536F"/>
    <w:rsid w:val="001A3F42"/>
    <w:rsid w:val="001B03C0"/>
    <w:rsid w:val="001C5FC0"/>
    <w:rsid w:val="001D4BE0"/>
    <w:rsid w:val="001E06F3"/>
    <w:rsid w:val="001E07A6"/>
    <w:rsid w:val="001F2C4B"/>
    <w:rsid w:val="001F6472"/>
    <w:rsid w:val="002146D9"/>
    <w:rsid w:val="00236EDE"/>
    <w:rsid w:val="002677D5"/>
    <w:rsid w:val="00285078"/>
    <w:rsid w:val="00287A8B"/>
    <w:rsid w:val="002B16E6"/>
    <w:rsid w:val="002D4804"/>
    <w:rsid w:val="002E674E"/>
    <w:rsid w:val="003348C4"/>
    <w:rsid w:val="00375C8C"/>
    <w:rsid w:val="0038329F"/>
    <w:rsid w:val="00383DD3"/>
    <w:rsid w:val="003A4751"/>
    <w:rsid w:val="003B4E20"/>
    <w:rsid w:val="003C0AED"/>
    <w:rsid w:val="003C1D9A"/>
    <w:rsid w:val="003D7AE0"/>
    <w:rsid w:val="003E487F"/>
    <w:rsid w:val="003E50F1"/>
    <w:rsid w:val="00412BCE"/>
    <w:rsid w:val="00417AA4"/>
    <w:rsid w:val="00422CC4"/>
    <w:rsid w:val="00423A77"/>
    <w:rsid w:val="00446369"/>
    <w:rsid w:val="004A7704"/>
    <w:rsid w:val="004C436E"/>
    <w:rsid w:val="004F03CE"/>
    <w:rsid w:val="004F0E06"/>
    <w:rsid w:val="004F7DA8"/>
    <w:rsid w:val="00500F1F"/>
    <w:rsid w:val="005048A8"/>
    <w:rsid w:val="005050C4"/>
    <w:rsid w:val="0055045F"/>
    <w:rsid w:val="005564A2"/>
    <w:rsid w:val="00572DAE"/>
    <w:rsid w:val="005906BD"/>
    <w:rsid w:val="00591481"/>
    <w:rsid w:val="005A2255"/>
    <w:rsid w:val="005A49F0"/>
    <w:rsid w:val="005B1D59"/>
    <w:rsid w:val="005C0BD8"/>
    <w:rsid w:val="005C1EDF"/>
    <w:rsid w:val="005D72D7"/>
    <w:rsid w:val="005E7C5F"/>
    <w:rsid w:val="006045D3"/>
    <w:rsid w:val="00611130"/>
    <w:rsid w:val="00633F9B"/>
    <w:rsid w:val="00637CFC"/>
    <w:rsid w:val="00663AE9"/>
    <w:rsid w:val="00684ADD"/>
    <w:rsid w:val="006A19E8"/>
    <w:rsid w:val="00741CF2"/>
    <w:rsid w:val="00753FE9"/>
    <w:rsid w:val="00754422"/>
    <w:rsid w:val="007A30D4"/>
    <w:rsid w:val="007B5EE6"/>
    <w:rsid w:val="007D6101"/>
    <w:rsid w:val="007E3A66"/>
    <w:rsid w:val="008022DE"/>
    <w:rsid w:val="008074FC"/>
    <w:rsid w:val="00893D6F"/>
    <w:rsid w:val="008C5E69"/>
    <w:rsid w:val="008D1DFC"/>
    <w:rsid w:val="008E3932"/>
    <w:rsid w:val="009052D2"/>
    <w:rsid w:val="009257B1"/>
    <w:rsid w:val="00941853"/>
    <w:rsid w:val="00957712"/>
    <w:rsid w:val="009727ED"/>
    <w:rsid w:val="009D7503"/>
    <w:rsid w:val="009E129A"/>
    <w:rsid w:val="00A0351B"/>
    <w:rsid w:val="00A3785C"/>
    <w:rsid w:val="00A825B8"/>
    <w:rsid w:val="00A82D5A"/>
    <w:rsid w:val="00A92E80"/>
    <w:rsid w:val="00A96A19"/>
    <w:rsid w:val="00AA791F"/>
    <w:rsid w:val="00AB5D5A"/>
    <w:rsid w:val="00AC78B1"/>
    <w:rsid w:val="00AE090A"/>
    <w:rsid w:val="00B208E0"/>
    <w:rsid w:val="00B25021"/>
    <w:rsid w:val="00B41482"/>
    <w:rsid w:val="00B6368D"/>
    <w:rsid w:val="00B64B5C"/>
    <w:rsid w:val="00B72352"/>
    <w:rsid w:val="00B76EAC"/>
    <w:rsid w:val="00B82BE9"/>
    <w:rsid w:val="00B97ABB"/>
    <w:rsid w:val="00BB73DC"/>
    <w:rsid w:val="00BD5789"/>
    <w:rsid w:val="00C040A5"/>
    <w:rsid w:val="00C35E6B"/>
    <w:rsid w:val="00C3641F"/>
    <w:rsid w:val="00C41F75"/>
    <w:rsid w:val="00C73FA6"/>
    <w:rsid w:val="00C83E18"/>
    <w:rsid w:val="00CA15F9"/>
    <w:rsid w:val="00CB380D"/>
    <w:rsid w:val="00CD4D4E"/>
    <w:rsid w:val="00CF0998"/>
    <w:rsid w:val="00D04046"/>
    <w:rsid w:val="00D323DF"/>
    <w:rsid w:val="00D376F6"/>
    <w:rsid w:val="00D40664"/>
    <w:rsid w:val="00D41724"/>
    <w:rsid w:val="00D75120"/>
    <w:rsid w:val="00D77A4E"/>
    <w:rsid w:val="00D82930"/>
    <w:rsid w:val="00DA00C3"/>
    <w:rsid w:val="00DA234F"/>
    <w:rsid w:val="00DB4781"/>
    <w:rsid w:val="00DE5D38"/>
    <w:rsid w:val="00E404F2"/>
    <w:rsid w:val="00E43DB3"/>
    <w:rsid w:val="00E64D12"/>
    <w:rsid w:val="00E84C7F"/>
    <w:rsid w:val="00E94E42"/>
    <w:rsid w:val="00EA2239"/>
    <w:rsid w:val="00EC527F"/>
    <w:rsid w:val="00ED1DE2"/>
    <w:rsid w:val="00ED4858"/>
    <w:rsid w:val="00ED6C6D"/>
    <w:rsid w:val="00EE30BA"/>
    <w:rsid w:val="00EF46E8"/>
    <w:rsid w:val="00F06D34"/>
    <w:rsid w:val="00F268AE"/>
    <w:rsid w:val="00F45461"/>
    <w:rsid w:val="00F514A7"/>
    <w:rsid w:val="00F7199E"/>
    <w:rsid w:val="00F731E6"/>
    <w:rsid w:val="00F87AEC"/>
    <w:rsid w:val="00FA4AFD"/>
    <w:rsid w:val="00FC099B"/>
    <w:rsid w:val="00FC1828"/>
    <w:rsid w:val="00FD0578"/>
    <w:rsid w:val="00FD159D"/>
    <w:rsid w:val="00FD536A"/>
    <w:rsid w:val="00FD6FAC"/>
    <w:rsid w:val="00FE3E7F"/>
    <w:rsid w:val="00FF5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FE30A"/>
  <w15:docId w15:val="{CB7C2EF7-9A75-4E85-8211-6BFEF8BF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C42"/>
    <w:pPr>
      <w:autoSpaceDE w:val="0"/>
      <w:autoSpaceDN w:val="0"/>
    </w:pPr>
  </w:style>
  <w:style w:type="paragraph" w:styleId="Heading1">
    <w:name w:val="heading 1"/>
    <w:basedOn w:val="Normal"/>
    <w:next w:val="Normal"/>
    <w:qFormat/>
    <w:rsid w:val="00153C42"/>
    <w:pPr>
      <w:keepNext/>
      <w:tabs>
        <w:tab w:val="left" w:pos="1890"/>
        <w:tab w:val="left" w:pos="4320"/>
        <w:tab w:val="left" w:pos="6390"/>
      </w:tabs>
      <w:outlineLvl w:val="0"/>
    </w:pPr>
    <w:rPr>
      <w:sz w:val="24"/>
      <w:szCs w:val="24"/>
    </w:rPr>
  </w:style>
  <w:style w:type="paragraph" w:styleId="Heading2">
    <w:name w:val="heading 2"/>
    <w:basedOn w:val="Normal"/>
    <w:next w:val="Normal"/>
    <w:qFormat/>
    <w:rsid w:val="00153C42"/>
    <w:pPr>
      <w:keepNext/>
      <w:ind w:right="540"/>
      <w:jc w:val="center"/>
      <w:outlineLvl w:val="1"/>
    </w:pPr>
    <w:rPr>
      <w:b/>
      <w:bCs/>
      <w:sz w:val="24"/>
      <w:szCs w:val="24"/>
    </w:rPr>
  </w:style>
  <w:style w:type="paragraph" w:styleId="Heading3">
    <w:name w:val="heading 3"/>
    <w:basedOn w:val="Normal"/>
    <w:next w:val="Normal"/>
    <w:qFormat/>
    <w:rsid w:val="00153C42"/>
    <w:pPr>
      <w:keepNext/>
      <w:ind w:right="180"/>
      <w:jc w:val="center"/>
      <w:outlineLvl w:val="2"/>
    </w:pPr>
    <w:rPr>
      <w:b/>
      <w:bCs/>
      <w:sz w:val="24"/>
      <w:szCs w:val="24"/>
    </w:rPr>
  </w:style>
  <w:style w:type="paragraph" w:styleId="Heading4">
    <w:name w:val="heading 4"/>
    <w:basedOn w:val="Normal"/>
    <w:next w:val="Normal"/>
    <w:qFormat/>
    <w:rsid w:val="00153C42"/>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3C42"/>
    <w:pPr>
      <w:tabs>
        <w:tab w:val="center" w:pos="4320"/>
        <w:tab w:val="right" w:pos="8640"/>
      </w:tabs>
    </w:pPr>
  </w:style>
  <w:style w:type="paragraph" w:styleId="Footer">
    <w:name w:val="footer"/>
    <w:basedOn w:val="Normal"/>
    <w:rsid w:val="00153C42"/>
    <w:pPr>
      <w:tabs>
        <w:tab w:val="center" w:pos="4320"/>
        <w:tab w:val="right" w:pos="8640"/>
      </w:tabs>
    </w:pPr>
  </w:style>
  <w:style w:type="character" w:styleId="PageNumber">
    <w:name w:val="page number"/>
    <w:basedOn w:val="DefaultParagraphFont"/>
    <w:rsid w:val="00153C42"/>
    <w:rPr>
      <w:rFonts w:cs="Times New Roman"/>
    </w:rPr>
  </w:style>
  <w:style w:type="paragraph" w:styleId="PlainText">
    <w:name w:val="Plain Text"/>
    <w:basedOn w:val="Normal"/>
    <w:rsid w:val="00153C42"/>
    <w:rPr>
      <w:rFonts w:ascii="Courier New" w:hAnsi="Courier New" w:cs="Courier New"/>
    </w:rPr>
  </w:style>
  <w:style w:type="paragraph" w:styleId="BodyText2">
    <w:name w:val="Body Text 2"/>
    <w:basedOn w:val="Normal"/>
    <w:rsid w:val="00153C42"/>
    <w:pPr>
      <w:tabs>
        <w:tab w:val="left" w:pos="1890"/>
        <w:tab w:val="left" w:pos="4320"/>
        <w:tab w:val="left" w:pos="6480"/>
      </w:tabs>
      <w:jc w:val="both"/>
    </w:pPr>
  </w:style>
  <w:style w:type="paragraph" w:styleId="BodyTextIndent2">
    <w:name w:val="Body Text Indent 2"/>
    <w:basedOn w:val="Normal"/>
    <w:rsid w:val="00153C42"/>
    <w:pPr>
      <w:tabs>
        <w:tab w:val="left" w:pos="720"/>
        <w:tab w:val="left" w:pos="1890"/>
        <w:tab w:val="left" w:pos="4320"/>
        <w:tab w:val="left" w:pos="6480"/>
      </w:tabs>
      <w:ind w:left="720"/>
    </w:pPr>
    <w:rPr>
      <w:sz w:val="24"/>
      <w:szCs w:val="24"/>
    </w:rPr>
  </w:style>
  <w:style w:type="paragraph" w:styleId="BodyText">
    <w:name w:val="Body Text"/>
    <w:basedOn w:val="Normal"/>
    <w:rsid w:val="00153C42"/>
    <w:pPr>
      <w:tabs>
        <w:tab w:val="left" w:pos="1890"/>
        <w:tab w:val="left" w:pos="4320"/>
        <w:tab w:val="left" w:pos="6480"/>
      </w:tabs>
    </w:pPr>
    <w:rPr>
      <w:sz w:val="24"/>
      <w:szCs w:val="24"/>
    </w:rPr>
  </w:style>
  <w:style w:type="character" w:styleId="Hyperlink">
    <w:name w:val="Hyperlink"/>
    <w:basedOn w:val="DefaultParagraphFont"/>
    <w:rsid w:val="00153C42"/>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character" w:customStyle="1" w:styleId="HeaderChar">
    <w:name w:val="Header Char"/>
    <w:basedOn w:val="DefaultParagraphFont"/>
    <w:link w:val="Header"/>
    <w:uiPriority w:val="99"/>
    <w:rsid w:val="00B20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81013854">
      <w:bodyDiv w:val="1"/>
      <w:marLeft w:val="0"/>
      <w:marRight w:val="0"/>
      <w:marTop w:val="0"/>
      <w:marBottom w:val="0"/>
      <w:divBdr>
        <w:top w:val="none" w:sz="0" w:space="0" w:color="auto"/>
        <w:left w:val="none" w:sz="0" w:space="0" w:color="auto"/>
        <w:bottom w:val="none" w:sz="0" w:space="0" w:color="auto"/>
        <w:right w:val="none" w:sz="0" w:space="0" w:color="auto"/>
      </w:divBdr>
    </w:div>
    <w:div w:id="16192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2017-10-27T07:00:00+00:00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3.xml><?xml version="1.0" encoding="utf-8"?>
<?mso-contentType ?>
<SharedContentType xmlns="Microsoft.SharePoint.Taxonomy.ContentTypeSync" SourceId="1af0c028-e016-4365-948e-cc2e26d65303" ContentTypeId="0x0101006E56B4D1795A2E4DB2F0B01679ED314A" PreviousValue="true"/>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BBC98-2943-4645-907C-EE889EEF61F4}">
  <ds:schemaRefs>
    <ds:schemaRef ds:uri="http://schemas.microsoft.com/sharepoint/v3/contenttype/forms"/>
  </ds:schemaRefs>
</ds:datastoreItem>
</file>

<file path=customXml/itemProps2.xml><?xml version="1.0" encoding="utf-8"?>
<ds:datastoreItem xmlns:ds="http://schemas.openxmlformats.org/officeDocument/2006/customXml" ds:itemID="{931A516B-DD3A-4F81-ADFD-8AFFC0A24DB6}">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fields"/>
    <ds:schemaRef ds:uri="24f70c62-691b-492e-ba59-9d389529a97e"/>
    <ds:schemaRef ds:uri="http://www.w3.org/XML/1998/namespace"/>
  </ds:schemaRefs>
</ds:datastoreItem>
</file>

<file path=customXml/itemProps3.xml><?xml version="1.0" encoding="utf-8"?>
<ds:datastoreItem xmlns:ds="http://schemas.openxmlformats.org/officeDocument/2006/customXml" ds:itemID="{841CC255-5C5B-4DB5-853E-0748BFD0A046}"/>
</file>

<file path=customXml/itemProps4.xml><?xml version="1.0" encoding="utf-8"?>
<ds:datastoreItem xmlns:ds="http://schemas.openxmlformats.org/officeDocument/2006/customXml" ds:itemID="{D60D7B54-14AF-4E57-BC1F-443F95DF94ED}"/>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AIW-4 Avista Resp to Staff DR 41 Supp</vt:lpstr>
    </vt:vector>
  </TitlesOfParts>
  <Company>WWP</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AIW-4 Avista Resp to Staff DR 41 Supp</dc:title>
  <dc:subject/>
  <dc:creator>Kelly Norwood</dc:creator>
  <cp:keywords/>
  <dc:description/>
  <cp:lastModifiedBy>White, Amy (UTC)</cp:lastModifiedBy>
  <cp:revision>4</cp:revision>
  <cp:lastPrinted>2017-10-25T21:44:00Z</cp:lastPrinted>
  <dcterms:created xsi:type="dcterms:W3CDTF">2017-10-20T20:34:00Z</dcterms:created>
  <dcterms:modified xsi:type="dcterms:W3CDTF">2017-10-25T21:45:00Z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