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6758AA" w:rsidP="000F19C7">
      <w:pPr>
        <w:widowControl/>
        <w:tabs>
          <w:tab w:val="center" w:pos="4680"/>
        </w:tabs>
        <w:jc w:val="both"/>
        <w:rPr>
          <w:rFonts w:ascii="Times New Roman" w:hAnsi="Times New Roman"/>
          <w:sz w:val="24"/>
        </w:rPr>
      </w:pPr>
      <w:r>
        <w:rPr>
          <w:rFonts w:ascii="Times New Roman" w:hAnsi="Times New Roman"/>
          <w:sz w:val="24"/>
        </w:rPr>
        <w:t xml:space="preserve">August </w:t>
      </w:r>
      <w:r w:rsidR="00D8349E">
        <w:rPr>
          <w:rFonts w:ascii="Times New Roman" w:hAnsi="Times New Roman"/>
          <w:sz w:val="24"/>
        </w:rPr>
        <w:t>30</w:t>
      </w:r>
      <w:bookmarkStart w:id="0" w:name="_GoBack"/>
      <w:bookmarkEnd w:id="0"/>
      <w:r>
        <w:rPr>
          <w:rFonts w:ascii="Times New Roman" w:hAnsi="Times New Roman"/>
          <w:sz w:val="24"/>
        </w:rPr>
        <w:t>, 2011</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F46AAA" w:rsidRPr="00F46AAA" w:rsidRDefault="00F46AAA" w:rsidP="00F46AAA">
      <w:pPr>
        <w:widowControl/>
        <w:rPr>
          <w:rFonts w:ascii="Times New Roman" w:hAnsi="Times New Roman"/>
          <w:sz w:val="24"/>
        </w:rPr>
      </w:pPr>
      <w:r w:rsidRPr="00F46AAA">
        <w:rPr>
          <w:rFonts w:ascii="Times New Roman" w:hAnsi="Times New Roman"/>
          <w:sz w:val="24"/>
        </w:rPr>
        <w:t>RE:</w:t>
      </w:r>
      <w:r w:rsidRPr="00F46AAA">
        <w:rPr>
          <w:rFonts w:ascii="Times New Roman" w:hAnsi="Times New Roman"/>
          <w:sz w:val="24"/>
        </w:rPr>
        <w:tab/>
      </w:r>
      <w:r w:rsidRPr="00F46AAA">
        <w:rPr>
          <w:rFonts w:ascii="Times New Roman" w:hAnsi="Times New Roman"/>
          <w:i/>
          <w:sz w:val="24"/>
        </w:rPr>
        <w:t xml:space="preserve">Puget Sound Energy Pipeline Integrity Program, </w:t>
      </w:r>
      <w:r w:rsidRPr="00F46AAA">
        <w:rPr>
          <w:rFonts w:ascii="Times New Roman" w:hAnsi="Times New Roman"/>
          <w:sz w:val="24"/>
        </w:rPr>
        <w:t xml:space="preserve">Docket </w:t>
      </w:r>
      <w:proofErr w:type="spellStart"/>
      <w:r w:rsidRPr="00F46AAA">
        <w:rPr>
          <w:rFonts w:ascii="Times New Roman" w:hAnsi="Times New Roman"/>
          <w:sz w:val="24"/>
        </w:rPr>
        <w:t>UG</w:t>
      </w:r>
      <w:proofErr w:type="spellEnd"/>
      <w:r w:rsidRPr="00F46AAA">
        <w:rPr>
          <w:rFonts w:ascii="Times New Roman" w:hAnsi="Times New Roman"/>
          <w:sz w:val="24"/>
        </w:rPr>
        <w:t xml:space="preserve">-110723 and </w:t>
      </w:r>
    </w:p>
    <w:p w:rsidR="00F46AAA" w:rsidRPr="00F46AAA" w:rsidRDefault="00F46AAA" w:rsidP="00F46AAA">
      <w:pPr>
        <w:widowControl/>
        <w:ind w:left="720"/>
        <w:rPr>
          <w:rFonts w:ascii="Times New Roman" w:hAnsi="Times New Roman"/>
          <w:sz w:val="24"/>
        </w:rPr>
      </w:pPr>
      <w:r w:rsidRPr="00F46AAA">
        <w:rPr>
          <w:rFonts w:ascii="Times New Roman" w:hAnsi="Times New Roman"/>
          <w:sz w:val="24"/>
        </w:rPr>
        <w:t>Puget</w:t>
      </w:r>
      <w:r w:rsidRPr="00F46AAA">
        <w:rPr>
          <w:rFonts w:ascii="Times New Roman" w:hAnsi="Times New Roman"/>
          <w:i/>
          <w:sz w:val="24"/>
        </w:rPr>
        <w:t xml:space="preserve"> Sound Energy 2011 General Rate Case, </w:t>
      </w:r>
      <w:r w:rsidRPr="00F46AAA">
        <w:rPr>
          <w:rFonts w:ascii="Times New Roman" w:hAnsi="Times New Roman"/>
          <w:sz w:val="24"/>
        </w:rPr>
        <w:t xml:space="preserve">Dockets </w:t>
      </w:r>
      <w:proofErr w:type="spellStart"/>
      <w:r w:rsidRPr="00F46AAA">
        <w:rPr>
          <w:rFonts w:ascii="Times New Roman" w:hAnsi="Times New Roman"/>
          <w:sz w:val="24"/>
        </w:rPr>
        <w:t>UE</w:t>
      </w:r>
      <w:proofErr w:type="spellEnd"/>
      <w:r w:rsidRPr="00F46AAA">
        <w:rPr>
          <w:rFonts w:ascii="Times New Roman" w:hAnsi="Times New Roman"/>
          <w:sz w:val="24"/>
        </w:rPr>
        <w:t xml:space="preserve">-111048 and </w:t>
      </w:r>
      <w:proofErr w:type="spellStart"/>
      <w:r w:rsidRPr="00F46AAA">
        <w:rPr>
          <w:rFonts w:ascii="Times New Roman" w:hAnsi="Times New Roman"/>
          <w:sz w:val="24"/>
        </w:rPr>
        <w:t>UG</w:t>
      </w:r>
      <w:proofErr w:type="spellEnd"/>
      <w:r w:rsidRPr="00F46AAA">
        <w:rPr>
          <w:rFonts w:ascii="Times New Roman" w:hAnsi="Times New Roman"/>
          <w:sz w:val="24"/>
        </w:rPr>
        <w:t xml:space="preserve">-111049 (Consolidated)  </w:t>
      </w:r>
    </w:p>
    <w:p w:rsidR="0035208F" w:rsidRPr="0035208F" w:rsidRDefault="0035208F" w:rsidP="0035208F">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2466BC" w:rsidRPr="002466BC" w:rsidRDefault="002466BC" w:rsidP="002466BC">
      <w:pPr>
        <w:rPr>
          <w:rFonts w:ascii="Times New Roman" w:hAnsi="Times New Roman"/>
          <w:sz w:val="24"/>
        </w:rPr>
      </w:pPr>
      <w:r w:rsidRPr="002466BC">
        <w:rPr>
          <w:rFonts w:ascii="Times New Roman" w:hAnsi="Times New Roman"/>
          <w:sz w:val="24"/>
        </w:rPr>
        <w:t>On August 29, 2011, Puget Sound Energy, Inc. filed its opposition to the Joint Motion to Consolidate of Commission Staff, Public Counsel, and the Northwest Industrial Gas Users (collectively, Moving Parties).  After review of the Company’s pleading, the Moving Parties conclude that their initial motion thoroughly briefed the issues raised and rebuts the points made by the Company.  Accordingly, additional argument is unnecessary.  The Motion to Consolidate is, therefore, ready for Commission decision without further reply from the Moving Parties.</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6655C1">
      <w:pPr>
        <w:widowControl/>
        <w:rPr>
          <w:rFonts w:ascii="Times New Roman" w:hAnsi="Times New Roman"/>
          <w:sz w:val="24"/>
        </w:rPr>
      </w:pPr>
      <w:r>
        <w:rPr>
          <w:rFonts w:ascii="Times New Roman" w:hAnsi="Times New Roman"/>
          <w:sz w:val="24"/>
        </w:rPr>
        <w:t xml:space="preserve">ROBERT D. CEDARBAUM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6655C1">
      <w:pPr>
        <w:widowControl/>
        <w:rPr>
          <w:rFonts w:ascii="Times New Roman" w:hAnsi="Times New Roman"/>
          <w:sz w:val="24"/>
        </w:rPr>
      </w:pPr>
      <w:proofErr w:type="spellStart"/>
      <w:r>
        <w:rPr>
          <w:rFonts w:ascii="Times New Roman" w:hAnsi="Times New Roman"/>
          <w:sz w:val="24"/>
        </w:rPr>
        <w:t>RDC:klg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563CB">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90CD1"/>
    <w:rsid w:val="000F19C7"/>
    <w:rsid w:val="001C55F2"/>
    <w:rsid w:val="001E0E86"/>
    <w:rsid w:val="001E37F4"/>
    <w:rsid w:val="00206092"/>
    <w:rsid w:val="002466BC"/>
    <w:rsid w:val="002C5D32"/>
    <w:rsid w:val="0035208F"/>
    <w:rsid w:val="00376763"/>
    <w:rsid w:val="00391AFB"/>
    <w:rsid w:val="00444F47"/>
    <w:rsid w:val="006655C1"/>
    <w:rsid w:val="006758AA"/>
    <w:rsid w:val="00711347"/>
    <w:rsid w:val="00803373"/>
    <w:rsid w:val="00813052"/>
    <w:rsid w:val="00860654"/>
    <w:rsid w:val="00A57448"/>
    <w:rsid w:val="00B53D8A"/>
    <w:rsid w:val="00D241B2"/>
    <w:rsid w:val="00D313BD"/>
    <w:rsid w:val="00D8349E"/>
    <w:rsid w:val="00DE2032"/>
    <w:rsid w:val="00EE430E"/>
    <w:rsid w:val="00F46AAA"/>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89621-0769-42AC-96F3-E389456B5BF1}"/>
</file>

<file path=customXml/itemProps2.xml><?xml version="1.0" encoding="utf-8"?>
<ds:datastoreItem xmlns:ds="http://schemas.openxmlformats.org/officeDocument/2006/customXml" ds:itemID="{B656E3B7-5925-4657-853B-EA590413CCDD}"/>
</file>

<file path=customXml/itemProps3.xml><?xml version="1.0" encoding="utf-8"?>
<ds:datastoreItem xmlns:ds="http://schemas.openxmlformats.org/officeDocument/2006/customXml" ds:itemID="{F79D1078-B9A1-474A-A95A-8E9A2747856E}"/>
</file>

<file path=customXml/itemProps4.xml><?xml version="1.0" encoding="utf-8"?>
<ds:datastoreItem xmlns:ds="http://schemas.openxmlformats.org/officeDocument/2006/customXml" ds:itemID="{439300FF-FB48-447F-826B-C019F353C988}"/>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2011-08-30T21:53:00Z</cp:lastPrinted>
  <dcterms:created xsi:type="dcterms:W3CDTF">2011-08-30T21:28:00Z</dcterms:created>
  <dcterms:modified xsi:type="dcterms:W3CDTF">2011-08-30T21:53:00Z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