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5D16E" w14:textId="77777777" w:rsidR="00CF75A4" w:rsidRPr="00DA20D7" w:rsidRDefault="00CF75A4" w:rsidP="00CF75A4">
      <w:pPr>
        <w:rPr>
          <w:rFonts w:ascii="Times New Roman" w:hAnsi="Times New Roman"/>
        </w:rPr>
      </w:pPr>
      <w:bookmarkStart w:id="0" w:name="_GoBack"/>
      <w:bookmarkEnd w:id="0"/>
      <w:r w:rsidRPr="00DA20D7">
        <w:rPr>
          <w:rFonts w:ascii="Times New Roman" w:hAnsi="Times New Roman"/>
          <w:noProof/>
        </w:rPr>
        <w:drawing>
          <wp:anchor distT="0" distB="0" distL="114300" distR="114300" simplePos="0" relativeHeight="251659264" behindDoc="0" locked="0" layoutInCell="1" allowOverlap="1" wp14:anchorId="529C868B" wp14:editId="59E26B05">
            <wp:simplePos x="0" y="0"/>
            <wp:positionH relativeFrom="column">
              <wp:posOffset>2057400</wp:posOffset>
            </wp:positionH>
            <wp:positionV relativeFrom="paragraph">
              <wp:posOffset>-571500</wp:posOffset>
            </wp:positionV>
            <wp:extent cx="1828800" cy="810260"/>
            <wp:effectExtent l="0" t="0" r="0" b="8890"/>
            <wp:wrapNone/>
            <wp:docPr id="5" name="Picture 5" descr="u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tc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02A86" w14:textId="77777777" w:rsidR="00CF75A4" w:rsidRPr="00DA20D7" w:rsidRDefault="00CF75A4" w:rsidP="00CF75A4">
      <w:pPr>
        <w:rPr>
          <w:rFonts w:ascii="Times New Roman" w:hAnsi="Times New Roman"/>
        </w:rPr>
      </w:pPr>
    </w:p>
    <w:p w14:paraId="5E6C2E0B" w14:textId="77777777" w:rsidR="00CF75A4" w:rsidRPr="00DA20D7" w:rsidRDefault="00CF75A4" w:rsidP="00CF75A4">
      <w:pPr>
        <w:rPr>
          <w:rFonts w:ascii="Times New Roman" w:hAnsi="Times New Roman"/>
        </w:rPr>
      </w:pPr>
    </w:p>
    <w:p w14:paraId="772F5441" w14:textId="77777777" w:rsidR="00CF75A4" w:rsidRPr="00DA20D7" w:rsidRDefault="00CF75A4" w:rsidP="00CF75A4">
      <w:pPr>
        <w:rPr>
          <w:rFonts w:ascii="Times New Roman" w:hAnsi="Times New Roman"/>
        </w:rPr>
      </w:pPr>
    </w:p>
    <w:p w14:paraId="6DC02FE8" w14:textId="77777777" w:rsidR="00CF75A4" w:rsidRPr="00CF75A4" w:rsidRDefault="00CF75A4" w:rsidP="00CF75A4">
      <w:pPr>
        <w:pStyle w:val="Heading2"/>
        <w:spacing w:line="240" w:lineRule="auto"/>
        <w:rPr>
          <w:rFonts w:ascii="Times New Roman" w:hAnsi="Times New Roman"/>
          <w:b w:val="0"/>
          <w:bCs w:val="0"/>
          <w:sz w:val="25"/>
          <w:szCs w:val="25"/>
        </w:rPr>
      </w:pPr>
      <w:r w:rsidRPr="00CF75A4">
        <w:rPr>
          <w:rFonts w:ascii="Times New Roman" w:hAnsi="Times New Roman"/>
          <w:sz w:val="25"/>
          <w:szCs w:val="25"/>
        </w:rPr>
        <w:t>TO:</w:t>
      </w: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b w:val="0"/>
          <w:bCs w:val="0"/>
          <w:sz w:val="25"/>
          <w:szCs w:val="25"/>
        </w:rPr>
        <w:tab/>
        <w:t>David Danner, Chairman</w:t>
      </w:r>
    </w:p>
    <w:p w14:paraId="00FABF83" w14:textId="77777777" w:rsidR="00CF75A4" w:rsidRPr="00CF75A4" w:rsidRDefault="00CF75A4" w:rsidP="00CF75A4">
      <w:pPr>
        <w:spacing w:after="0" w:line="240" w:lineRule="auto"/>
        <w:rPr>
          <w:rFonts w:ascii="Times New Roman" w:hAnsi="Times New Roman"/>
          <w:sz w:val="25"/>
          <w:szCs w:val="25"/>
        </w:rPr>
      </w:pP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sz w:val="25"/>
          <w:szCs w:val="25"/>
        </w:rPr>
        <w:tab/>
        <w:t>Philip B. Jones, Commissioner</w:t>
      </w:r>
    </w:p>
    <w:p w14:paraId="2E91AB2E" w14:textId="77777777" w:rsidR="00CF75A4" w:rsidRPr="00CF75A4" w:rsidRDefault="00CF75A4" w:rsidP="00CF75A4">
      <w:pPr>
        <w:spacing w:after="0" w:line="240" w:lineRule="auto"/>
        <w:rPr>
          <w:rFonts w:ascii="Times New Roman" w:hAnsi="Times New Roman"/>
          <w:sz w:val="25"/>
          <w:szCs w:val="25"/>
        </w:rPr>
      </w:pP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sz w:val="25"/>
          <w:szCs w:val="25"/>
        </w:rPr>
        <w:tab/>
        <w:t>Ann Rendahl, Commissioner</w:t>
      </w:r>
    </w:p>
    <w:p w14:paraId="2560CC18" w14:textId="77777777" w:rsidR="00CF75A4" w:rsidRPr="00CF75A4" w:rsidRDefault="00CF75A4" w:rsidP="00CF75A4">
      <w:pPr>
        <w:spacing w:after="0" w:line="240" w:lineRule="auto"/>
        <w:rPr>
          <w:rFonts w:ascii="Times New Roman" w:hAnsi="Times New Roman"/>
          <w:sz w:val="25"/>
          <w:szCs w:val="25"/>
        </w:rPr>
      </w:pP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sz w:val="25"/>
          <w:szCs w:val="25"/>
        </w:rPr>
        <w:tab/>
        <w:t>Steve King, Executive Director</w:t>
      </w:r>
    </w:p>
    <w:p w14:paraId="0D828588" w14:textId="77777777" w:rsidR="00CF75A4" w:rsidRPr="00CF75A4" w:rsidRDefault="00CF75A4" w:rsidP="00CF75A4">
      <w:pPr>
        <w:rPr>
          <w:rFonts w:ascii="Times New Roman" w:hAnsi="Times New Roman"/>
          <w:b/>
          <w:bCs/>
          <w:sz w:val="25"/>
          <w:szCs w:val="25"/>
        </w:rPr>
      </w:pPr>
    </w:p>
    <w:p w14:paraId="63497534" w14:textId="77777777" w:rsidR="00CF75A4" w:rsidRPr="00CF75A4" w:rsidRDefault="00CF75A4" w:rsidP="00CF75A4">
      <w:pPr>
        <w:pStyle w:val="Title"/>
        <w:jc w:val="left"/>
        <w:rPr>
          <w:b w:val="0"/>
          <w:sz w:val="25"/>
          <w:szCs w:val="25"/>
          <w:u w:val="none"/>
        </w:rPr>
      </w:pPr>
      <w:r w:rsidRPr="00CF75A4">
        <w:rPr>
          <w:sz w:val="25"/>
          <w:szCs w:val="25"/>
          <w:u w:val="none"/>
        </w:rPr>
        <w:t>FROM:</w:t>
      </w:r>
      <w:r w:rsidRPr="00CF75A4">
        <w:rPr>
          <w:sz w:val="25"/>
          <w:szCs w:val="25"/>
          <w:u w:val="none"/>
        </w:rPr>
        <w:tab/>
      </w:r>
      <w:r w:rsidRPr="00CF75A4">
        <w:rPr>
          <w:sz w:val="25"/>
          <w:szCs w:val="25"/>
          <w:u w:val="none"/>
        </w:rPr>
        <w:tab/>
      </w:r>
      <w:r w:rsidRPr="00CF75A4">
        <w:rPr>
          <w:b w:val="0"/>
          <w:sz w:val="25"/>
          <w:szCs w:val="25"/>
        </w:rPr>
        <w:t>Rail Safety Rulemaking Team</w:t>
      </w:r>
    </w:p>
    <w:p w14:paraId="14223654" w14:textId="77777777" w:rsidR="00CF75A4" w:rsidRPr="00CF75A4" w:rsidRDefault="00CF75A4" w:rsidP="00CF75A4">
      <w:pPr>
        <w:pStyle w:val="Title"/>
        <w:jc w:val="left"/>
        <w:rPr>
          <w:b w:val="0"/>
          <w:i/>
          <w:sz w:val="25"/>
          <w:szCs w:val="25"/>
          <w:u w:val="none"/>
        </w:rPr>
      </w:pPr>
      <w:r w:rsidRPr="00CF75A4">
        <w:rPr>
          <w:b w:val="0"/>
          <w:sz w:val="25"/>
          <w:szCs w:val="25"/>
          <w:u w:val="none"/>
        </w:rPr>
        <w:tab/>
      </w:r>
      <w:r w:rsidRPr="00CF75A4">
        <w:rPr>
          <w:b w:val="0"/>
          <w:sz w:val="25"/>
          <w:szCs w:val="25"/>
          <w:u w:val="none"/>
        </w:rPr>
        <w:tab/>
      </w:r>
      <w:r w:rsidRPr="00CF75A4">
        <w:rPr>
          <w:b w:val="0"/>
          <w:sz w:val="25"/>
          <w:szCs w:val="25"/>
          <w:u w:val="none"/>
        </w:rPr>
        <w:tab/>
      </w:r>
    </w:p>
    <w:p w14:paraId="7F8AFBFE" w14:textId="0CA19ECF" w:rsidR="00CF75A4" w:rsidRPr="00CF75A4" w:rsidRDefault="00CF75A4" w:rsidP="00CF75A4">
      <w:pPr>
        <w:rPr>
          <w:rFonts w:ascii="Times New Roman" w:hAnsi="Times New Roman"/>
          <w:bCs/>
          <w:sz w:val="25"/>
          <w:szCs w:val="25"/>
        </w:rPr>
      </w:pPr>
      <w:r w:rsidRPr="00CF75A4">
        <w:rPr>
          <w:rFonts w:ascii="Times New Roman" w:hAnsi="Times New Roman"/>
          <w:b/>
          <w:bCs/>
          <w:sz w:val="25"/>
          <w:szCs w:val="25"/>
        </w:rPr>
        <w:t>DATE:</w:t>
      </w:r>
      <w:r w:rsidRPr="00CF75A4">
        <w:rPr>
          <w:rFonts w:ascii="Times New Roman" w:hAnsi="Times New Roman"/>
          <w:b/>
          <w:bCs/>
          <w:sz w:val="25"/>
          <w:szCs w:val="25"/>
        </w:rPr>
        <w:tab/>
      </w:r>
      <w:r w:rsidRPr="00CF75A4">
        <w:rPr>
          <w:rFonts w:ascii="Times New Roman" w:hAnsi="Times New Roman"/>
          <w:b/>
          <w:bCs/>
          <w:sz w:val="25"/>
          <w:szCs w:val="25"/>
        </w:rPr>
        <w:tab/>
      </w:r>
      <w:r w:rsidRPr="00CF75A4">
        <w:rPr>
          <w:rFonts w:ascii="Times New Roman" w:hAnsi="Times New Roman"/>
          <w:bCs/>
          <w:sz w:val="25"/>
          <w:szCs w:val="25"/>
        </w:rPr>
        <w:t xml:space="preserve">January </w:t>
      </w:r>
      <w:r w:rsidR="009B0484">
        <w:rPr>
          <w:rFonts w:ascii="Times New Roman" w:hAnsi="Times New Roman"/>
          <w:bCs/>
          <w:sz w:val="25"/>
          <w:szCs w:val="25"/>
        </w:rPr>
        <w:t>7</w:t>
      </w:r>
      <w:r w:rsidRPr="00CF75A4">
        <w:rPr>
          <w:rFonts w:ascii="Times New Roman" w:hAnsi="Times New Roman"/>
          <w:bCs/>
          <w:sz w:val="25"/>
          <w:szCs w:val="25"/>
        </w:rPr>
        <w:t>, 2015</w:t>
      </w:r>
    </w:p>
    <w:p w14:paraId="11F24A6B" w14:textId="77777777" w:rsidR="00CF75A4" w:rsidRPr="00CF75A4" w:rsidRDefault="00CF75A4" w:rsidP="00CF75A4">
      <w:pPr>
        <w:rPr>
          <w:rFonts w:ascii="Times New Roman" w:hAnsi="Times New Roman"/>
          <w:b/>
          <w:bCs/>
          <w:sz w:val="25"/>
          <w:szCs w:val="25"/>
        </w:rPr>
      </w:pPr>
    </w:p>
    <w:p w14:paraId="171DAA30" w14:textId="77777777" w:rsidR="00CF75A4" w:rsidRPr="00CF75A4" w:rsidRDefault="00CF75A4" w:rsidP="00CF75A4">
      <w:pPr>
        <w:rPr>
          <w:rFonts w:ascii="Times New Roman" w:hAnsi="Times New Roman"/>
          <w:sz w:val="25"/>
          <w:szCs w:val="25"/>
        </w:rPr>
      </w:pPr>
      <w:r w:rsidRPr="00CF75A4">
        <w:rPr>
          <w:rFonts w:ascii="Times New Roman" w:hAnsi="Times New Roman"/>
          <w:b/>
          <w:bCs/>
          <w:sz w:val="25"/>
          <w:szCs w:val="25"/>
        </w:rPr>
        <w:t>SUBJECT:</w:t>
      </w:r>
      <w:r w:rsidRPr="00CF75A4">
        <w:rPr>
          <w:rFonts w:ascii="Times New Roman" w:hAnsi="Times New Roman"/>
          <w:b/>
          <w:bCs/>
          <w:sz w:val="25"/>
          <w:szCs w:val="25"/>
        </w:rPr>
        <w:tab/>
      </w:r>
      <w:r w:rsidRPr="00CF75A4">
        <w:rPr>
          <w:rFonts w:ascii="Times New Roman" w:hAnsi="Times New Roman"/>
          <w:sz w:val="25"/>
          <w:szCs w:val="25"/>
        </w:rPr>
        <w:tab/>
        <w:t xml:space="preserve">Rail safety rulemaking related to ESHB 1449, Docket </w:t>
      </w:r>
      <w:r w:rsidRPr="00CF75A4">
        <w:rPr>
          <w:rFonts w:ascii="Times New Roman" w:hAnsi="Times New Roman"/>
          <w:bCs/>
          <w:sz w:val="25"/>
          <w:szCs w:val="25"/>
        </w:rPr>
        <w:t>TR-151079</w:t>
      </w:r>
    </w:p>
    <w:p w14:paraId="6816B991" w14:textId="77777777" w:rsidR="00CF75A4" w:rsidRPr="00CF75A4" w:rsidRDefault="00CF75A4" w:rsidP="00CF75A4">
      <w:pPr>
        <w:rPr>
          <w:rFonts w:ascii="Times New Roman" w:hAnsi="Times New Roman"/>
          <w:bCs/>
          <w:sz w:val="25"/>
          <w:szCs w:val="25"/>
        </w:rPr>
      </w:pP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sz w:val="25"/>
          <w:szCs w:val="25"/>
        </w:rPr>
        <w:tab/>
      </w:r>
      <w:r w:rsidRPr="00CF75A4">
        <w:rPr>
          <w:rFonts w:ascii="Times New Roman" w:hAnsi="Times New Roman"/>
          <w:bCs/>
          <w:sz w:val="25"/>
          <w:szCs w:val="25"/>
        </w:rPr>
        <w:t>Oil Train Safety Rulemaking</w:t>
      </w:r>
    </w:p>
    <w:p w14:paraId="4AD9F07A" w14:textId="77777777" w:rsidR="00CF75A4" w:rsidRPr="00CF75A4" w:rsidRDefault="00CF75A4" w:rsidP="00CF75A4">
      <w:pPr>
        <w:pBdr>
          <w:bottom w:val="single" w:sz="4" w:space="1" w:color="auto"/>
        </w:pBdr>
        <w:rPr>
          <w:rFonts w:ascii="Times New Roman" w:hAnsi="Times New Roman"/>
          <w:sz w:val="25"/>
          <w:szCs w:val="25"/>
        </w:rPr>
      </w:pPr>
    </w:p>
    <w:p w14:paraId="25EB5B61" w14:textId="77777777" w:rsidR="004F60D2" w:rsidRPr="00ED08AA" w:rsidRDefault="004F60D2" w:rsidP="004F60D2">
      <w:pPr>
        <w:rPr>
          <w:rFonts w:ascii="Times New Roman" w:hAnsi="Times New Roman" w:cs="Times New Roman"/>
          <w:sz w:val="25"/>
          <w:szCs w:val="25"/>
        </w:rPr>
      </w:pPr>
    </w:p>
    <w:p w14:paraId="511D50A9" w14:textId="77777777" w:rsidR="009A752D" w:rsidRPr="00246BD1" w:rsidRDefault="009A752D">
      <w:pPr>
        <w:rPr>
          <w:rFonts w:ascii="Times New Roman" w:hAnsi="Times New Roman" w:cs="Times New Roman"/>
          <w:b/>
          <w:sz w:val="25"/>
          <w:szCs w:val="25"/>
        </w:rPr>
      </w:pPr>
      <w:r w:rsidRPr="00246BD1">
        <w:rPr>
          <w:rFonts w:ascii="Times New Roman" w:hAnsi="Times New Roman" w:cs="Times New Roman"/>
          <w:b/>
          <w:sz w:val="25"/>
          <w:szCs w:val="25"/>
        </w:rPr>
        <w:t>Synopsis</w:t>
      </w:r>
    </w:p>
    <w:p w14:paraId="6CAC349D" w14:textId="390E7D9C" w:rsidR="001040AD" w:rsidRPr="00ED08AA" w:rsidRDefault="00AA7CBC">
      <w:pPr>
        <w:rPr>
          <w:rFonts w:ascii="Times New Roman" w:hAnsi="Times New Roman" w:cs="Times New Roman"/>
          <w:sz w:val="25"/>
          <w:szCs w:val="25"/>
        </w:rPr>
      </w:pPr>
      <w:r w:rsidRPr="00ED08AA">
        <w:rPr>
          <w:rFonts w:ascii="Times New Roman" w:hAnsi="Times New Roman" w:cs="Times New Roman"/>
          <w:sz w:val="25"/>
          <w:szCs w:val="25"/>
        </w:rPr>
        <w:t xml:space="preserve">The Oil Train Safety rulemaking before the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is one part of a larger effort to enhance safety around crude oil trains and mitigate, to the extent possible, risks posed by the transportation of oil by rail in the state of Washington.  The </w:t>
      </w:r>
      <w:r w:rsidR="00856C60">
        <w:rPr>
          <w:rFonts w:ascii="Times New Roman" w:hAnsi="Times New Roman" w:cs="Times New Roman"/>
          <w:sz w:val="25"/>
          <w:szCs w:val="25"/>
        </w:rPr>
        <w:t>C</w:t>
      </w:r>
      <w:r w:rsidRPr="00ED08AA">
        <w:rPr>
          <w:rFonts w:ascii="Times New Roman" w:hAnsi="Times New Roman" w:cs="Times New Roman"/>
          <w:sz w:val="25"/>
          <w:szCs w:val="25"/>
        </w:rPr>
        <w:t>ommission participated in the Oil Transportation Study (Study)</w:t>
      </w:r>
      <w:r w:rsidRPr="00ED08AA">
        <w:rPr>
          <w:rStyle w:val="FootnoteReference"/>
          <w:rFonts w:ascii="Times New Roman" w:hAnsi="Times New Roman" w:cs="Times New Roman"/>
          <w:sz w:val="25"/>
          <w:szCs w:val="25"/>
        </w:rPr>
        <w:footnoteReference w:id="1"/>
      </w:r>
      <w:r w:rsidRPr="00ED08AA">
        <w:rPr>
          <w:rFonts w:ascii="Times New Roman" w:hAnsi="Times New Roman" w:cs="Times New Roman"/>
          <w:sz w:val="25"/>
          <w:szCs w:val="25"/>
        </w:rPr>
        <w:t xml:space="preserve">, led by the Department of Ecology (ECY) at the direction of the 2014 legislature.  The Study was </w:t>
      </w:r>
      <w:r w:rsidR="00B25D06">
        <w:rPr>
          <w:rFonts w:ascii="Times New Roman" w:hAnsi="Times New Roman" w:cs="Times New Roman"/>
          <w:sz w:val="25"/>
          <w:szCs w:val="25"/>
        </w:rPr>
        <w:t xml:space="preserve">further </w:t>
      </w:r>
      <w:r w:rsidRPr="00ED08AA">
        <w:rPr>
          <w:rFonts w:ascii="Times New Roman" w:hAnsi="Times New Roman" w:cs="Times New Roman"/>
          <w:sz w:val="25"/>
          <w:szCs w:val="25"/>
        </w:rPr>
        <w:t>tasked</w:t>
      </w:r>
      <w:r w:rsidR="00B25D06">
        <w:rPr>
          <w:rFonts w:ascii="Times New Roman" w:hAnsi="Times New Roman" w:cs="Times New Roman"/>
          <w:sz w:val="25"/>
          <w:szCs w:val="25"/>
        </w:rPr>
        <w:t xml:space="preserve"> by the Governor</w:t>
      </w:r>
      <w:r w:rsidR="00B25D06">
        <w:rPr>
          <w:rStyle w:val="FootnoteReference"/>
          <w:rFonts w:ascii="Times New Roman" w:hAnsi="Times New Roman" w:cs="Times New Roman"/>
          <w:sz w:val="25"/>
          <w:szCs w:val="25"/>
        </w:rPr>
        <w:footnoteReference w:id="2"/>
      </w:r>
      <w:r w:rsidRPr="00ED08AA">
        <w:rPr>
          <w:rFonts w:ascii="Times New Roman" w:hAnsi="Times New Roman" w:cs="Times New Roman"/>
          <w:sz w:val="25"/>
          <w:szCs w:val="25"/>
        </w:rPr>
        <w:t xml:space="preserve"> with analyzing oil transportation in regards to marine and rail along with developing recommendations to enhance safety and environmental stewardship.  As a result of the study, the Governor requested legislation on oil movements by marine and rail.  The recommendations that the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and ECY submitted during the Study were drafted into the Governor’s legislation (HB 1449).  The passage of HB 1449 gave the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regulatory authority over a few key areas (private shipper property, private crossings, first class city opt-in and financial responsibility reporting) along with increasing the regulatory fee paid by the railroad industry to provide </w:t>
      </w:r>
      <w:r w:rsidR="00886FDB">
        <w:rPr>
          <w:rFonts w:ascii="Times New Roman" w:hAnsi="Times New Roman" w:cs="Times New Roman"/>
          <w:sz w:val="25"/>
          <w:szCs w:val="25"/>
        </w:rPr>
        <w:t xml:space="preserve">more </w:t>
      </w:r>
      <w:r w:rsidR="008E4E68">
        <w:rPr>
          <w:rFonts w:ascii="Times New Roman" w:hAnsi="Times New Roman" w:cs="Times New Roman"/>
          <w:sz w:val="25"/>
          <w:szCs w:val="25"/>
        </w:rPr>
        <w:t>C</w:t>
      </w:r>
      <w:r w:rsidR="00886FDB">
        <w:rPr>
          <w:rFonts w:ascii="Times New Roman" w:hAnsi="Times New Roman" w:cs="Times New Roman"/>
          <w:sz w:val="25"/>
          <w:szCs w:val="25"/>
        </w:rPr>
        <w:t>ommission railroad</w:t>
      </w:r>
      <w:r w:rsidRPr="00ED08AA">
        <w:rPr>
          <w:rFonts w:ascii="Times New Roman" w:hAnsi="Times New Roman" w:cs="Times New Roman"/>
          <w:sz w:val="25"/>
          <w:szCs w:val="25"/>
        </w:rPr>
        <w:t xml:space="preserve"> inspectors.</w:t>
      </w:r>
    </w:p>
    <w:p w14:paraId="256B6758" w14:textId="77777777" w:rsidR="004F60D2" w:rsidRPr="00ED08AA" w:rsidRDefault="004F60D2" w:rsidP="004F60D2">
      <w:pPr>
        <w:rPr>
          <w:rFonts w:ascii="Times New Roman" w:hAnsi="Times New Roman" w:cs="Times New Roman"/>
          <w:sz w:val="25"/>
          <w:szCs w:val="25"/>
        </w:rPr>
      </w:pPr>
      <w:r w:rsidRPr="00ED08AA">
        <w:rPr>
          <w:rFonts w:ascii="Times New Roman" w:hAnsi="Times New Roman" w:cs="Times New Roman"/>
          <w:sz w:val="25"/>
          <w:szCs w:val="25"/>
        </w:rPr>
        <w:t xml:space="preserve">This rulemaking is necessary to implement ESHB 1449, as signed into law on May 14, 2015.  </w:t>
      </w:r>
    </w:p>
    <w:p w14:paraId="24685BA2" w14:textId="77777777" w:rsidR="00AA7CBC" w:rsidRPr="00ED08AA" w:rsidRDefault="00AA7CBC">
      <w:pPr>
        <w:rPr>
          <w:rFonts w:ascii="Times New Roman" w:hAnsi="Times New Roman" w:cs="Times New Roman"/>
          <w:sz w:val="25"/>
          <w:szCs w:val="25"/>
        </w:rPr>
      </w:pPr>
    </w:p>
    <w:p w14:paraId="52902653" w14:textId="77777777" w:rsidR="00AA7CBC" w:rsidRPr="00CF75A4" w:rsidRDefault="00325AD0">
      <w:pPr>
        <w:rPr>
          <w:rFonts w:ascii="Times New Roman" w:hAnsi="Times New Roman" w:cs="Times New Roman"/>
          <w:b/>
          <w:sz w:val="25"/>
          <w:szCs w:val="25"/>
          <w:u w:val="single"/>
        </w:rPr>
      </w:pPr>
      <w:r w:rsidRPr="00CF75A4">
        <w:rPr>
          <w:rFonts w:ascii="Times New Roman" w:hAnsi="Times New Roman" w:cs="Times New Roman"/>
          <w:b/>
          <w:sz w:val="25"/>
          <w:szCs w:val="25"/>
          <w:u w:val="single"/>
        </w:rPr>
        <w:t xml:space="preserve">Commission Provisions in </w:t>
      </w:r>
      <w:r w:rsidR="004F60D2" w:rsidRPr="00CF75A4">
        <w:rPr>
          <w:rFonts w:ascii="Times New Roman" w:hAnsi="Times New Roman" w:cs="Times New Roman"/>
          <w:b/>
          <w:sz w:val="25"/>
          <w:szCs w:val="25"/>
          <w:u w:val="single"/>
        </w:rPr>
        <w:t>ES</w:t>
      </w:r>
      <w:r w:rsidRPr="00CF75A4">
        <w:rPr>
          <w:rFonts w:ascii="Times New Roman" w:hAnsi="Times New Roman" w:cs="Times New Roman"/>
          <w:b/>
          <w:sz w:val="25"/>
          <w:szCs w:val="25"/>
          <w:u w:val="single"/>
        </w:rPr>
        <w:t>HB 1449</w:t>
      </w:r>
    </w:p>
    <w:p w14:paraId="7F1B1B23" w14:textId="7BF5ACF3"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t>Private Shipper Property</w:t>
      </w:r>
      <w:r w:rsidR="004F60D2" w:rsidRPr="00ED08AA">
        <w:rPr>
          <w:rFonts w:ascii="Times New Roman" w:hAnsi="Times New Roman" w:cs="Times New Roman"/>
          <w:b/>
          <w:sz w:val="25"/>
          <w:szCs w:val="25"/>
        </w:rPr>
        <w:t xml:space="preserve"> (Not part of the rulemaking)</w:t>
      </w:r>
    </w:p>
    <w:p w14:paraId="4DECF783" w14:textId="32403EB5" w:rsidR="0053434C" w:rsidRPr="00ED08AA" w:rsidRDefault="004F60D2" w:rsidP="0053434C">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Before the passage of ESHB 1449, </w:t>
      </w:r>
      <w:r w:rsidR="008E4E68">
        <w:rPr>
          <w:rFonts w:ascii="Times New Roman" w:hAnsi="Times New Roman" w:cs="Times New Roman"/>
          <w:sz w:val="25"/>
          <w:szCs w:val="25"/>
        </w:rPr>
        <w:t>C</w:t>
      </w:r>
      <w:r w:rsidRPr="00ED08AA">
        <w:rPr>
          <w:rFonts w:ascii="Times New Roman" w:hAnsi="Times New Roman" w:cs="Times New Roman"/>
          <w:sz w:val="25"/>
          <w:szCs w:val="25"/>
        </w:rPr>
        <w:t>ommission employees needed an escort from the Federal Railroad Administration (FRA) to enter</w:t>
      </w:r>
      <w:r w:rsidR="0053434C" w:rsidRPr="00ED08AA">
        <w:rPr>
          <w:rFonts w:ascii="Times New Roman" w:hAnsi="Times New Roman" w:cs="Times New Roman"/>
          <w:sz w:val="25"/>
          <w:szCs w:val="25"/>
        </w:rPr>
        <w:t xml:space="preserve"> private shipper property to conduct hazardous materials inspections. </w:t>
      </w:r>
      <w:r w:rsidRPr="00ED08AA">
        <w:rPr>
          <w:rFonts w:ascii="Times New Roman" w:hAnsi="Times New Roman" w:cs="Times New Roman"/>
          <w:sz w:val="25"/>
          <w:szCs w:val="25"/>
        </w:rPr>
        <w:t xml:space="preserve">This requirement created delays in inspections and inefficient scheduling. After the passage of ESHB 1449,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employees that are FRA-certified inspectors are able to go onto shippers property, with prior notice, </w:t>
      </w:r>
      <w:r w:rsidR="00B25D06">
        <w:rPr>
          <w:rFonts w:ascii="Times New Roman" w:hAnsi="Times New Roman" w:cs="Times New Roman"/>
          <w:sz w:val="25"/>
          <w:szCs w:val="25"/>
        </w:rPr>
        <w:t xml:space="preserve">to </w:t>
      </w:r>
      <w:r w:rsidRPr="00ED08AA">
        <w:rPr>
          <w:rFonts w:ascii="Times New Roman" w:hAnsi="Times New Roman" w:cs="Times New Roman"/>
          <w:sz w:val="25"/>
          <w:szCs w:val="25"/>
        </w:rPr>
        <w:t xml:space="preserve">inspect any rail cars, review documents (generally located near the rail cars) and observe any loading or unloading of hazardous materials. The inspector then forwards notice of any defects to the Federal Railroad Administration for enforcement.  </w:t>
      </w:r>
      <w:r w:rsidR="0053434C" w:rsidRPr="00ED08AA">
        <w:rPr>
          <w:rFonts w:ascii="Times New Roman" w:hAnsi="Times New Roman" w:cs="Times New Roman"/>
          <w:sz w:val="25"/>
          <w:szCs w:val="25"/>
        </w:rPr>
        <w:t>Since 2010 there have been approximately 134 safety defects discovered during these inspections.</w:t>
      </w:r>
    </w:p>
    <w:p w14:paraId="16E048B7" w14:textId="77777777" w:rsidR="0053434C" w:rsidRPr="00ED08AA" w:rsidRDefault="0053434C" w:rsidP="0053434C">
      <w:pPr>
        <w:rPr>
          <w:rFonts w:ascii="Times New Roman" w:hAnsi="Times New Roman" w:cs="Times New Roman"/>
          <w:sz w:val="25"/>
          <w:szCs w:val="25"/>
        </w:rPr>
      </w:pPr>
    </w:p>
    <w:p w14:paraId="35524C14" w14:textId="77777777"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t xml:space="preserve">Private Crossings </w:t>
      </w:r>
      <w:r w:rsidR="003C4589" w:rsidRPr="00ED08AA">
        <w:rPr>
          <w:rFonts w:ascii="Times New Roman" w:hAnsi="Times New Roman" w:cs="Times New Roman"/>
          <w:b/>
          <w:sz w:val="25"/>
          <w:szCs w:val="25"/>
        </w:rPr>
        <w:t>along</w:t>
      </w:r>
      <w:r w:rsidRPr="00ED08AA">
        <w:rPr>
          <w:rFonts w:ascii="Times New Roman" w:hAnsi="Times New Roman" w:cs="Times New Roman"/>
          <w:b/>
          <w:sz w:val="25"/>
          <w:szCs w:val="25"/>
        </w:rPr>
        <w:t xml:space="preserve"> Oil Routes</w:t>
      </w:r>
    </w:p>
    <w:p w14:paraId="313D6C90" w14:textId="0C37777F" w:rsidR="0053434C" w:rsidRPr="00ED08AA" w:rsidRDefault="003C4589" w:rsidP="0053434C">
      <w:pPr>
        <w:pStyle w:val="Default"/>
        <w:rPr>
          <w:rFonts w:ascii="Times New Roman" w:hAnsi="Times New Roman" w:cs="Times New Roman"/>
          <w:sz w:val="25"/>
          <w:szCs w:val="25"/>
        </w:rPr>
      </w:pPr>
      <w:r w:rsidRPr="00ED08AA">
        <w:rPr>
          <w:rFonts w:ascii="Times New Roman" w:hAnsi="Times New Roman" w:cs="Times New Roman"/>
          <w:sz w:val="25"/>
          <w:szCs w:val="25"/>
        </w:rPr>
        <w:t>Before the passage of EHB 1449, n</w:t>
      </w:r>
      <w:r w:rsidR="0053434C" w:rsidRPr="00ED08AA">
        <w:rPr>
          <w:rFonts w:ascii="Times New Roman" w:hAnsi="Times New Roman" w:cs="Times New Roman"/>
          <w:sz w:val="25"/>
          <w:szCs w:val="25"/>
        </w:rPr>
        <w:t>either the s</w:t>
      </w:r>
      <w:r w:rsidRPr="00ED08AA">
        <w:rPr>
          <w:rFonts w:ascii="Times New Roman" w:hAnsi="Times New Roman" w:cs="Times New Roman"/>
          <w:sz w:val="25"/>
          <w:szCs w:val="25"/>
        </w:rPr>
        <w:t>tate nor federal government had</w:t>
      </w:r>
      <w:r w:rsidR="0053434C" w:rsidRPr="00ED08AA">
        <w:rPr>
          <w:rFonts w:ascii="Times New Roman" w:hAnsi="Times New Roman" w:cs="Times New Roman"/>
          <w:sz w:val="25"/>
          <w:szCs w:val="25"/>
        </w:rPr>
        <w:t xml:space="preserve"> authority over private crossings. This provision allow</w:t>
      </w:r>
      <w:r w:rsidRPr="00ED08AA">
        <w:rPr>
          <w:rFonts w:ascii="Times New Roman" w:hAnsi="Times New Roman" w:cs="Times New Roman"/>
          <w:sz w:val="25"/>
          <w:szCs w:val="25"/>
        </w:rPr>
        <w:t>s</w:t>
      </w:r>
      <w:r w:rsidR="0053434C" w:rsidRPr="00ED08AA">
        <w:rPr>
          <w:rFonts w:ascii="Times New Roman" w:hAnsi="Times New Roman" w:cs="Times New Roman"/>
          <w:sz w:val="25"/>
          <w:szCs w:val="25"/>
        </w:rPr>
        <w:t xml:space="preserve"> the </w:t>
      </w:r>
      <w:r w:rsidR="008E4E68">
        <w:rPr>
          <w:rFonts w:ascii="Times New Roman" w:hAnsi="Times New Roman" w:cs="Times New Roman"/>
          <w:sz w:val="25"/>
          <w:szCs w:val="25"/>
        </w:rPr>
        <w:t>C</w:t>
      </w:r>
      <w:r w:rsidRPr="00ED08AA">
        <w:rPr>
          <w:rFonts w:ascii="Times New Roman" w:hAnsi="Times New Roman" w:cs="Times New Roman"/>
          <w:sz w:val="25"/>
          <w:szCs w:val="25"/>
        </w:rPr>
        <w:t>ommission</w:t>
      </w:r>
      <w:r w:rsidR="0053434C" w:rsidRPr="00ED08AA">
        <w:rPr>
          <w:rFonts w:ascii="Times New Roman" w:hAnsi="Times New Roman" w:cs="Times New Roman"/>
          <w:sz w:val="25"/>
          <w:szCs w:val="25"/>
        </w:rPr>
        <w:t xml:space="preserve"> to adopt minimum safety language at private crossings along oil routes and give</w:t>
      </w:r>
      <w:r w:rsidR="00886FDB">
        <w:rPr>
          <w:rFonts w:ascii="Times New Roman" w:hAnsi="Times New Roman" w:cs="Times New Roman"/>
          <w:sz w:val="25"/>
          <w:szCs w:val="25"/>
        </w:rPr>
        <w:t>s</w:t>
      </w:r>
      <w:r w:rsidR="0053434C" w:rsidRPr="00ED08AA">
        <w:rPr>
          <w:rFonts w:ascii="Times New Roman" w:hAnsi="Times New Roman" w:cs="Times New Roman"/>
          <w:sz w:val="25"/>
          <w:szCs w:val="25"/>
        </w:rPr>
        <w:t xml:space="preserve"> </w:t>
      </w:r>
      <w:r w:rsidRPr="00ED08AA">
        <w:rPr>
          <w:rFonts w:ascii="Times New Roman" w:hAnsi="Times New Roman" w:cs="Times New Roman"/>
          <w:sz w:val="25"/>
          <w:szCs w:val="25"/>
        </w:rPr>
        <w:t xml:space="preserve">the </w:t>
      </w:r>
      <w:r w:rsidR="008E4E68">
        <w:rPr>
          <w:rFonts w:ascii="Times New Roman" w:hAnsi="Times New Roman" w:cs="Times New Roman"/>
          <w:sz w:val="25"/>
          <w:szCs w:val="25"/>
        </w:rPr>
        <w:t>C</w:t>
      </w:r>
      <w:r w:rsidRPr="00ED08AA">
        <w:rPr>
          <w:rFonts w:ascii="Times New Roman" w:hAnsi="Times New Roman" w:cs="Times New Roman"/>
          <w:sz w:val="25"/>
          <w:szCs w:val="25"/>
        </w:rPr>
        <w:t>ommission</w:t>
      </w:r>
      <w:r w:rsidR="0053434C" w:rsidRPr="00ED08AA">
        <w:rPr>
          <w:rFonts w:ascii="Times New Roman" w:hAnsi="Times New Roman" w:cs="Times New Roman"/>
          <w:sz w:val="25"/>
          <w:szCs w:val="25"/>
        </w:rPr>
        <w:t xml:space="preserve"> authority to inspect the crossings. There are approximately 3,000 private crossings in the state of Washington</w:t>
      </w:r>
      <w:r w:rsidR="00886FDB">
        <w:rPr>
          <w:rFonts w:ascii="Times New Roman" w:hAnsi="Times New Roman" w:cs="Times New Roman"/>
          <w:sz w:val="25"/>
          <w:szCs w:val="25"/>
        </w:rPr>
        <w:t>,</w:t>
      </w:r>
      <w:r w:rsidR="0053434C" w:rsidRPr="00ED08AA">
        <w:rPr>
          <w:rFonts w:ascii="Times New Roman" w:hAnsi="Times New Roman" w:cs="Times New Roman"/>
          <w:sz w:val="25"/>
          <w:szCs w:val="25"/>
        </w:rPr>
        <w:t xml:space="preserve"> with 350 along the oil routes. </w:t>
      </w:r>
    </w:p>
    <w:p w14:paraId="1C7AAD3A" w14:textId="77777777" w:rsidR="003C4589" w:rsidRPr="00ED08AA" w:rsidRDefault="003C4589">
      <w:pPr>
        <w:rPr>
          <w:rFonts w:ascii="Times New Roman" w:hAnsi="Times New Roman" w:cs="Times New Roman"/>
          <w:sz w:val="25"/>
          <w:szCs w:val="25"/>
        </w:rPr>
      </w:pPr>
    </w:p>
    <w:p w14:paraId="2954468A" w14:textId="77777777"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t>Increase in Regulatory Fee</w:t>
      </w:r>
    </w:p>
    <w:p w14:paraId="2122E604" w14:textId="00C32078" w:rsidR="0053434C" w:rsidRPr="00ED08AA" w:rsidRDefault="0053434C" w:rsidP="0053434C">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ommission</w:t>
      </w:r>
      <w:r w:rsidRPr="00ED08AA">
        <w:rPr>
          <w:rFonts w:ascii="Times New Roman" w:hAnsi="Times New Roman" w:cs="Times New Roman"/>
          <w:sz w:val="25"/>
          <w:szCs w:val="25"/>
        </w:rPr>
        <w:t xml:space="preserve"> rail program is funded by fees paid for by the railroad industry. The current fee on railroads is 1.5 percent of the gross annual intrastate operating revenues. Existing fees do not apply to oil, since oil is considered an interstate activity. </w:t>
      </w:r>
      <w:r w:rsidR="003C4589" w:rsidRPr="00ED08AA">
        <w:rPr>
          <w:rFonts w:ascii="Times New Roman" w:hAnsi="Times New Roman" w:cs="Times New Roman"/>
          <w:sz w:val="25"/>
          <w:szCs w:val="25"/>
        </w:rPr>
        <w:t xml:space="preserve">ESHB 1449 allows for an increase in the regulatory fee, up to 2.5 percent, for railroads that haul crude oil. The increase in regulatory fees allows 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 xml:space="preserve">ommission to hire additional inspectors </w:t>
      </w:r>
      <w:r w:rsidRPr="00ED08AA">
        <w:rPr>
          <w:rFonts w:ascii="Times New Roman" w:hAnsi="Times New Roman" w:cs="Times New Roman"/>
          <w:sz w:val="25"/>
          <w:szCs w:val="25"/>
        </w:rPr>
        <w:t>in the areas of track, hazardous materials, motive power and equipment, signal and train control and operating practices.</w:t>
      </w:r>
    </w:p>
    <w:p w14:paraId="52DEDEAD" w14:textId="77777777" w:rsidR="0053434C" w:rsidRPr="00ED08AA" w:rsidRDefault="0053434C">
      <w:pPr>
        <w:rPr>
          <w:rFonts w:ascii="Times New Roman" w:hAnsi="Times New Roman" w:cs="Times New Roman"/>
          <w:sz w:val="25"/>
          <w:szCs w:val="25"/>
        </w:rPr>
      </w:pPr>
    </w:p>
    <w:p w14:paraId="4B1167AB" w14:textId="77777777"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t>First Class City Opt-In</w:t>
      </w:r>
    </w:p>
    <w:p w14:paraId="75C2D645" w14:textId="64A68ECE" w:rsidR="0053434C" w:rsidRPr="00ED08AA" w:rsidRDefault="0053434C" w:rsidP="0053434C">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First-class cities are exempt from 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ommission’s</w:t>
      </w:r>
      <w:r w:rsidRPr="00ED08AA">
        <w:rPr>
          <w:rFonts w:ascii="Times New Roman" w:hAnsi="Times New Roman" w:cs="Times New Roman"/>
          <w:sz w:val="25"/>
          <w:szCs w:val="25"/>
        </w:rPr>
        <w:t xml:space="preserve"> railroad safety jurisdiction. However, the influx of hazardous materials and train traffic has overwhelmed the resources of some first-class cities. This provision allow</w:t>
      </w:r>
      <w:r w:rsidR="003C4589" w:rsidRPr="00ED08AA">
        <w:rPr>
          <w:rFonts w:ascii="Times New Roman" w:hAnsi="Times New Roman" w:cs="Times New Roman"/>
          <w:sz w:val="25"/>
          <w:szCs w:val="25"/>
        </w:rPr>
        <w:t>s</w:t>
      </w:r>
      <w:r w:rsidRPr="00ED08AA">
        <w:rPr>
          <w:rFonts w:ascii="Times New Roman" w:hAnsi="Times New Roman" w:cs="Times New Roman"/>
          <w:sz w:val="25"/>
          <w:szCs w:val="25"/>
        </w:rPr>
        <w:t xml:space="preserve"> first-class cities to opt in to 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ommission’s</w:t>
      </w:r>
      <w:r w:rsidRPr="00ED08AA">
        <w:rPr>
          <w:rFonts w:ascii="Times New Roman" w:hAnsi="Times New Roman" w:cs="Times New Roman"/>
          <w:sz w:val="25"/>
          <w:szCs w:val="25"/>
        </w:rPr>
        <w:t xml:space="preserve"> grade crossing inspection program. There is also a requirement that first-class cities inform the </w:t>
      </w:r>
      <w:r w:rsidR="008E4E68">
        <w:rPr>
          <w:rFonts w:ascii="Times New Roman" w:hAnsi="Times New Roman" w:cs="Times New Roman"/>
          <w:sz w:val="25"/>
          <w:szCs w:val="25"/>
        </w:rPr>
        <w:t>C</w:t>
      </w:r>
      <w:r w:rsidR="003C4589" w:rsidRPr="00ED08AA">
        <w:rPr>
          <w:rFonts w:ascii="Times New Roman" w:hAnsi="Times New Roman" w:cs="Times New Roman"/>
          <w:sz w:val="25"/>
          <w:szCs w:val="25"/>
        </w:rPr>
        <w:t>ommission</w:t>
      </w:r>
      <w:r w:rsidRPr="00ED08AA">
        <w:rPr>
          <w:rFonts w:ascii="Times New Roman" w:hAnsi="Times New Roman" w:cs="Times New Roman"/>
          <w:sz w:val="25"/>
          <w:szCs w:val="25"/>
        </w:rPr>
        <w:t xml:space="preserve"> when crossings are opened or closed.</w:t>
      </w:r>
    </w:p>
    <w:p w14:paraId="4EA31C63" w14:textId="77777777" w:rsidR="0053434C" w:rsidRDefault="0053434C">
      <w:pPr>
        <w:rPr>
          <w:rFonts w:ascii="Times New Roman" w:hAnsi="Times New Roman" w:cs="Times New Roman"/>
          <w:sz w:val="25"/>
          <w:szCs w:val="25"/>
        </w:rPr>
      </w:pPr>
    </w:p>
    <w:p w14:paraId="167CFCF4" w14:textId="77777777" w:rsidR="00F777BB" w:rsidRDefault="00F777BB">
      <w:pPr>
        <w:rPr>
          <w:rFonts w:ascii="Times New Roman" w:hAnsi="Times New Roman" w:cs="Times New Roman"/>
          <w:sz w:val="25"/>
          <w:szCs w:val="25"/>
        </w:rPr>
      </w:pPr>
    </w:p>
    <w:p w14:paraId="5400E6E5" w14:textId="77777777" w:rsidR="00F777BB" w:rsidRPr="00ED08AA" w:rsidRDefault="00F777BB">
      <w:pPr>
        <w:rPr>
          <w:rFonts w:ascii="Times New Roman" w:hAnsi="Times New Roman" w:cs="Times New Roman"/>
          <w:sz w:val="25"/>
          <w:szCs w:val="25"/>
        </w:rPr>
      </w:pPr>
    </w:p>
    <w:p w14:paraId="6284DD9A" w14:textId="77777777" w:rsidR="00325AD0" w:rsidRPr="00ED08AA" w:rsidRDefault="00325AD0">
      <w:pPr>
        <w:rPr>
          <w:rFonts w:ascii="Times New Roman" w:hAnsi="Times New Roman" w:cs="Times New Roman"/>
          <w:b/>
          <w:sz w:val="25"/>
          <w:szCs w:val="25"/>
        </w:rPr>
      </w:pPr>
      <w:r w:rsidRPr="00ED08AA">
        <w:rPr>
          <w:rFonts w:ascii="Times New Roman" w:hAnsi="Times New Roman" w:cs="Times New Roman"/>
          <w:b/>
          <w:sz w:val="25"/>
          <w:szCs w:val="25"/>
        </w:rPr>
        <w:lastRenderedPageBreak/>
        <w:t>Financial Responsibility Reporting</w:t>
      </w:r>
    </w:p>
    <w:p w14:paraId="1E363C68" w14:textId="172971D9" w:rsidR="00325AD0" w:rsidRPr="00ED08AA" w:rsidRDefault="00133C84">
      <w:pPr>
        <w:rPr>
          <w:rFonts w:ascii="Times New Roman" w:hAnsi="Times New Roman" w:cs="Times New Roman"/>
          <w:sz w:val="25"/>
          <w:szCs w:val="25"/>
        </w:rPr>
      </w:pPr>
      <w:r w:rsidRPr="00ED08AA">
        <w:rPr>
          <w:rFonts w:ascii="Times New Roman" w:hAnsi="Times New Roman" w:cs="Times New Roman"/>
          <w:sz w:val="25"/>
          <w:szCs w:val="25"/>
        </w:rPr>
        <w:t xml:space="preserve">ESHB 1449 </w:t>
      </w:r>
      <w:r w:rsidR="007C030F" w:rsidRPr="00ED08AA">
        <w:rPr>
          <w:rFonts w:ascii="Times New Roman" w:hAnsi="Times New Roman" w:cs="Times New Roman"/>
          <w:sz w:val="25"/>
          <w:szCs w:val="25"/>
        </w:rPr>
        <w:t>requires</w:t>
      </w:r>
      <w:r w:rsidR="00F85E35">
        <w:rPr>
          <w:rFonts w:ascii="Times New Roman" w:hAnsi="Times New Roman" w:cs="Times New Roman"/>
          <w:sz w:val="25"/>
          <w:szCs w:val="25"/>
        </w:rPr>
        <w:t xml:space="preserve"> each</w:t>
      </w:r>
      <w:r w:rsidR="007C030F" w:rsidRPr="00ED08AA">
        <w:rPr>
          <w:rFonts w:ascii="Times New Roman" w:hAnsi="Times New Roman" w:cs="Times New Roman"/>
          <w:sz w:val="25"/>
          <w:szCs w:val="25"/>
        </w:rPr>
        <w:t xml:space="preserve"> railroad compan</w:t>
      </w:r>
      <w:r w:rsidR="00F85E35">
        <w:rPr>
          <w:rFonts w:ascii="Times New Roman" w:hAnsi="Times New Roman" w:cs="Times New Roman"/>
          <w:sz w:val="25"/>
          <w:szCs w:val="25"/>
        </w:rPr>
        <w:t xml:space="preserve">y </w:t>
      </w:r>
      <w:r w:rsidR="007C030F" w:rsidRPr="00ED08AA">
        <w:rPr>
          <w:rFonts w:ascii="Times New Roman" w:hAnsi="Times New Roman" w:cs="Times New Roman"/>
          <w:sz w:val="25"/>
          <w:szCs w:val="25"/>
        </w:rPr>
        <w:t xml:space="preserve">to provide information on the company’s ability to pay for a </w:t>
      </w:r>
      <w:r w:rsidRPr="00ED08AA">
        <w:rPr>
          <w:rFonts w:ascii="Times New Roman" w:hAnsi="Times New Roman" w:cs="Times New Roman"/>
          <w:sz w:val="25"/>
          <w:szCs w:val="25"/>
        </w:rPr>
        <w:t xml:space="preserve">reasonable worst case </w:t>
      </w:r>
      <w:r w:rsidR="007C030F" w:rsidRPr="00ED08AA">
        <w:rPr>
          <w:rFonts w:ascii="Times New Roman" w:hAnsi="Times New Roman" w:cs="Times New Roman"/>
          <w:sz w:val="25"/>
          <w:szCs w:val="25"/>
        </w:rPr>
        <w:t xml:space="preserve">spill in </w:t>
      </w:r>
      <w:r w:rsidR="00F85E35">
        <w:rPr>
          <w:rFonts w:ascii="Times New Roman" w:hAnsi="Times New Roman" w:cs="Times New Roman"/>
          <w:sz w:val="25"/>
          <w:szCs w:val="25"/>
        </w:rPr>
        <w:t>its</w:t>
      </w:r>
      <w:r w:rsidR="00F85E35" w:rsidRPr="00ED08AA">
        <w:rPr>
          <w:rFonts w:ascii="Times New Roman" w:hAnsi="Times New Roman" w:cs="Times New Roman"/>
          <w:sz w:val="25"/>
          <w:szCs w:val="25"/>
        </w:rPr>
        <w:t xml:space="preserve"> </w:t>
      </w:r>
      <w:r w:rsidR="007C030F" w:rsidRPr="00ED08AA">
        <w:rPr>
          <w:rFonts w:ascii="Times New Roman" w:hAnsi="Times New Roman" w:cs="Times New Roman"/>
          <w:sz w:val="25"/>
          <w:szCs w:val="25"/>
        </w:rPr>
        <w:t xml:space="preserve">annual report to the </w:t>
      </w:r>
      <w:r w:rsidR="008E4E68">
        <w:rPr>
          <w:rFonts w:ascii="Times New Roman" w:hAnsi="Times New Roman" w:cs="Times New Roman"/>
          <w:sz w:val="25"/>
          <w:szCs w:val="25"/>
        </w:rPr>
        <w:t>C</w:t>
      </w:r>
      <w:r w:rsidR="007C030F" w:rsidRPr="00ED08AA">
        <w:rPr>
          <w:rFonts w:ascii="Times New Roman" w:hAnsi="Times New Roman" w:cs="Times New Roman"/>
          <w:sz w:val="25"/>
          <w:szCs w:val="25"/>
        </w:rPr>
        <w:t>omm</w:t>
      </w:r>
      <w:r w:rsidRPr="00ED08AA">
        <w:rPr>
          <w:rFonts w:ascii="Times New Roman" w:hAnsi="Times New Roman" w:cs="Times New Roman"/>
          <w:sz w:val="25"/>
          <w:szCs w:val="25"/>
        </w:rPr>
        <w:t xml:space="preserve">ission. </w:t>
      </w:r>
      <w:r w:rsidR="007C030F" w:rsidRPr="00ED08AA">
        <w:rPr>
          <w:rFonts w:ascii="Times New Roman" w:hAnsi="Times New Roman" w:cs="Times New Roman"/>
          <w:sz w:val="25"/>
          <w:szCs w:val="25"/>
        </w:rPr>
        <w:t xml:space="preserve">The </w:t>
      </w:r>
      <w:r w:rsidR="008E4E68">
        <w:rPr>
          <w:rFonts w:ascii="Times New Roman" w:hAnsi="Times New Roman" w:cs="Times New Roman"/>
          <w:sz w:val="25"/>
          <w:szCs w:val="25"/>
        </w:rPr>
        <w:t>C</w:t>
      </w:r>
      <w:r w:rsidRPr="00ED08AA">
        <w:rPr>
          <w:rFonts w:ascii="Times New Roman" w:hAnsi="Times New Roman" w:cs="Times New Roman"/>
          <w:sz w:val="25"/>
          <w:szCs w:val="25"/>
        </w:rPr>
        <w:t xml:space="preserve">ommission </w:t>
      </w:r>
      <w:r w:rsidR="007C030F" w:rsidRPr="00ED08AA">
        <w:rPr>
          <w:rFonts w:ascii="Times New Roman" w:hAnsi="Times New Roman" w:cs="Times New Roman"/>
          <w:sz w:val="25"/>
          <w:szCs w:val="25"/>
        </w:rPr>
        <w:t>is prohibited from using the information in the reports as a basis for developing economic regulations or issuing penalties against railroad companies.</w:t>
      </w:r>
      <w:r w:rsidR="008B618B">
        <w:rPr>
          <w:rStyle w:val="FootnoteReference"/>
          <w:rFonts w:ascii="Times New Roman" w:hAnsi="Times New Roman" w:cs="Times New Roman"/>
          <w:sz w:val="25"/>
          <w:szCs w:val="25"/>
        </w:rPr>
        <w:footnoteReference w:id="3"/>
      </w:r>
    </w:p>
    <w:p w14:paraId="21B824FE" w14:textId="77777777" w:rsidR="007C030F" w:rsidRPr="00ED08AA" w:rsidRDefault="007C030F">
      <w:pPr>
        <w:rPr>
          <w:rFonts w:ascii="Times New Roman" w:hAnsi="Times New Roman" w:cs="Times New Roman"/>
          <w:sz w:val="25"/>
          <w:szCs w:val="25"/>
        </w:rPr>
      </w:pPr>
    </w:p>
    <w:p w14:paraId="306FFB7E" w14:textId="77777777" w:rsidR="00325AD0" w:rsidRPr="00CF75A4" w:rsidRDefault="009A752D">
      <w:pPr>
        <w:rPr>
          <w:rFonts w:ascii="Times New Roman" w:hAnsi="Times New Roman" w:cs="Times New Roman"/>
          <w:b/>
          <w:sz w:val="25"/>
          <w:szCs w:val="25"/>
        </w:rPr>
      </w:pPr>
      <w:r w:rsidRPr="00CF75A4">
        <w:rPr>
          <w:rFonts w:ascii="Times New Roman" w:hAnsi="Times New Roman" w:cs="Times New Roman"/>
          <w:b/>
          <w:sz w:val="25"/>
          <w:szCs w:val="25"/>
        </w:rPr>
        <w:t>Background</w:t>
      </w:r>
    </w:p>
    <w:p w14:paraId="530FD4BC" w14:textId="77777777" w:rsidR="007C030F" w:rsidRPr="00ED08AA" w:rsidRDefault="007C030F" w:rsidP="007C030F">
      <w:pPr>
        <w:rPr>
          <w:rFonts w:ascii="Times New Roman" w:hAnsi="Times New Roman" w:cs="Times New Roman"/>
          <w:sz w:val="25"/>
          <w:szCs w:val="25"/>
        </w:rPr>
      </w:pPr>
      <w:r w:rsidRPr="00ED08AA">
        <w:rPr>
          <w:rFonts w:ascii="Times New Roman" w:hAnsi="Times New Roman" w:cs="Times New Roman"/>
          <w:sz w:val="25"/>
          <w:szCs w:val="25"/>
        </w:rPr>
        <w:t>There have been significant changes in the transportation of crude oil in the state.  Historically, 90 percent of crude oil used by Washington refineries was delivered by tank ship.  However, in 2014, pipeline and rail delivery accounted for approximately 30 percent of the oil imported.  In addition to the increase in oil being imported via rail, there is a concern surrounding the volatility of some of the types of oil, like Bakken crude.</w:t>
      </w:r>
      <w:r w:rsidR="008B618B">
        <w:rPr>
          <w:rStyle w:val="FootnoteReference"/>
          <w:rFonts w:ascii="Times New Roman" w:hAnsi="Times New Roman" w:cs="Times New Roman"/>
          <w:sz w:val="25"/>
          <w:szCs w:val="25"/>
        </w:rPr>
        <w:footnoteReference w:id="4"/>
      </w:r>
      <w:r w:rsidRPr="00ED08AA">
        <w:rPr>
          <w:rFonts w:ascii="Times New Roman" w:hAnsi="Times New Roman" w:cs="Times New Roman"/>
          <w:sz w:val="25"/>
          <w:szCs w:val="25"/>
        </w:rPr>
        <w:t xml:space="preserve">  </w:t>
      </w:r>
    </w:p>
    <w:p w14:paraId="21610079" w14:textId="2C0155CB" w:rsidR="007C030F" w:rsidRPr="00ED08AA" w:rsidRDefault="007C030F" w:rsidP="007C030F">
      <w:pPr>
        <w:rPr>
          <w:rFonts w:ascii="Times New Roman" w:hAnsi="Times New Roman" w:cs="Times New Roman"/>
          <w:sz w:val="25"/>
          <w:szCs w:val="25"/>
        </w:rPr>
      </w:pPr>
      <w:r w:rsidRPr="00ED08AA">
        <w:rPr>
          <w:rFonts w:ascii="Times New Roman" w:hAnsi="Times New Roman" w:cs="Times New Roman"/>
          <w:sz w:val="25"/>
          <w:szCs w:val="25"/>
        </w:rPr>
        <w:t xml:space="preserve">Concerns regarding oil transportation led the Legislature to authorize the Oil Transportation Study in April of 2014.  The objective of the </w:t>
      </w:r>
      <w:r w:rsidR="004F03D8" w:rsidRPr="00ED08AA">
        <w:rPr>
          <w:rFonts w:ascii="Times New Roman" w:hAnsi="Times New Roman" w:cs="Times New Roman"/>
          <w:sz w:val="25"/>
          <w:szCs w:val="25"/>
        </w:rPr>
        <w:t>Study</w:t>
      </w:r>
      <w:r w:rsidRPr="00ED08AA">
        <w:rPr>
          <w:rFonts w:ascii="Times New Roman" w:hAnsi="Times New Roman" w:cs="Times New Roman"/>
          <w:sz w:val="25"/>
          <w:szCs w:val="25"/>
        </w:rPr>
        <w:t xml:space="preserve"> was to analyze the risks to public health and safety associated with the transport of oil in Washington.  Final recommendations were delivered to the Legislature and Governor in March of 2015.  </w:t>
      </w:r>
      <w:r w:rsidR="00F85E35">
        <w:rPr>
          <w:rFonts w:ascii="Times New Roman" w:hAnsi="Times New Roman" w:cs="Times New Roman"/>
          <w:sz w:val="25"/>
          <w:szCs w:val="25"/>
        </w:rPr>
        <w:t>Prior to completion of the study</w:t>
      </w:r>
      <w:r w:rsidRPr="00ED08AA">
        <w:rPr>
          <w:rFonts w:ascii="Times New Roman" w:hAnsi="Times New Roman" w:cs="Times New Roman"/>
          <w:sz w:val="25"/>
          <w:szCs w:val="25"/>
        </w:rPr>
        <w:t xml:space="preserve">, in October of 2014, Governor Inslee requested a preliminary set of recommendations regarding oil transportation.  The Commission provided a list of recommendations that were incorporated into Governor-request legislation (ESHB 1449) and ultimately signed into law.  </w:t>
      </w:r>
    </w:p>
    <w:p w14:paraId="215BE312" w14:textId="77777777" w:rsidR="0040227C" w:rsidRPr="00ED08AA" w:rsidRDefault="0040227C" w:rsidP="0040227C">
      <w:pPr>
        <w:autoSpaceDE w:val="0"/>
        <w:autoSpaceDN w:val="0"/>
        <w:adjustRightInd w:val="0"/>
        <w:spacing w:after="0" w:line="240" w:lineRule="auto"/>
        <w:rPr>
          <w:rFonts w:ascii="Times New Roman" w:hAnsi="Times New Roman" w:cs="Times New Roman"/>
          <w:color w:val="000000"/>
          <w:sz w:val="25"/>
          <w:szCs w:val="25"/>
        </w:rPr>
      </w:pPr>
    </w:p>
    <w:p w14:paraId="5D22FD75" w14:textId="77777777" w:rsidR="0040227C" w:rsidRPr="00F0656E" w:rsidRDefault="00F0656E" w:rsidP="0040227C">
      <w:pPr>
        <w:rPr>
          <w:rFonts w:ascii="Times New Roman" w:hAnsi="Times New Roman" w:cs="Times New Roman"/>
          <w:b/>
          <w:bCs/>
          <w:color w:val="000000"/>
          <w:sz w:val="25"/>
          <w:szCs w:val="25"/>
        </w:rPr>
      </w:pPr>
      <w:r w:rsidRPr="00F0656E">
        <w:rPr>
          <w:rFonts w:ascii="Times New Roman" w:hAnsi="Times New Roman" w:cs="Times New Roman"/>
          <w:b/>
          <w:color w:val="000000"/>
          <w:sz w:val="25"/>
          <w:szCs w:val="25"/>
        </w:rPr>
        <w:t>Notice of Opportunity to File Written Comments</w:t>
      </w:r>
      <w:r w:rsidR="0040227C" w:rsidRPr="00F0656E">
        <w:rPr>
          <w:rFonts w:ascii="Times New Roman" w:hAnsi="Times New Roman" w:cs="Times New Roman"/>
          <w:b/>
          <w:color w:val="000000"/>
          <w:sz w:val="25"/>
          <w:szCs w:val="25"/>
        </w:rPr>
        <w:t xml:space="preserve"> </w:t>
      </w:r>
    </w:p>
    <w:p w14:paraId="22625C21" w14:textId="232E3249" w:rsidR="0040227C" w:rsidRPr="00ED08AA" w:rsidRDefault="0040227C" w:rsidP="0040227C">
      <w:pPr>
        <w:rPr>
          <w:rFonts w:ascii="Times New Roman" w:hAnsi="Times New Roman" w:cs="Times New Roman"/>
          <w:bCs/>
          <w:color w:val="000000"/>
          <w:sz w:val="25"/>
          <w:szCs w:val="25"/>
        </w:rPr>
      </w:pPr>
      <w:r w:rsidRPr="00ED08AA">
        <w:rPr>
          <w:rFonts w:ascii="Times New Roman" w:hAnsi="Times New Roman" w:cs="Times New Roman"/>
          <w:bCs/>
          <w:color w:val="000000"/>
          <w:sz w:val="25"/>
          <w:szCs w:val="25"/>
        </w:rPr>
        <w:t>On May 22, 2015</w:t>
      </w:r>
      <w:r w:rsidR="00F85E35">
        <w:rPr>
          <w:rFonts w:ascii="Times New Roman" w:hAnsi="Times New Roman" w:cs="Times New Roman"/>
          <w:bCs/>
          <w:color w:val="000000"/>
          <w:sz w:val="25"/>
          <w:szCs w:val="25"/>
        </w:rPr>
        <w:t>,</w:t>
      </w:r>
      <w:r w:rsidRPr="00ED08AA">
        <w:rPr>
          <w:rFonts w:ascii="Times New Roman" w:hAnsi="Times New Roman" w:cs="Times New Roman"/>
          <w:bCs/>
          <w:color w:val="000000"/>
          <w:sz w:val="25"/>
          <w:szCs w:val="25"/>
        </w:rPr>
        <w:t xml:space="preserve"> the </w:t>
      </w:r>
      <w:r w:rsidR="001A2919">
        <w:rPr>
          <w:rFonts w:ascii="Times New Roman" w:hAnsi="Times New Roman" w:cs="Times New Roman"/>
          <w:bCs/>
          <w:color w:val="000000"/>
          <w:sz w:val="25"/>
          <w:szCs w:val="25"/>
        </w:rPr>
        <w:t>C</w:t>
      </w:r>
      <w:r w:rsidRPr="00ED08AA">
        <w:rPr>
          <w:rFonts w:ascii="Times New Roman" w:hAnsi="Times New Roman" w:cs="Times New Roman"/>
          <w:bCs/>
          <w:color w:val="000000"/>
          <w:sz w:val="25"/>
          <w:szCs w:val="25"/>
        </w:rPr>
        <w:t xml:space="preserve">ommission </w:t>
      </w:r>
      <w:r w:rsidR="00F85E35">
        <w:rPr>
          <w:rFonts w:ascii="Times New Roman" w:hAnsi="Times New Roman" w:cs="Times New Roman"/>
          <w:bCs/>
          <w:color w:val="000000"/>
          <w:sz w:val="25"/>
          <w:szCs w:val="25"/>
        </w:rPr>
        <w:t>published</w:t>
      </w:r>
      <w:r w:rsidR="00F85E35" w:rsidRPr="00ED08AA">
        <w:rPr>
          <w:rFonts w:ascii="Times New Roman" w:hAnsi="Times New Roman" w:cs="Times New Roman"/>
          <w:bCs/>
          <w:color w:val="000000"/>
          <w:sz w:val="25"/>
          <w:szCs w:val="25"/>
        </w:rPr>
        <w:t xml:space="preserve"> </w:t>
      </w:r>
      <w:r w:rsidRPr="00ED08AA">
        <w:rPr>
          <w:rFonts w:ascii="Times New Roman" w:hAnsi="Times New Roman" w:cs="Times New Roman"/>
          <w:bCs/>
          <w:color w:val="000000"/>
          <w:sz w:val="25"/>
          <w:szCs w:val="25"/>
        </w:rPr>
        <w:t xml:space="preserve">a “Notice of Opportunity to File Written Comments” </w:t>
      </w:r>
      <w:r w:rsidR="00F85E35">
        <w:rPr>
          <w:rFonts w:ascii="Times New Roman" w:hAnsi="Times New Roman" w:cs="Times New Roman"/>
          <w:bCs/>
          <w:color w:val="000000"/>
          <w:sz w:val="25"/>
          <w:szCs w:val="25"/>
        </w:rPr>
        <w:t>and</w:t>
      </w:r>
      <w:r w:rsidRPr="00ED08AA">
        <w:rPr>
          <w:rFonts w:ascii="Times New Roman" w:hAnsi="Times New Roman" w:cs="Times New Roman"/>
          <w:bCs/>
          <w:color w:val="000000"/>
          <w:sz w:val="25"/>
          <w:szCs w:val="25"/>
        </w:rPr>
        <w:t xml:space="preserve"> distributed </w:t>
      </w:r>
      <w:r w:rsidR="00F85E35">
        <w:rPr>
          <w:rFonts w:ascii="Times New Roman" w:hAnsi="Times New Roman" w:cs="Times New Roman"/>
          <w:bCs/>
          <w:color w:val="000000"/>
          <w:sz w:val="25"/>
          <w:szCs w:val="25"/>
        </w:rPr>
        <w:t xml:space="preserve">it </w:t>
      </w:r>
      <w:r w:rsidRPr="00ED08AA">
        <w:rPr>
          <w:rFonts w:ascii="Times New Roman" w:hAnsi="Times New Roman" w:cs="Times New Roman"/>
          <w:bCs/>
          <w:color w:val="000000"/>
          <w:sz w:val="25"/>
          <w:szCs w:val="25"/>
        </w:rPr>
        <w:t xml:space="preserve">to the list of rail stakeholders on file at the </w:t>
      </w:r>
      <w:r w:rsidR="001A2919">
        <w:rPr>
          <w:rFonts w:ascii="Times New Roman" w:hAnsi="Times New Roman" w:cs="Times New Roman"/>
          <w:bCs/>
          <w:color w:val="000000"/>
          <w:sz w:val="25"/>
          <w:szCs w:val="25"/>
        </w:rPr>
        <w:t>C</w:t>
      </w:r>
      <w:r w:rsidRPr="00ED08AA">
        <w:rPr>
          <w:rFonts w:ascii="Times New Roman" w:hAnsi="Times New Roman" w:cs="Times New Roman"/>
          <w:bCs/>
          <w:color w:val="000000"/>
          <w:sz w:val="25"/>
          <w:szCs w:val="25"/>
        </w:rPr>
        <w:t>ommission, those individuals that signed up and/or testified at one of the legislative hearings on oil by rail, the railroads in the state</w:t>
      </w:r>
      <w:r w:rsidR="00F85E35">
        <w:rPr>
          <w:rFonts w:ascii="Times New Roman" w:hAnsi="Times New Roman" w:cs="Times New Roman"/>
          <w:bCs/>
          <w:color w:val="000000"/>
          <w:sz w:val="25"/>
          <w:szCs w:val="25"/>
        </w:rPr>
        <w:t xml:space="preserve"> and</w:t>
      </w:r>
      <w:r w:rsidRPr="00ED08AA">
        <w:rPr>
          <w:rFonts w:ascii="Times New Roman" w:hAnsi="Times New Roman" w:cs="Times New Roman"/>
          <w:bCs/>
          <w:color w:val="000000"/>
          <w:sz w:val="25"/>
          <w:szCs w:val="25"/>
        </w:rPr>
        <w:t xml:space="preserve"> legislative staff</w:t>
      </w:r>
      <w:r w:rsidR="00F85E35">
        <w:rPr>
          <w:rFonts w:ascii="Times New Roman" w:hAnsi="Times New Roman" w:cs="Times New Roman"/>
          <w:bCs/>
          <w:color w:val="000000"/>
          <w:sz w:val="25"/>
          <w:szCs w:val="25"/>
        </w:rPr>
        <w:t>.</w:t>
      </w:r>
      <w:r w:rsidRPr="00ED08AA">
        <w:rPr>
          <w:rFonts w:ascii="Times New Roman" w:hAnsi="Times New Roman" w:cs="Times New Roman"/>
          <w:bCs/>
          <w:color w:val="000000"/>
          <w:sz w:val="25"/>
          <w:szCs w:val="25"/>
        </w:rPr>
        <w:t xml:space="preserve"> </w:t>
      </w:r>
      <w:r w:rsidR="00F85E35">
        <w:rPr>
          <w:rFonts w:ascii="Times New Roman" w:hAnsi="Times New Roman" w:cs="Times New Roman"/>
          <w:bCs/>
          <w:color w:val="000000"/>
          <w:sz w:val="25"/>
          <w:szCs w:val="25"/>
        </w:rPr>
        <w:t xml:space="preserve">The </w:t>
      </w:r>
      <w:r w:rsidR="001A2919">
        <w:rPr>
          <w:rFonts w:ascii="Times New Roman" w:hAnsi="Times New Roman" w:cs="Times New Roman"/>
          <w:bCs/>
          <w:color w:val="000000"/>
          <w:sz w:val="25"/>
          <w:szCs w:val="25"/>
        </w:rPr>
        <w:t>C</w:t>
      </w:r>
      <w:r w:rsidR="00F85E35">
        <w:rPr>
          <w:rFonts w:ascii="Times New Roman" w:hAnsi="Times New Roman" w:cs="Times New Roman"/>
          <w:bCs/>
          <w:color w:val="000000"/>
          <w:sz w:val="25"/>
          <w:szCs w:val="25"/>
        </w:rPr>
        <w:t>ommission also</w:t>
      </w:r>
      <w:r w:rsidRPr="00ED08AA">
        <w:rPr>
          <w:rFonts w:ascii="Times New Roman" w:hAnsi="Times New Roman" w:cs="Times New Roman"/>
          <w:bCs/>
          <w:color w:val="000000"/>
          <w:sz w:val="25"/>
          <w:szCs w:val="25"/>
        </w:rPr>
        <w:t xml:space="preserve"> posted</w:t>
      </w:r>
      <w:r w:rsidR="00F85E35">
        <w:rPr>
          <w:rFonts w:ascii="Times New Roman" w:hAnsi="Times New Roman" w:cs="Times New Roman"/>
          <w:bCs/>
          <w:color w:val="000000"/>
          <w:sz w:val="25"/>
          <w:szCs w:val="25"/>
        </w:rPr>
        <w:t xml:space="preserve"> it</w:t>
      </w:r>
      <w:r w:rsidRPr="00ED08AA">
        <w:rPr>
          <w:rFonts w:ascii="Times New Roman" w:hAnsi="Times New Roman" w:cs="Times New Roman"/>
          <w:bCs/>
          <w:color w:val="000000"/>
          <w:sz w:val="25"/>
          <w:szCs w:val="25"/>
        </w:rPr>
        <w:t xml:space="preserve"> on </w:t>
      </w:r>
      <w:r w:rsidR="00F85E35">
        <w:rPr>
          <w:rFonts w:ascii="Times New Roman" w:hAnsi="Times New Roman" w:cs="Times New Roman"/>
          <w:bCs/>
          <w:color w:val="000000"/>
          <w:sz w:val="25"/>
          <w:szCs w:val="25"/>
        </w:rPr>
        <w:t>its</w:t>
      </w:r>
      <w:r w:rsidRPr="00ED08AA">
        <w:rPr>
          <w:rFonts w:ascii="Times New Roman" w:hAnsi="Times New Roman" w:cs="Times New Roman"/>
          <w:bCs/>
          <w:color w:val="000000"/>
          <w:sz w:val="25"/>
          <w:szCs w:val="25"/>
        </w:rPr>
        <w:t xml:space="preserve"> website. The notice served the purpose of informing interested persons of a scheduled workshop to discuss the rulemaking and to ask three questions related to the rulemaking.  The</w:t>
      </w:r>
      <w:r w:rsidR="001A2919">
        <w:rPr>
          <w:rFonts w:ascii="Times New Roman" w:hAnsi="Times New Roman" w:cs="Times New Roman"/>
          <w:bCs/>
          <w:color w:val="000000"/>
          <w:sz w:val="25"/>
          <w:szCs w:val="25"/>
        </w:rPr>
        <w:t xml:space="preserve"> Commission asked the following</w:t>
      </w:r>
      <w:r w:rsidRPr="00ED08AA">
        <w:rPr>
          <w:rFonts w:ascii="Times New Roman" w:hAnsi="Times New Roman" w:cs="Times New Roman"/>
          <w:bCs/>
          <w:color w:val="000000"/>
          <w:sz w:val="25"/>
          <w:szCs w:val="25"/>
        </w:rPr>
        <w:t xml:space="preserve"> questions</w:t>
      </w:r>
      <w:r w:rsidR="001A2919">
        <w:rPr>
          <w:rFonts w:ascii="Times New Roman" w:hAnsi="Times New Roman" w:cs="Times New Roman"/>
          <w:bCs/>
          <w:color w:val="000000"/>
          <w:sz w:val="25"/>
          <w:szCs w:val="25"/>
        </w:rPr>
        <w:t>:</w:t>
      </w:r>
    </w:p>
    <w:p w14:paraId="327523AC" w14:textId="77777777" w:rsidR="00AE02FB" w:rsidRPr="00ED08AA" w:rsidRDefault="00AE02FB" w:rsidP="00AE02FB">
      <w:pPr>
        <w:autoSpaceDE w:val="0"/>
        <w:autoSpaceDN w:val="0"/>
        <w:adjustRightInd w:val="0"/>
        <w:spacing w:after="57"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1. What is your definition of a reasonably likely worst-case spill of oil? </w:t>
      </w:r>
    </w:p>
    <w:p w14:paraId="52E6547A" w14:textId="77777777" w:rsidR="00AE02FB" w:rsidRPr="00ED08AA" w:rsidRDefault="00AE02FB" w:rsidP="00AE02FB">
      <w:pPr>
        <w:autoSpaceDE w:val="0"/>
        <w:autoSpaceDN w:val="0"/>
        <w:adjustRightInd w:val="0"/>
        <w:spacing w:after="57"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2. What is a reasonable per-barrel cleanup and damage cost of spilled oil? </w:t>
      </w:r>
    </w:p>
    <w:p w14:paraId="6943A1BD" w14:textId="6C1F78E5" w:rsidR="00AE02FB" w:rsidRPr="00ED08AA" w:rsidRDefault="00AE02FB" w:rsidP="00AE02FB">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3. What risk factors should the Commission consider in establishing safety standards on private crossings? </w:t>
      </w:r>
    </w:p>
    <w:p w14:paraId="62A0AC32" w14:textId="77777777" w:rsidR="00AE02FB" w:rsidRDefault="00AE02FB" w:rsidP="00AE02FB">
      <w:pPr>
        <w:autoSpaceDE w:val="0"/>
        <w:autoSpaceDN w:val="0"/>
        <w:adjustRightInd w:val="0"/>
        <w:spacing w:after="0" w:line="240" w:lineRule="auto"/>
        <w:rPr>
          <w:rFonts w:ascii="Times New Roman" w:hAnsi="Times New Roman" w:cs="Times New Roman"/>
          <w:color w:val="000000"/>
          <w:sz w:val="25"/>
          <w:szCs w:val="25"/>
        </w:rPr>
      </w:pPr>
    </w:p>
    <w:p w14:paraId="41A6B941" w14:textId="77777777" w:rsidR="00F777BB" w:rsidRPr="00ED08AA" w:rsidRDefault="00F777BB" w:rsidP="00AE02FB">
      <w:pPr>
        <w:autoSpaceDE w:val="0"/>
        <w:autoSpaceDN w:val="0"/>
        <w:adjustRightInd w:val="0"/>
        <w:spacing w:after="0" w:line="240" w:lineRule="auto"/>
        <w:rPr>
          <w:rFonts w:ascii="Times New Roman" w:hAnsi="Times New Roman" w:cs="Times New Roman"/>
          <w:color w:val="000000"/>
          <w:sz w:val="25"/>
          <w:szCs w:val="25"/>
        </w:rPr>
      </w:pPr>
    </w:p>
    <w:p w14:paraId="48FAE084" w14:textId="7E893187" w:rsidR="0040227C" w:rsidRPr="00ED08AA" w:rsidRDefault="0040227C" w:rsidP="00AE02FB">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lastRenderedPageBreak/>
        <w:t xml:space="preserve">The </w:t>
      </w:r>
      <w:r w:rsidR="00421FF7">
        <w:rPr>
          <w:rFonts w:ascii="Times New Roman" w:hAnsi="Times New Roman" w:cs="Times New Roman"/>
          <w:color w:val="000000"/>
          <w:sz w:val="25"/>
          <w:szCs w:val="25"/>
        </w:rPr>
        <w:t>C</w:t>
      </w:r>
      <w:r w:rsidRPr="00ED08AA">
        <w:rPr>
          <w:rFonts w:ascii="Times New Roman" w:hAnsi="Times New Roman" w:cs="Times New Roman"/>
          <w:color w:val="000000"/>
          <w:sz w:val="25"/>
          <w:szCs w:val="25"/>
        </w:rPr>
        <w:t>ommission accepted comments until June 22, 2015</w:t>
      </w:r>
      <w:r w:rsidR="00F85E35">
        <w:rPr>
          <w:rFonts w:ascii="Times New Roman" w:hAnsi="Times New Roman" w:cs="Times New Roman"/>
          <w:color w:val="000000"/>
          <w:sz w:val="25"/>
          <w:szCs w:val="25"/>
        </w:rPr>
        <w:t>,</w:t>
      </w:r>
      <w:r w:rsidRPr="00ED08AA">
        <w:rPr>
          <w:rFonts w:ascii="Times New Roman" w:hAnsi="Times New Roman" w:cs="Times New Roman"/>
          <w:color w:val="000000"/>
          <w:sz w:val="25"/>
          <w:szCs w:val="25"/>
        </w:rPr>
        <w:t xml:space="preserve"> and received more than 240 responses.  A summary of the comments are below</w:t>
      </w:r>
      <w:r w:rsidR="00F85E35">
        <w:rPr>
          <w:rFonts w:ascii="Times New Roman" w:hAnsi="Times New Roman" w:cs="Times New Roman"/>
          <w:color w:val="000000"/>
          <w:sz w:val="25"/>
          <w:szCs w:val="25"/>
        </w:rPr>
        <w:t xml:space="preserve">. </w:t>
      </w:r>
    </w:p>
    <w:p w14:paraId="5B840670" w14:textId="77777777" w:rsidR="0040227C" w:rsidRPr="00ED08AA" w:rsidRDefault="0040227C" w:rsidP="00AE02FB">
      <w:pPr>
        <w:autoSpaceDE w:val="0"/>
        <w:autoSpaceDN w:val="0"/>
        <w:adjustRightInd w:val="0"/>
        <w:spacing w:after="0" w:line="240" w:lineRule="auto"/>
        <w:rPr>
          <w:rFonts w:ascii="Times New Roman" w:hAnsi="Times New Roman" w:cs="Times New Roman"/>
          <w:color w:val="000000"/>
          <w:sz w:val="25"/>
          <w:szCs w:val="25"/>
        </w:rPr>
      </w:pPr>
    </w:p>
    <w:p w14:paraId="72F7D266" w14:textId="703E03BF" w:rsidR="0040227C" w:rsidRDefault="0040227C" w:rsidP="0040227C">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Many of the comments focused on the need for the Commission to stop oil trains and oil facilities, as well as the need to guarantee safety before allowing trains to transit Washington state. Federal preemption precludes the Commission from stopping trains, setting train speeds or interfering with interstate commerce. </w:t>
      </w:r>
    </w:p>
    <w:p w14:paraId="284F797C" w14:textId="77777777" w:rsidR="00F0656E" w:rsidRPr="00ED08AA" w:rsidRDefault="00F0656E" w:rsidP="0040227C">
      <w:pPr>
        <w:autoSpaceDE w:val="0"/>
        <w:autoSpaceDN w:val="0"/>
        <w:adjustRightInd w:val="0"/>
        <w:spacing w:after="0" w:line="240" w:lineRule="auto"/>
        <w:rPr>
          <w:rFonts w:ascii="Times New Roman" w:hAnsi="Times New Roman" w:cs="Times New Roman"/>
          <w:color w:val="000000"/>
          <w:sz w:val="25"/>
          <w:szCs w:val="25"/>
        </w:rPr>
      </w:pPr>
    </w:p>
    <w:p w14:paraId="0BF44937" w14:textId="77777777" w:rsidR="0040227C" w:rsidRDefault="0040227C" w:rsidP="00F0656E">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In general, comments can be summarized as follows: </w:t>
      </w:r>
    </w:p>
    <w:p w14:paraId="38986F47" w14:textId="77777777" w:rsidR="00421FF7" w:rsidRPr="00ED08AA" w:rsidRDefault="00421FF7" w:rsidP="00F0656E">
      <w:pPr>
        <w:autoSpaceDE w:val="0"/>
        <w:autoSpaceDN w:val="0"/>
        <w:adjustRightInd w:val="0"/>
        <w:spacing w:after="0" w:line="240" w:lineRule="auto"/>
        <w:rPr>
          <w:rFonts w:ascii="Times New Roman" w:hAnsi="Times New Roman" w:cs="Times New Roman"/>
          <w:color w:val="000000"/>
          <w:sz w:val="25"/>
          <w:szCs w:val="25"/>
        </w:rPr>
      </w:pPr>
    </w:p>
    <w:p w14:paraId="35A97B2D" w14:textId="77777777" w:rsidR="0040227C" w:rsidRPr="00ED08AA" w:rsidRDefault="0040227C" w:rsidP="00F0656E">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1. In looking at a “reasonable worst case spill” consider: </w:t>
      </w:r>
    </w:p>
    <w:p w14:paraId="41E75007" w14:textId="77777777" w:rsidR="0040227C" w:rsidRPr="00ED08AA" w:rsidRDefault="0040227C"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A spill could include 1 to 3.5 million gallons of fuel. </w:t>
      </w:r>
    </w:p>
    <w:p w14:paraId="61F5FED9" w14:textId="77777777" w:rsidR="0040227C" w:rsidRPr="00ED08AA" w:rsidRDefault="0040227C"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An explosion could result, causing further damage and clean-up costs. </w:t>
      </w:r>
    </w:p>
    <w:p w14:paraId="353EB0A9" w14:textId="77777777" w:rsidR="0040227C" w:rsidRPr="00ED08AA" w:rsidRDefault="0040227C"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Environmental impacts can drive up costs. </w:t>
      </w:r>
    </w:p>
    <w:p w14:paraId="410C1777" w14:textId="77777777" w:rsidR="0040227C" w:rsidRPr="00ED08AA" w:rsidRDefault="0040227C"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A worst case spill should be calculated at the largest foreseeable discharge of oil. </w:t>
      </w:r>
    </w:p>
    <w:p w14:paraId="07ED026E" w14:textId="1622B265" w:rsidR="0040227C" w:rsidRPr="00ED08AA" w:rsidRDefault="00421FF7" w:rsidP="00F0656E">
      <w:pPr>
        <w:pStyle w:val="ListParagraph"/>
        <w:numPr>
          <w:ilvl w:val="0"/>
          <w:numId w:val="2"/>
        </w:numPr>
        <w:autoSpaceDE w:val="0"/>
        <w:autoSpaceDN w:val="0"/>
        <w:adjustRightInd w:val="0"/>
        <w:spacing w:after="0" w:line="240" w:lineRule="auto"/>
        <w:rPr>
          <w:rFonts w:ascii="Times New Roman" w:hAnsi="Times New Roman"/>
          <w:color w:val="000000"/>
          <w:sz w:val="25"/>
          <w:szCs w:val="25"/>
        </w:rPr>
      </w:pPr>
      <w:r>
        <w:rPr>
          <w:rFonts w:ascii="Times New Roman" w:hAnsi="Times New Roman"/>
          <w:color w:val="000000"/>
          <w:sz w:val="25"/>
          <w:szCs w:val="25"/>
        </w:rPr>
        <w:t>A</w:t>
      </w:r>
      <w:r w:rsidR="0040227C" w:rsidRPr="00ED08AA">
        <w:rPr>
          <w:rFonts w:ascii="Times New Roman" w:hAnsi="Times New Roman"/>
          <w:color w:val="000000"/>
          <w:sz w:val="25"/>
          <w:szCs w:val="25"/>
        </w:rPr>
        <w:t xml:space="preserve"> worst case spill</w:t>
      </w:r>
      <w:r>
        <w:rPr>
          <w:rFonts w:ascii="Times New Roman" w:hAnsi="Times New Roman"/>
          <w:color w:val="000000"/>
          <w:sz w:val="25"/>
          <w:szCs w:val="25"/>
        </w:rPr>
        <w:t xml:space="preserve"> should</w:t>
      </w:r>
      <w:r w:rsidR="0040227C" w:rsidRPr="00ED08AA">
        <w:rPr>
          <w:rFonts w:ascii="Times New Roman" w:hAnsi="Times New Roman"/>
          <w:color w:val="000000"/>
          <w:sz w:val="25"/>
          <w:szCs w:val="25"/>
        </w:rPr>
        <w:t xml:space="preserve"> be considered one tank car. </w:t>
      </w:r>
    </w:p>
    <w:p w14:paraId="2A82F367" w14:textId="77777777" w:rsidR="0040227C" w:rsidRPr="00ED08AA" w:rsidRDefault="0040227C" w:rsidP="00F0656E">
      <w:pPr>
        <w:autoSpaceDE w:val="0"/>
        <w:autoSpaceDN w:val="0"/>
        <w:adjustRightInd w:val="0"/>
        <w:spacing w:after="0" w:line="240" w:lineRule="auto"/>
        <w:rPr>
          <w:rFonts w:ascii="Times New Roman" w:hAnsi="Times New Roman" w:cs="Times New Roman"/>
          <w:color w:val="000000"/>
          <w:sz w:val="25"/>
          <w:szCs w:val="25"/>
        </w:rPr>
      </w:pPr>
    </w:p>
    <w:p w14:paraId="7CC08E28" w14:textId="77777777" w:rsidR="0040227C" w:rsidRPr="00ED08AA" w:rsidRDefault="0040227C" w:rsidP="00F0656E">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2. Reasonable clean-up costs should be calculated at: </w:t>
      </w:r>
    </w:p>
    <w:p w14:paraId="021A8946" w14:textId="77777777" w:rsidR="0040227C" w:rsidRPr="00ED08AA" w:rsidRDefault="0040227C" w:rsidP="00F0656E">
      <w:pPr>
        <w:pStyle w:val="ListParagraph"/>
        <w:numPr>
          <w:ilvl w:val="0"/>
          <w:numId w:val="3"/>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$78,750 per barrel. </w:t>
      </w:r>
    </w:p>
    <w:p w14:paraId="4F10F5E8" w14:textId="77777777" w:rsidR="00F0656E" w:rsidRDefault="0040227C" w:rsidP="00F0656E">
      <w:pPr>
        <w:pStyle w:val="ListParagraph"/>
        <w:numPr>
          <w:ilvl w:val="0"/>
          <w:numId w:val="3"/>
        </w:numPr>
        <w:autoSpaceDE w:val="0"/>
        <w:autoSpaceDN w:val="0"/>
        <w:adjustRightInd w:val="0"/>
        <w:spacing w:after="0" w:line="240" w:lineRule="auto"/>
        <w:rPr>
          <w:rFonts w:ascii="Times New Roman" w:hAnsi="Times New Roman"/>
          <w:color w:val="000000"/>
          <w:sz w:val="25"/>
          <w:szCs w:val="25"/>
        </w:rPr>
      </w:pPr>
      <w:r w:rsidRPr="00ED08AA">
        <w:rPr>
          <w:rFonts w:ascii="Times New Roman" w:hAnsi="Times New Roman"/>
          <w:color w:val="000000"/>
          <w:sz w:val="25"/>
          <w:szCs w:val="25"/>
        </w:rPr>
        <w:t xml:space="preserve">The clean-up amounts estimated in Ecology studies. </w:t>
      </w:r>
    </w:p>
    <w:p w14:paraId="58B696F4" w14:textId="77777777" w:rsidR="00176F45" w:rsidRDefault="0040227C" w:rsidP="00F0656E">
      <w:pPr>
        <w:pStyle w:val="ListParagraph"/>
        <w:numPr>
          <w:ilvl w:val="0"/>
          <w:numId w:val="3"/>
        </w:numPr>
        <w:autoSpaceDE w:val="0"/>
        <w:autoSpaceDN w:val="0"/>
        <w:adjustRightInd w:val="0"/>
        <w:spacing w:after="0" w:line="240" w:lineRule="auto"/>
        <w:rPr>
          <w:rFonts w:ascii="Times New Roman" w:hAnsi="Times New Roman"/>
          <w:color w:val="000000"/>
          <w:sz w:val="25"/>
          <w:szCs w:val="25"/>
        </w:rPr>
      </w:pPr>
      <w:r w:rsidRPr="00F0656E">
        <w:rPr>
          <w:rFonts w:ascii="Times New Roman" w:hAnsi="Times New Roman"/>
          <w:color w:val="000000"/>
          <w:sz w:val="25"/>
          <w:szCs w:val="25"/>
        </w:rPr>
        <w:t xml:space="preserve">The cost of all impacts, including environmental, human, economic, etc. </w:t>
      </w:r>
    </w:p>
    <w:p w14:paraId="6FC9FF08" w14:textId="66281A6D" w:rsidR="00F0656E" w:rsidRPr="00F0656E" w:rsidRDefault="0040227C" w:rsidP="00F0656E">
      <w:pPr>
        <w:pStyle w:val="ListParagraph"/>
        <w:numPr>
          <w:ilvl w:val="0"/>
          <w:numId w:val="3"/>
        </w:numPr>
        <w:autoSpaceDE w:val="0"/>
        <w:autoSpaceDN w:val="0"/>
        <w:adjustRightInd w:val="0"/>
        <w:spacing w:after="0" w:line="240" w:lineRule="auto"/>
        <w:rPr>
          <w:rFonts w:ascii="Times New Roman" w:hAnsi="Times New Roman"/>
          <w:color w:val="000000"/>
          <w:sz w:val="25"/>
          <w:szCs w:val="25"/>
        </w:rPr>
      </w:pPr>
      <w:r w:rsidRPr="00F0656E">
        <w:rPr>
          <w:rFonts w:ascii="Times New Roman" w:hAnsi="Times New Roman"/>
          <w:color w:val="000000"/>
          <w:sz w:val="25"/>
          <w:szCs w:val="25"/>
        </w:rPr>
        <w:t xml:space="preserve">$175 per barrel. </w:t>
      </w:r>
    </w:p>
    <w:p w14:paraId="3349C16E" w14:textId="77777777" w:rsidR="00F0656E" w:rsidRDefault="00F0656E" w:rsidP="00F0656E"/>
    <w:p w14:paraId="2F8E659D" w14:textId="77777777" w:rsidR="0040227C" w:rsidRPr="00ED08AA" w:rsidRDefault="0040227C" w:rsidP="00F0656E">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3. Rules for private crossing safety should include risk factors such as traffic, type of cargo and location of the crossing. Railroads suggest maintaining existing contractual relationships between the railroads and private crossing owners. </w:t>
      </w:r>
    </w:p>
    <w:p w14:paraId="04DD0AE9" w14:textId="77777777"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p>
    <w:p w14:paraId="2EF83C13" w14:textId="77777777"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4. The Commission should stop oil projects and trains completely. </w:t>
      </w:r>
    </w:p>
    <w:p w14:paraId="04257DEC" w14:textId="77777777"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p>
    <w:p w14:paraId="2D5C721F" w14:textId="2B8AA316"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5. </w:t>
      </w:r>
      <w:r w:rsidR="00421FF7">
        <w:rPr>
          <w:rFonts w:ascii="Times New Roman" w:hAnsi="Times New Roman" w:cs="Times New Roman"/>
          <w:sz w:val="25"/>
          <w:szCs w:val="25"/>
        </w:rPr>
        <w:t>T</w:t>
      </w:r>
      <w:r w:rsidRPr="00ED08AA">
        <w:rPr>
          <w:rFonts w:ascii="Times New Roman" w:hAnsi="Times New Roman" w:cs="Times New Roman"/>
          <w:sz w:val="25"/>
          <w:szCs w:val="25"/>
        </w:rPr>
        <w:t xml:space="preserve">he Commission needs to keep federal preemption in mind in thinking about any new rules. </w:t>
      </w:r>
    </w:p>
    <w:p w14:paraId="4E92C941" w14:textId="77777777" w:rsidR="0040227C" w:rsidRPr="00ED08AA" w:rsidRDefault="0040227C" w:rsidP="0040227C">
      <w:pPr>
        <w:autoSpaceDE w:val="0"/>
        <w:autoSpaceDN w:val="0"/>
        <w:adjustRightInd w:val="0"/>
        <w:spacing w:after="0" w:line="240" w:lineRule="auto"/>
        <w:rPr>
          <w:rFonts w:ascii="Times New Roman" w:hAnsi="Times New Roman" w:cs="Times New Roman"/>
          <w:sz w:val="25"/>
          <w:szCs w:val="25"/>
        </w:rPr>
      </w:pPr>
    </w:p>
    <w:p w14:paraId="703FB314" w14:textId="77777777" w:rsidR="00974D10" w:rsidRPr="00176F45" w:rsidRDefault="00974D10" w:rsidP="0040227C">
      <w:pPr>
        <w:autoSpaceDE w:val="0"/>
        <w:autoSpaceDN w:val="0"/>
        <w:adjustRightInd w:val="0"/>
        <w:spacing w:after="0" w:line="240" w:lineRule="auto"/>
        <w:rPr>
          <w:rFonts w:ascii="Times New Roman" w:hAnsi="Times New Roman" w:cs="Times New Roman"/>
          <w:b/>
          <w:sz w:val="25"/>
          <w:szCs w:val="25"/>
        </w:rPr>
      </w:pPr>
      <w:r w:rsidRPr="00176F45">
        <w:rPr>
          <w:rFonts w:ascii="Times New Roman" w:hAnsi="Times New Roman" w:cs="Times New Roman"/>
          <w:b/>
          <w:sz w:val="25"/>
          <w:szCs w:val="25"/>
        </w:rPr>
        <w:t xml:space="preserve">Workshop </w:t>
      </w:r>
    </w:p>
    <w:p w14:paraId="56C5F8C1" w14:textId="009F5485" w:rsidR="00974D10" w:rsidRPr="00ED08AA" w:rsidRDefault="00974D10" w:rsidP="00974D10">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A workshop was held at the </w:t>
      </w:r>
      <w:r w:rsidR="00421FF7">
        <w:rPr>
          <w:rFonts w:ascii="Times New Roman" w:hAnsi="Times New Roman" w:cs="Times New Roman"/>
          <w:sz w:val="25"/>
          <w:szCs w:val="25"/>
        </w:rPr>
        <w:t>C</w:t>
      </w:r>
      <w:r w:rsidRPr="00ED08AA">
        <w:rPr>
          <w:rFonts w:ascii="Times New Roman" w:hAnsi="Times New Roman" w:cs="Times New Roman"/>
          <w:sz w:val="25"/>
          <w:szCs w:val="25"/>
        </w:rPr>
        <w:t xml:space="preserve">ommission on July 8, 2015.  The comments received at the workshop were from the railroad industry and concerns from the Confederated Tribes of the Warm Springs Reservation of Oregon. </w:t>
      </w:r>
    </w:p>
    <w:p w14:paraId="03E4F2F0" w14:textId="77777777" w:rsidR="00974D10" w:rsidRPr="00ED08AA" w:rsidRDefault="00974D10" w:rsidP="0040227C">
      <w:pPr>
        <w:autoSpaceDE w:val="0"/>
        <w:autoSpaceDN w:val="0"/>
        <w:adjustRightInd w:val="0"/>
        <w:spacing w:after="0" w:line="240" w:lineRule="auto"/>
        <w:rPr>
          <w:rFonts w:ascii="Times New Roman" w:hAnsi="Times New Roman" w:cs="Times New Roman"/>
          <w:sz w:val="25"/>
          <w:szCs w:val="25"/>
        </w:rPr>
      </w:pPr>
    </w:p>
    <w:p w14:paraId="0148871B" w14:textId="77777777" w:rsidR="009A752D" w:rsidRPr="00ED08AA" w:rsidRDefault="009A752D">
      <w:pPr>
        <w:rPr>
          <w:rFonts w:ascii="Times New Roman" w:hAnsi="Times New Roman" w:cs="Times New Roman"/>
          <w:b/>
          <w:sz w:val="25"/>
          <w:szCs w:val="25"/>
        </w:rPr>
      </w:pPr>
      <w:r w:rsidRPr="00ED08AA">
        <w:rPr>
          <w:rFonts w:ascii="Times New Roman" w:hAnsi="Times New Roman" w:cs="Times New Roman"/>
          <w:b/>
          <w:sz w:val="25"/>
          <w:szCs w:val="25"/>
        </w:rPr>
        <w:t>CR</w:t>
      </w:r>
      <w:r w:rsidR="00D779C5" w:rsidRPr="00ED08AA">
        <w:rPr>
          <w:rFonts w:ascii="Times New Roman" w:hAnsi="Times New Roman" w:cs="Times New Roman"/>
          <w:b/>
          <w:sz w:val="25"/>
          <w:szCs w:val="25"/>
        </w:rPr>
        <w:t>-</w:t>
      </w:r>
      <w:r w:rsidRPr="00ED08AA">
        <w:rPr>
          <w:rFonts w:ascii="Times New Roman" w:hAnsi="Times New Roman" w:cs="Times New Roman"/>
          <w:b/>
          <w:sz w:val="25"/>
          <w:szCs w:val="25"/>
        </w:rPr>
        <w:t xml:space="preserve">101 </w:t>
      </w:r>
      <w:r w:rsidR="00D779C5" w:rsidRPr="00ED08AA">
        <w:rPr>
          <w:rFonts w:ascii="Times New Roman" w:hAnsi="Times New Roman" w:cs="Times New Roman"/>
          <w:b/>
          <w:sz w:val="25"/>
          <w:szCs w:val="25"/>
        </w:rPr>
        <w:t xml:space="preserve">Draft </w:t>
      </w:r>
      <w:r w:rsidRPr="00ED08AA">
        <w:rPr>
          <w:rFonts w:ascii="Times New Roman" w:hAnsi="Times New Roman" w:cs="Times New Roman"/>
          <w:b/>
          <w:sz w:val="25"/>
          <w:szCs w:val="25"/>
        </w:rPr>
        <w:t>Language</w:t>
      </w:r>
    </w:p>
    <w:p w14:paraId="5673C6D6"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On August 21, 2015, the Commission issued draft language on opt-in for first class cities, private crossing signage standards, an increase in the regulatory fee paid by railroads hauling crude oil and financial responsibility standards for railroads that haul crude oil. The Commission received comments from eight respondents. </w:t>
      </w:r>
    </w:p>
    <w:p w14:paraId="329FEA25" w14:textId="77777777" w:rsidR="00D779C5" w:rsidRPr="00ED08AA" w:rsidRDefault="00D779C5" w:rsidP="0066703D">
      <w:pPr>
        <w:autoSpaceDE w:val="0"/>
        <w:autoSpaceDN w:val="0"/>
        <w:adjustRightInd w:val="0"/>
        <w:spacing w:after="0" w:line="240" w:lineRule="auto"/>
        <w:rPr>
          <w:rFonts w:ascii="Times New Roman" w:hAnsi="Times New Roman" w:cs="Times New Roman"/>
          <w:color w:val="000000"/>
          <w:sz w:val="25"/>
          <w:szCs w:val="25"/>
        </w:rPr>
      </w:pPr>
    </w:p>
    <w:p w14:paraId="3BE649AF"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b/>
          <w:bCs/>
          <w:color w:val="000000"/>
          <w:sz w:val="25"/>
          <w:szCs w:val="25"/>
        </w:rPr>
        <w:lastRenderedPageBreak/>
        <w:t xml:space="preserve">Stakeholder Response </w:t>
      </w:r>
    </w:p>
    <w:p w14:paraId="0CA599EA" w14:textId="77777777" w:rsidR="0066703D"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The comments received from respondents to the draft language can be summarized as follows: </w:t>
      </w:r>
    </w:p>
    <w:p w14:paraId="480E6998" w14:textId="77777777" w:rsidR="00756568" w:rsidRPr="00ED08AA" w:rsidRDefault="00756568" w:rsidP="0066703D">
      <w:pPr>
        <w:autoSpaceDE w:val="0"/>
        <w:autoSpaceDN w:val="0"/>
        <w:adjustRightInd w:val="0"/>
        <w:spacing w:after="0" w:line="240" w:lineRule="auto"/>
        <w:rPr>
          <w:rFonts w:ascii="Times New Roman" w:hAnsi="Times New Roman" w:cs="Times New Roman"/>
          <w:color w:val="000000"/>
          <w:sz w:val="25"/>
          <w:szCs w:val="25"/>
        </w:rPr>
      </w:pPr>
    </w:p>
    <w:p w14:paraId="6BF5BFE9"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1. First Class Cities Opt-In </w:t>
      </w:r>
    </w:p>
    <w:p w14:paraId="4DD049BA"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a. Karen Hengerer </w:t>
      </w:r>
    </w:p>
    <w:p w14:paraId="4AA9369E"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UTC should require participation </w:t>
      </w:r>
    </w:p>
    <w:p w14:paraId="58A12144"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2. Private Crossings </w:t>
      </w:r>
    </w:p>
    <w:p w14:paraId="38860DB0"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a. Tacoma Rail </w:t>
      </w:r>
    </w:p>
    <w:p w14:paraId="09C7E691" w14:textId="77777777" w:rsidR="0066703D" w:rsidRPr="00ED08AA" w:rsidRDefault="0066703D" w:rsidP="00A27D9C">
      <w:pPr>
        <w:autoSpaceDE w:val="0"/>
        <w:autoSpaceDN w:val="0"/>
        <w:adjustRightInd w:val="0"/>
        <w:spacing w:after="27" w:line="240" w:lineRule="auto"/>
        <w:ind w:left="1620" w:hanging="18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Recently made significant investment to comply with federal Emergency Notification System (ENS) regulation 49 CFR 234 </w:t>
      </w:r>
    </w:p>
    <w:p w14:paraId="54E5030B" w14:textId="77777777" w:rsidR="0066703D" w:rsidRPr="00ED08AA" w:rsidRDefault="0066703D" w:rsidP="00756568">
      <w:pPr>
        <w:tabs>
          <w:tab w:val="left" w:pos="1440"/>
        </w:tabs>
        <w:autoSpaceDE w:val="0"/>
        <w:autoSpaceDN w:val="0"/>
        <w:adjustRightInd w:val="0"/>
        <w:spacing w:after="0" w:line="240" w:lineRule="auto"/>
        <w:ind w:left="144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ii. Requests language that would honor investments already made on existing signage </w:t>
      </w:r>
    </w:p>
    <w:p w14:paraId="70B2A9F0"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b. Kennewick Terminal Railroad &amp; Western Washington Railroad </w:t>
      </w:r>
    </w:p>
    <w:p w14:paraId="112E6070"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Language is duplicative and conflicts with federal standards </w:t>
      </w:r>
    </w:p>
    <w:p w14:paraId="3B367318" w14:textId="7B7A176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ii. Ninety days is not enough time to respond to a </w:t>
      </w:r>
      <w:r w:rsidR="004B017D">
        <w:rPr>
          <w:rFonts w:ascii="Times New Roman" w:hAnsi="Times New Roman" w:cs="Times New Roman"/>
          <w:color w:val="000000"/>
          <w:sz w:val="25"/>
          <w:szCs w:val="25"/>
        </w:rPr>
        <w:t>C</w:t>
      </w:r>
      <w:r w:rsidRPr="00ED08AA">
        <w:rPr>
          <w:rFonts w:ascii="Times New Roman" w:hAnsi="Times New Roman" w:cs="Times New Roman"/>
          <w:color w:val="000000"/>
          <w:sz w:val="25"/>
          <w:szCs w:val="25"/>
        </w:rPr>
        <w:t xml:space="preserve">ommission finding </w:t>
      </w:r>
    </w:p>
    <w:p w14:paraId="32EA215B"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c. Dow Constantine </w:t>
      </w:r>
    </w:p>
    <w:p w14:paraId="5B0E7E64"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Supports language </w:t>
      </w:r>
    </w:p>
    <w:p w14:paraId="5613B677"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d. Confederated Tribes of the Warm Springs Reservation of Oregon </w:t>
      </w:r>
    </w:p>
    <w:p w14:paraId="4D4BE1E6" w14:textId="6704249E" w:rsidR="0066703D" w:rsidRPr="00ED08AA" w:rsidRDefault="0066703D" w:rsidP="00A27D9C">
      <w:pPr>
        <w:autoSpaceDE w:val="0"/>
        <w:autoSpaceDN w:val="0"/>
        <w:adjustRightInd w:val="0"/>
        <w:spacing w:after="0" w:line="240" w:lineRule="auto"/>
        <w:ind w:left="1620" w:hanging="180"/>
        <w:rPr>
          <w:rFonts w:ascii="Times New Roman" w:hAnsi="Times New Roman" w:cs="Times New Roman"/>
          <w:color w:val="000000"/>
          <w:sz w:val="25"/>
          <w:szCs w:val="25"/>
        </w:rPr>
      </w:pPr>
      <w:r w:rsidRPr="00ED08AA">
        <w:rPr>
          <w:rFonts w:ascii="Times New Roman" w:hAnsi="Times New Roman" w:cs="Times New Roman"/>
          <w:color w:val="000000"/>
          <w:sz w:val="25"/>
          <w:szCs w:val="25"/>
        </w:rPr>
        <w:t>i. Recommend</w:t>
      </w:r>
      <w:r w:rsidR="00421FF7">
        <w:rPr>
          <w:rFonts w:ascii="Times New Roman" w:hAnsi="Times New Roman" w:cs="Times New Roman"/>
          <w:color w:val="000000"/>
          <w:sz w:val="25"/>
          <w:szCs w:val="25"/>
        </w:rPr>
        <w:t>s</w:t>
      </w:r>
      <w:r w:rsidRPr="00ED08AA">
        <w:rPr>
          <w:rFonts w:ascii="Times New Roman" w:hAnsi="Times New Roman" w:cs="Times New Roman"/>
          <w:color w:val="000000"/>
          <w:sz w:val="25"/>
          <w:szCs w:val="25"/>
        </w:rPr>
        <w:t xml:space="preserve"> installation of stop signs where no automatic grade crossing protective device is installed </w:t>
      </w:r>
    </w:p>
    <w:p w14:paraId="73261941"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e. Johan Hellman (BNSF) </w:t>
      </w:r>
    </w:p>
    <w:p w14:paraId="17A3D79D"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Supports language in the private crossing section </w:t>
      </w:r>
    </w:p>
    <w:p w14:paraId="03936566"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3. Regulatory Fees </w:t>
      </w:r>
    </w:p>
    <w:p w14:paraId="48A5B8D8"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a. No comments received </w:t>
      </w:r>
    </w:p>
    <w:p w14:paraId="18B1188D" w14:textId="77777777" w:rsidR="0066703D" w:rsidRPr="00ED08AA" w:rsidRDefault="0066703D" w:rsidP="0066703D">
      <w:pPr>
        <w:autoSpaceDE w:val="0"/>
        <w:autoSpaceDN w:val="0"/>
        <w:adjustRightInd w:val="0"/>
        <w:spacing w:after="0" w:line="240" w:lineRule="auto"/>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4. Financial Responsibility </w:t>
      </w:r>
    </w:p>
    <w:p w14:paraId="5D07AA25"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a. Tacoma Rail </w:t>
      </w:r>
    </w:p>
    <w:p w14:paraId="0A172DE1"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color w:val="000000"/>
          <w:sz w:val="25"/>
          <w:szCs w:val="25"/>
        </w:rPr>
      </w:pPr>
      <w:r w:rsidRPr="00ED08AA">
        <w:rPr>
          <w:rFonts w:ascii="Times New Roman" w:hAnsi="Times New Roman" w:cs="Times New Roman"/>
          <w:color w:val="000000"/>
          <w:sz w:val="25"/>
          <w:szCs w:val="25"/>
        </w:rPr>
        <w:t xml:space="preserve">i. Kinetic energy scale-down is flawed </w:t>
      </w:r>
    </w:p>
    <w:p w14:paraId="3647BB73" w14:textId="77777777" w:rsidR="0066703D" w:rsidRPr="00ED08AA" w:rsidRDefault="0066703D" w:rsidP="00A27D9C">
      <w:pPr>
        <w:autoSpaceDE w:val="0"/>
        <w:autoSpaceDN w:val="0"/>
        <w:adjustRightInd w:val="0"/>
        <w:spacing w:after="27"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ii. Consideration should be given to railroads that operate at speeds less than 45 miles per hour </w:t>
      </w:r>
    </w:p>
    <w:p w14:paraId="78EEF2C8"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iii. Tacoma Rail does not exceed 10 miles per hour </w:t>
      </w:r>
    </w:p>
    <w:p w14:paraId="01E4D1DB"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b. Kennewick Terminal Railroad &amp; Western Washington Railroad </w:t>
      </w:r>
    </w:p>
    <w:p w14:paraId="425360F3" w14:textId="77777777" w:rsidR="0066703D" w:rsidRPr="00ED08AA" w:rsidRDefault="0066703D" w:rsidP="00A27D9C">
      <w:pPr>
        <w:autoSpaceDE w:val="0"/>
        <w:autoSpaceDN w:val="0"/>
        <w:adjustRightInd w:val="0"/>
        <w:spacing w:after="0" w:line="240" w:lineRule="auto"/>
        <w:ind w:left="1620" w:hanging="180"/>
        <w:rPr>
          <w:rFonts w:ascii="Times New Roman" w:hAnsi="Times New Roman" w:cs="Times New Roman"/>
          <w:sz w:val="25"/>
          <w:szCs w:val="25"/>
        </w:rPr>
      </w:pPr>
      <w:r w:rsidRPr="00ED08AA">
        <w:rPr>
          <w:rFonts w:ascii="Times New Roman" w:hAnsi="Times New Roman" w:cs="Times New Roman"/>
          <w:sz w:val="25"/>
          <w:szCs w:val="25"/>
        </w:rPr>
        <w:t xml:space="preserve">i. Item 2(d), relating to information sufficient to demonstrate a railroad’s ability to pay the cost of a reasonable worst case spill, is burdensome and potentially in conflict with federal requirements. </w:t>
      </w:r>
    </w:p>
    <w:p w14:paraId="13BB326F"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c. Karen Hengerer </w:t>
      </w:r>
    </w:p>
    <w:p w14:paraId="0F8A82E0"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$400 gallon is not high enough </w:t>
      </w:r>
    </w:p>
    <w:p w14:paraId="4FCB87D7"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d. Dow Constantine </w:t>
      </w:r>
    </w:p>
    <w:p w14:paraId="4E273359"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Supports definition of reasonable worst case </w:t>
      </w:r>
    </w:p>
    <w:p w14:paraId="50E9BAEB"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 Recommends a per-gallon clean up of $1,880 (Lac-Megantic costs) </w:t>
      </w:r>
    </w:p>
    <w:p w14:paraId="31B49E31" w14:textId="77777777" w:rsidR="0066703D" w:rsidRPr="00ED08AA" w:rsidRDefault="0066703D" w:rsidP="00A27D9C">
      <w:pPr>
        <w:autoSpaceDE w:val="0"/>
        <w:autoSpaceDN w:val="0"/>
        <w:adjustRightInd w:val="0"/>
        <w:spacing w:after="0"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iii. $400 per gallon only captures clean up and not loss of life, property damage, loss of tribal access, etc. </w:t>
      </w:r>
    </w:p>
    <w:p w14:paraId="792588F3"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e. Confederated Tribes of the Warm Springs Reservation of Oregon </w:t>
      </w:r>
    </w:p>
    <w:p w14:paraId="3003D999"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Reasonable worst case should be the largest foreseeable discharge </w:t>
      </w:r>
    </w:p>
    <w:p w14:paraId="2B52AC38" w14:textId="15E0C741" w:rsidR="00421FF7" w:rsidRDefault="0066703D" w:rsidP="00A27D9C">
      <w:pPr>
        <w:autoSpaceDE w:val="0"/>
        <w:autoSpaceDN w:val="0"/>
        <w:adjustRightInd w:val="0"/>
        <w:spacing w:after="27" w:line="240" w:lineRule="auto"/>
        <w:ind w:left="1620" w:hanging="180"/>
        <w:rPr>
          <w:rFonts w:ascii="Times New Roman" w:hAnsi="Times New Roman" w:cs="Times New Roman"/>
          <w:sz w:val="25"/>
          <w:szCs w:val="25"/>
        </w:rPr>
      </w:pPr>
      <w:r w:rsidRPr="00ED08AA">
        <w:rPr>
          <w:rFonts w:ascii="Times New Roman" w:hAnsi="Times New Roman" w:cs="Times New Roman"/>
          <w:sz w:val="25"/>
          <w:szCs w:val="25"/>
        </w:rPr>
        <w:lastRenderedPageBreak/>
        <w:t xml:space="preserve">ii. </w:t>
      </w:r>
      <w:r w:rsidR="00421FF7">
        <w:rPr>
          <w:rFonts w:ascii="Times New Roman" w:hAnsi="Times New Roman" w:cs="Times New Roman"/>
          <w:sz w:val="25"/>
          <w:szCs w:val="25"/>
        </w:rPr>
        <w:t>There should be n</w:t>
      </w:r>
      <w:r w:rsidRPr="00ED08AA">
        <w:rPr>
          <w:rFonts w:ascii="Times New Roman" w:hAnsi="Times New Roman" w:cs="Times New Roman"/>
          <w:sz w:val="25"/>
          <w:szCs w:val="25"/>
        </w:rPr>
        <w:t>o cap on liability</w:t>
      </w:r>
    </w:p>
    <w:p w14:paraId="1EBF9E39" w14:textId="6B48B8CA" w:rsidR="0066703D" w:rsidRPr="00ED08AA" w:rsidRDefault="00421FF7" w:rsidP="00A27D9C">
      <w:pPr>
        <w:autoSpaceDE w:val="0"/>
        <w:autoSpaceDN w:val="0"/>
        <w:adjustRightInd w:val="0"/>
        <w:spacing w:after="27" w:line="240" w:lineRule="auto"/>
        <w:ind w:left="1620" w:hanging="180"/>
        <w:rPr>
          <w:rFonts w:ascii="Times New Roman" w:hAnsi="Times New Roman" w:cs="Times New Roman"/>
          <w:sz w:val="25"/>
          <w:szCs w:val="25"/>
        </w:rPr>
      </w:pPr>
      <w:r>
        <w:rPr>
          <w:rFonts w:ascii="Times New Roman" w:hAnsi="Times New Roman" w:cs="Times New Roman"/>
          <w:sz w:val="25"/>
          <w:szCs w:val="25"/>
        </w:rPr>
        <w:t>iii. There should be a</w:t>
      </w:r>
      <w:r w:rsidR="0066703D" w:rsidRPr="00ED08AA">
        <w:rPr>
          <w:rFonts w:ascii="Times New Roman" w:hAnsi="Times New Roman" w:cs="Times New Roman"/>
          <w:sz w:val="25"/>
          <w:szCs w:val="25"/>
        </w:rPr>
        <w:t xml:space="preserve"> format for reimbursement to federal, state, tribal and local governments </w:t>
      </w:r>
    </w:p>
    <w:p w14:paraId="3825A9CE" w14:textId="5FE615B7" w:rsidR="0066703D" w:rsidRPr="00ED08AA" w:rsidRDefault="00421FF7" w:rsidP="00D779C5">
      <w:pPr>
        <w:autoSpaceDE w:val="0"/>
        <w:autoSpaceDN w:val="0"/>
        <w:adjustRightInd w:val="0"/>
        <w:spacing w:after="0" w:line="240" w:lineRule="auto"/>
        <w:ind w:left="720" w:firstLine="720"/>
        <w:rPr>
          <w:rFonts w:ascii="Times New Roman" w:hAnsi="Times New Roman" w:cs="Times New Roman"/>
          <w:sz w:val="25"/>
          <w:szCs w:val="25"/>
        </w:rPr>
      </w:pPr>
      <w:r>
        <w:rPr>
          <w:rFonts w:ascii="Times New Roman" w:hAnsi="Times New Roman" w:cs="Times New Roman"/>
          <w:sz w:val="25"/>
          <w:szCs w:val="25"/>
        </w:rPr>
        <w:t>iv</w:t>
      </w:r>
      <w:r w:rsidR="0066703D" w:rsidRPr="00ED08AA">
        <w:rPr>
          <w:rFonts w:ascii="Times New Roman" w:hAnsi="Times New Roman" w:cs="Times New Roman"/>
          <w:sz w:val="25"/>
          <w:szCs w:val="25"/>
        </w:rPr>
        <w:t xml:space="preserve">. Natural resource damage assessment </w:t>
      </w:r>
      <w:r>
        <w:rPr>
          <w:rFonts w:ascii="Times New Roman" w:hAnsi="Times New Roman" w:cs="Times New Roman"/>
          <w:sz w:val="25"/>
          <w:szCs w:val="25"/>
        </w:rPr>
        <w:t xml:space="preserve">should be </w:t>
      </w:r>
      <w:r w:rsidR="0066703D" w:rsidRPr="00ED08AA">
        <w:rPr>
          <w:rFonts w:ascii="Times New Roman" w:hAnsi="Times New Roman" w:cs="Times New Roman"/>
          <w:sz w:val="25"/>
          <w:szCs w:val="25"/>
        </w:rPr>
        <w:t xml:space="preserve">included </w:t>
      </w:r>
    </w:p>
    <w:p w14:paraId="17F0070D"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f. Johan Hellman (BNSF) </w:t>
      </w:r>
    </w:p>
    <w:p w14:paraId="6E4B2E93" w14:textId="77777777" w:rsidR="0066703D" w:rsidRPr="00ED08AA" w:rsidRDefault="0066703D" w:rsidP="00A27D9C">
      <w:pPr>
        <w:autoSpaceDE w:val="0"/>
        <w:autoSpaceDN w:val="0"/>
        <w:adjustRightInd w:val="0"/>
        <w:spacing w:after="27" w:line="240" w:lineRule="auto"/>
        <w:ind w:left="1620" w:hanging="180"/>
        <w:rPr>
          <w:rFonts w:ascii="Times New Roman" w:hAnsi="Times New Roman" w:cs="Times New Roman"/>
          <w:sz w:val="25"/>
          <w:szCs w:val="25"/>
        </w:rPr>
      </w:pPr>
      <w:r w:rsidRPr="00ED08AA">
        <w:rPr>
          <w:rFonts w:ascii="Times New Roman" w:hAnsi="Times New Roman" w:cs="Times New Roman"/>
          <w:sz w:val="25"/>
          <w:szCs w:val="25"/>
        </w:rPr>
        <w:t xml:space="preserve">i. Concerns with the definition of reasonable worst case and clean-up costs of $400 gallon </w:t>
      </w:r>
    </w:p>
    <w:p w14:paraId="5546A7BA"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 PHMSA never defined reasonable worst case in scale-down approach </w:t>
      </w:r>
    </w:p>
    <w:p w14:paraId="129D5AD2"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iii. Lac-Megantic is not representative of a worst case </w:t>
      </w:r>
    </w:p>
    <w:p w14:paraId="39B1F25F" w14:textId="77777777" w:rsidR="0066703D" w:rsidRPr="00ED08AA" w:rsidRDefault="0066703D" w:rsidP="00A27D9C">
      <w:pPr>
        <w:autoSpaceDE w:val="0"/>
        <w:autoSpaceDN w:val="0"/>
        <w:adjustRightInd w:val="0"/>
        <w:spacing w:after="27"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iv. Numerous safety enhancements have been adopted and reduce PHMSA scale-down calculation </w:t>
      </w:r>
    </w:p>
    <w:p w14:paraId="7AABF64F" w14:textId="77777777" w:rsidR="0066703D" w:rsidRPr="00ED08AA" w:rsidRDefault="0066703D" w:rsidP="00756568">
      <w:pPr>
        <w:autoSpaceDE w:val="0"/>
        <w:autoSpaceDN w:val="0"/>
        <w:adjustRightInd w:val="0"/>
        <w:spacing w:after="27"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v. PHMSA’s scale-down costs were in the event that federal rules were not adopted </w:t>
      </w:r>
    </w:p>
    <w:p w14:paraId="32151FB3" w14:textId="77777777" w:rsidR="0066703D" w:rsidRPr="00ED08AA" w:rsidRDefault="0066703D" w:rsidP="00A27D9C">
      <w:pPr>
        <w:autoSpaceDE w:val="0"/>
        <w:autoSpaceDN w:val="0"/>
        <w:adjustRightInd w:val="0"/>
        <w:spacing w:after="0" w:line="240" w:lineRule="auto"/>
        <w:ind w:left="1710" w:hanging="270"/>
        <w:rPr>
          <w:rFonts w:ascii="Times New Roman" w:hAnsi="Times New Roman" w:cs="Times New Roman"/>
          <w:sz w:val="25"/>
          <w:szCs w:val="25"/>
        </w:rPr>
      </w:pPr>
      <w:r w:rsidRPr="00ED08AA">
        <w:rPr>
          <w:rFonts w:ascii="Times New Roman" w:hAnsi="Times New Roman" w:cs="Times New Roman"/>
          <w:sz w:val="25"/>
          <w:szCs w:val="25"/>
        </w:rPr>
        <w:t xml:space="preserve">vi. Supports using historical data to determine reasonable worst case instead of Lac-Megantic </w:t>
      </w:r>
    </w:p>
    <w:p w14:paraId="6F6DD830" w14:textId="77777777" w:rsidR="0066703D" w:rsidRPr="00ED08AA" w:rsidRDefault="0066703D" w:rsidP="0066703D">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5. Other </w:t>
      </w:r>
    </w:p>
    <w:p w14:paraId="640B922F"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a. Jeanne Poirier </w:t>
      </w:r>
    </w:p>
    <w:p w14:paraId="2AF412E1" w14:textId="77777777" w:rsidR="0066703D" w:rsidRPr="00ED08AA" w:rsidRDefault="0066703D" w:rsidP="00D779C5">
      <w:pPr>
        <w:autoSpaceDE w:val="0"/>
        <w:autoSpaceDN w:val="0"/>
        <w:adjustRightInd w:val="0"/>
        <w:spacing w:after="27"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Concerns regarding oil and coal transportation </w:t>
      </w:r>
    </w:p>
    <w:p w14:paraId="70851A9A"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ii. Draft language does not go far enough </w:t>
      </w:r>
    </w:p>
    <w:p w14:paraId="3D5A701F"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b. Karen Hengerer </w:t>
      </w:r>
    </w:p>
    <w:p w14:paraId="518C1793" w14:textId="4B67D6DE"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w:t>
      </w:r>
      <w:r w:rsidR="00421FF7">
        <w:rPr>
          <w:rFonts w:ascii="Times New Roman" w:hAnsi="Times New Roman" w:cs="Times New Roman"/>
          <w:sz w:val="25"/>
          <w:szCs w:val="25"/>
        </w:rPr>
        <w:t>R</w:t>
      </w:r>
      <w:r w:rsidRPr="00ED08AA">
        <w:rPr>
          <w:rFonts w:ascii="Times New Roman" w:hAnsi="Times New Roman" w:cs="Times New Roman"/>
          <w:sz w:val="25"/>
          <w:szCs w:val="25"/>
        </w:rPr>
        <w:t xml:space="preserve">ules </w:t>
      </w:r>
      <w:r w:rsidR="00421FF7">
        <w:rPr>
          <w:rFonts w:ascii="Times New Roman" w:hAnsi="Times New Roman" w:cs="Times New Roman"/>
          <w:sz w:val="25"/>
          <w:szCs w:val="25"/>
        </w:rPr>
        <w:t xml:space="preserve">should not be on </w:t>
      </w:r>
      <w:r w:rsidRPr="00ED08AA">
        <w:rPr>
          <w:rFonts w:ascii="Times New Roman" w:hAnsi="Times New Roman" w:cs="Times New Roman"/>
          <w:sz w:val="25"/>
          <w:szCs w:val="25"/>
        </w:rPr>
        <w:t>an opt-in</w:t>
      </w:r>
      <w:r w:rsidR="00421FF7">
        <w:rPr>
          <w:rFonts w:ascii="Times New Roman" w:hAnsi="Times New Roman" w:cs="Times New Roman"/>
          <w:sz w:val="25"/>
          <w:szCs w:val="25"/>
        </w:rPr>
        <w:t xml:space="preserve"> basis </w:t>
      </w:r>
      <w:r w:rsidRPr="00ED08AA">
        <w:rPr>
          <w:rFonts w:ascii="Times New Roman" w:hAnsi="Times New Roman" w:cs="Times New Roman"/>
          <w:sz w:val="25"/>
          <w:szCs w:val="25"/>
        </w:rPr>
        <w:t xml:space="preserve"> </w:t>
      </w:r>
    </w:p>
    <w:p w14:paraId="067132BB" w14:textId="77777777" w:rsidR="0066703D" w:rsidRPr="00ED08AA" w:rsidRDefault="0066703D" w:rsidP="00D779C5">
      <w:pPr>
        <w:autoSpaceDE w:val="0"/>
        <w:autoSpaceDN w:val="0"/>
        <w:adjustRightInd w:val="0"/>
        <w:spacing w:after="0" w:line="240" w:lineRule="auto"/>
        <w:ind w:firstLine="720"/>
        <w:rPr>
          <w:rFonts w:ascii="Times New Roman" w:hAnsi="Times New Roman" w:cs="Times New Roman"/>
          <w:sz w:val="25"/>
          <w:szCs w:val="25"/>
        </w:rPr>
      </w:pPr>
      <w:r w:rsidRPr="00ED08AA">
        <w:rPr>
          <w:rFonts w:ascii="Times New Roman" w:hAnsi="Times New Roman" w:cs="Times New Roman"/>
          <w:sz w:val="25"/>
          <w:szCs w:val="25"/>
        </w:rPr>
        <w:t xml:space="preserve">c. Confederated Tribes of the Warm Springs Reservation of Oregon </w:t>
      </w:r>
    </w:p>
    <w:p w14:paraId="3FB3D89F" w14:textId="77777777" w:rsidR="0066703D" w:rsidRPr="00ED08AA" w:rsidRDefault="0066703D" w:rsidP="00D779C5">
      <w:pPr>
        <w:autoSpaceDE w:val="0"/>
        <w:autoSpaceDN w:val="0"/>
        <w:adjustRightInd w:val="0"/>
        <w:spacing w:after="0" w:line="240" w:lineRule="auto"/>
        <w:ind w:left="720" w:firstLine="720"/>
        <w:rPr>
          <w:rFonts w:ascii="Times New Roman" w:hAnsi="Times New Roman" w:cs="Times New Roman"/>
          <w:sz w:val="25"/>
          <w:szCs w:val="25"/>
        </w:rPr>
      </w:pPr>
      <w:r w:rsidRPr="00ED08AA">
        <w:rPr>
          <w:rFonts w:ascii="Times New Roman" w:hAnsi="Times New Roman" w:cs="Times New Roman"/>
          <w:sz w:val="25"/>
          <w:szCs w:val="25"/>
        </w:rPr>
        <w:t xml:space="preserve">i. Opposed to the transportation of oil in general due to the impact to the tribe </w:t>
      </w:r>
    </w:p>
    <w:p w14:paraId="718A1770" w14:textId="77777777" w:rsidR="0066703D" w:rsidRPr="00ED08AA" w:rsidRDefault="0066703D" w:rsidP="0066703D">
      <w:pPr>
        <w:autoSpaceDE w:val="0"/>
        <w:autoSpaceDN w:val="0"/>
        <w:adjustRightInd w:val="0"/>
        <w:spacing w:after="0" w:line="240" w:lineRule="auto"/>
        <w:rPr>
          <w:rFonts w:ascii="Times New Roman" w:hAnsi="Times New Roman" w:cs="Times New Roman"/>
          <w:sz w:val="25"/>
          <w:szCs w:val="25"/>
        </w:rPr>
      </w:pPr>
    </w:p>
    <w:p w14:paraId="59B20F0F" w14:textId="77777777" w:rsidR="009A752D" w:rsidRPr="00ED08AA" w:rsidRDefault="009A752D">
      <w:pPr>
        <w:rPr>
          <w:rFonts w:ascii="Times New Roman" w:hAnsi="Times New Roman" w:cs="Times New Roman"/>
          <w:b/>
          <w:sz w:val="25"/>
          <w:szCs w:val="25"/>
        </w:rPr>
      </w:pPr>
      <w:r w:rsidRPr="00ED08AA">
        <w:rPr>
          <w:rFonts w:ascii="Times New Roman" w:hAnsi="Times New Roman" w:cs="Times New Roman"/>
          <w:b/>
          <w:sz w:val="25"/>
          <w:szCs w:val="25"/>
        </w:rPr>
        <w:t>CR</w:t>
      </w:r>
      <w:r w:rsidR="00374828" w:rsidRPr="00ED08AA">
        <w:rPr>
          <w:rFonts w:ascii="Times New Roman" w:hAnsi="Times New Roman" w:cs="Times New Roman"/>
          <w:b/>
          <w:sz w:val="25"/>
          <w:szCs w:val="25"/>
        </w:rPr>
        <w:t>-</w:t>
      </w:r>
      <w:r w:rsidRPr="00ED08AA">
        <w:rPr>
          <w:rFonts w:ascii="Times New Roman" w:hAnsi="Times New Roman" w:cs="Times New Roman"/>
          <w:b/>
          <w:sz w:val="25"/>
          <w:szCs w:val="25"/>
        </w:rPr>
        <w:t xml:space="preserve">102 </w:t>
      </w:r>
      <w:r w:rsidR="00374828" w:rsidRPr="00ED08AA">
        <w:rPr>
          <w:rFonts w:ascii="Times New Roman" w:hAnsi="Times New Roman" w:cs="Times New Roman"/>
          <w:b/>
          <w:sz w:val="25"/>
          <w:szCs w:val="25"/>
        </w:rPr>
        <w:t xml:space="preserve">Draft </w:t>
      </w:r>
      <w:r w:rsidRPr="00ED08AA">
        <w:rPr>
          <w:rFonts w:ascii="Times New Roman" w:hAnsi="Times New Roman" w:cs="Times New Roman"/>
          <w:b/>
          <w:sz w:val="25"/>
          <w:szCs w:val="25"/>
        </w:rPr>
        <w:t>Language</w:t>
      </w:r>
    </w:p>
    <w:p w14:paraId="1EF89788" w14:textId="77777777" w:rsidR="009A752D" w:rsidRPr="00ED08AA" w:rsidRDefault="00A03183">
      <w:pPr>
        <w:rPr>
          <w:rFonts w:ascii="Times New Roman" w:hAnsi="Times New Roman" w:cs="Times New Roman"/>
          <w:sz w:val="25"/>
          <w:szCs w:val="25"/>
        </w:rPr>
      </w:pPr>
      <w:r w:rsidRPr="00ED08AA">
        <w:rPr>
          <w:rFonts w:ascii="Times New Roman" w:hAnsi="Times New Roman" w:cs="Times New Roman"/>
          <w:sz w:val="25"/>
          <w:szCs w:val="25"/>
        </w:rPr>
        <w:t>Technical changes were made in the CR-101 draft language stage to address stakeholder comments.  Some of the changes that were addressed dealt with:</w:t>
      </w:r>
    </w:p>
    <w:p w14:paraId="41D9F128" w14:textId="77777777" w:rsidR="00A03183" w:rsidRPr="00ED08AA" w:rsidRDefault="00A03183" w:rsidP="00486391">
      <w:pPr>
        <w:pStyle w:val="ListParagraph"/>
        <w:numPr>
          <w:ilvl w:val="0"/>
          <w:numId w:val="4"/>
        </w:numPr>
        <w:rPr>
          <w:rFonts w:ascii="Times New Roman" w:hAnsi="Times New Roman"/>
          <w:sz w:val="25"/>
          <w:szCs w:val="25"/>
        </w:rPr>
      </w:pPr>
      <w:r w:rsidRPr="00ED08AA">
        <w:rPr>
          <w:rFonts w:ascii="Times New Roman" w:hAnsi="Times New Roman"/>
          <w:sz w:val="25"/>
          <w:szCs w:val="25"/>
        </w:rPr>
        <w:t>Private crossings – Allowing 120 days to correct deficiency from the time of notification.</w:t>
      </w:r>
    </w:p>
    <w:p w14:paraId="61056093" w14:textId="69AAEE05" w:rsidR="00A03183" w:rsidRPr="00ED08AA" w:rsidRDefault="00A03183" w:rsidP="00486391">
      <w:pPr>
        <w:pStyle w:val="ListParagraph"/>
        <w:numPr>
          <w:ilvl w:val="0"/>
          <w:numId w:val="4"/>
        </w:numPr>
        <w:rPr>
          <w:rFonts w:ascii="Times New Roman" w:hAnsi="Times New Roman"/>
          <w:sz w:val="25"/>
          <w:szCs w:val="25"/>
        </w:rPr>
      </w:pPr>
      <w:r w:rsidRPr="00ED08AA">
        <w:rPr>
          <w:rFonts w:ascii="Times New Roman" w:hAnsi="Times New Roman"/>
          <w:sz w:val="25"/>
          <w:szCs w:val="25"/>
        </w:rPr>
        <w:t>Financial Responsibility Reporting – Converting the cleanup costs to</w:t>
      </w:r>
      <w:r w:rsidR="00421FF7">
        <w:rPr>
          <w:rFonts w:ascii="Times New Roman" w:hAnsi="Times New Roman"/>
          <w:sz w:val="25"/>
          <w:szCs w:val="25"/>
        </w:rPr>
        <w:t xml:space="preserve"> a per</w:t>
      </w:r>
      <w:r w:rsidRPr="00ED08AA">
        <w:rPr>
          <w:rFonts w:ascii="Times New Roman" w:hAnsi="Times New Roman"/>
          <w:sz w:val="25"/>
          <w:szCs w:val="25"/>
        </w:rPr>
        <w:t xml:space="preserve"> barrel </w:t>
      </w:r>
      <w:r w:rsidR="00421FF7">
        <w:rPr>
          <w:rFonts w:ascii="Times New Roman" w:hAnsi="Times New Roman"/>
          <w:sz w:val="25"/>
          <w:szCs w:val="25"/>
        </w:rPr>
        <w:t>basis instead of</w:t>
      </w:r>
      <w:r w:rsidRPr="00ED08AA">
        <w:rPr>
          <w:rFonts w:ascii="Times New Roman" w:hAnsi="Times New Roman"/>
          <w:sz w:val="25"/>
          <w:szCs w:val="25"/>
        </w:rPr>
        <w:t xml:space="preserve"> per gallon and allowing the reporting requirement to be based on operating speed.</w:t>
      </w:r>
    </w:p>
    <w:p w14:paraId="2656C776" w14:textId="77777777" w:rsidR="009A752D" w:rsidRPr="00ED08AA" w:rsidRDefault="009A752D">
      <w:pPr>
        <w:rPr>
          <w:rFonts w:ascii="Times New Roman" w:hAnsi="Times New Roman" w:cs="Times New Roman"/>
          <w:sz w:val="25"/>
          <w:szCs w:val="25"/>
        </w:rPr>
      </w:pPr>
    </w:p>
    <w:p w14:paraId="6A2ECE75" w14:textId="77777777" w:rsidR="009A752D" w:rsidRPr="00ED08AA" w:rsidRDefault="009A752D">
      <w:pPr>
        <w:rPr>
          <w:rFonts w:ascii="Times New Roman" w:hAnsi="Times New Roman" w:cs="Times New Roman"/>
          <w:b/>
          <w:sz w:val="25"/>
          <w:szCs w:val="25"/>
        </w:rPr>
      </w:pPr>
      <w:r w:rsidRPr="00ED08AA">
        <w:rPr>
          <w:rFonts w:ascii="Times New Roman" w:hAnsi="Times New Roman" w:cs="Times New Roman"/>
          <w:b/>
          <w:sz w:val="25"/>
          <w:szCs w:val="25"/>
        </w:rPr>
        <w:t>Federal Action</w:t>
      </w:r>
    </w:p>
    <w:p w14:paraId="1E106C67" w14:textId="3F719B8E" w:rsidR="00421FF7" w:rsidRDefault="00541463" w:rsidP="00230405">
      <w:pPr>
        <w:rPr>
          <w:rFonts w:ascii="Times New Roman" w:hAnsi="Times New Roman" w:cs="Times New Roman"/>
          <w:sz w:val="25"/>
          <w:szCs w:val="25"/>
          <w:u w:val="single"/>
        </w:rPr>
      </w:pPr>
      <w:r>
        <w:rPr>
          <w:rFonts w:ascii="Times New Roman" w:hAnsi="Times New Roman" w:cs="Times New Roman"/>
          <w:sz w:val="25"/>
          <w:szCs w:val="25"/>
          <w:u w:val="single"/>
        </w:rPr>
        <w:t>The federal government has taken several actions that may impact the movement of oil by railroad within our state. These include:</w:t>
      </w:r>
    </w:p>
    <w:p w14:paraId="11CDD7F2" w14:textId="6FB515EA" w:rsidR="00230405" w:rsidRPr="000E485A" w:rsidRDefault="00F777BB" w:rsidP="000E485A">
      <w:pPr>
        <w:pStyle w:val="ListParagraph"/>
        <w:numPr>
          <w:ilvl w:val="0"/>
          <w:numId w:val="6"/>
        </w:numPr>
        <w:rPr>
          <w:rFonts w:ascii="Times New Roman" w:hAnsi="Times New Roman"/>
          <w:sz w:val="25"/>
          <w:szCs w:val="25"/>
        </w:rPr>
      </w:pPr>
      <w:r>
        <w:rPr>
          <w:rFonts w:ascii="Times New Roman" w:hAnsi="Times New Roman"/>
          <w:sz w:val="25"/>
          <w:szCs w:val="25"/>
        </w:rPr>
        <w:t>A study that may r</w:t>
      </w:r>
      <w:r w:rsidR="00541463" w:rsidRPr="000E485A">
        <w:rPr>
          <w:rFonts w:ascii="Times New Roman" w:hAnsi="Times New Roman"/>
          <w:sz w:val="25"/>
          <w:szCs w:val="25"/>
        </w:rPr>
        <w:t>emov</w:t>
      </w:r>
      <w:r>
        <w:rPr>
          <w:rFonts w:ascii="Times New Roman" w:hAnsi="Times New Roman"/>
          <w:sz w:val="25"/>
          <w:szCs w:val="25"/>
        </w:rPr>
        <w:t>e</w:t>
      </w:r>
      <w:r w:rsidR="00541463" w:rsidRPr="000E485A">
        <w:rPr>
          <w:rFonts w:ascii="Times New Roman" w:hAnsi="Times New Roman"/>
          <w:sz w:val="25"/>
          <w:szCs w:val="25"/>
        </w:rPr>
        <w:t xml:space="preserve"> electronically controlled pneumatic brakes from the federal enhanced tank car rule (Docket No. PHMSA-2012-0082 (HM-251)). This </w:t>
      </w:r>
      <w:r>
        <w:rPr>
          <w:rFonts w:ascii="Times New Roman" w:hAnsi="Times New Roman"/>
          <w:sz w:val="25"/>
          <w:szCs w:val="25"/>
        </w:rPr>
        <w:t xml:space="preserve">would </w:t>
      </w:r>
      <w:r w:rsidR="00541463" w:rsidRPr="000E485A">
        <w:rPr>
          <w:rFonts w:ascii="Times New Roman" w:hAnsi="Times New Roman"/>
          <w:sz w:val="25"/>
          <w:szCs w:val="25"/>
        </w:rPr>
        <w:t xml:space="preserve">eliminate the only derailment mitigation measure addressed in the rulemaking. A separate </w:t>
      </w:r>
      <w:r w:rsidR="00541463" w:rsidRPr="000E485A">
        <w:rPr>
          <w:rFonts w:ascii="Times New Roman" w:hAnsi="Times New Roman"/>
          <w:sz w:val="25"/>
          <w:szCs w:val="25"/>
        </w:rPr>
        <w:lastRenderedPageBreak/>
        <w:t xml:space="preserve">action, in HR-22, Fixing America’s Surface Transportation Act, Section 7311, </w:t>
      </w:r>
      <w:r w:rsidR="00230405" w:rsidRPr="000E485A">
        <w:rPr>
          <w:rFonts w:ascii="Times New Roman" w:hAnsi="Times New Roman"/>
          <w:sz w:val="25"/>
          <w:szCs w:val="25"/>
        </w:rPr>
        <w:t>direct</w:t>
      </w:r>
      <w:r w:rsidR="00230405" w:rsidRPr="00F777BB">
        <w:rPr>
          <w:rFonts w:ascii="Times New Roman" w:hAnsi="Times New Roman"/>
          <w:sz w:val="25"/>
          <w:szCs w:val="25"/>
        </w:rPr>
        <w:t>s</w:t>
      </w:r>
      <w:r w:rsidR="00230405" w:rsidRPr="000E485A">
        <w:rPr>
          <w:rFonts w:ascii="Times New Roman" w:hAnsi="Times New Roman"/>
          <w:sz w:val="25"/>
          <w:szCs w:val="25"/>
        </w:rPr>
        <w:t xml:space="preserve"> the Comptroller General to conduct an independent evaluation of electronically controlled pneumatic brakes and determine whether or not the benefits outweigh the costs.  </w:t>
      </w:r>
    </w:p>
    <w:p w14:paraId="20E214A4" w14:textId="0D19508F" w:rsidR="00230405" w:rsidRPr="00ED08AA" w:rsidRDefault="00230405" w:rsidP="00230405">
      <w:pPr>
        <w:rPr>
          <w:rFonts w:ascii="Times New Roman" w:hAnsi="Times New Roman" w:cs="Times New Roman"/>
          <w:sz w:val="25"/>
          <w:szCs w:val="25"/>
        </w:rPr>
      </w:pPr>
    </w:p>
    <w:p w14:paraId="1C3E941F" w14:textId="1F344402" w:rsidR="00C466F0" w:rsidRPr="000E485A" w:rsidRDefault="00541463" w:rsidP="000E485A">
      <w:pPr>
        <w:pStyle w:val="ListParagraph"/>
        <w:numPr>
          <w:ilvl w:val="0"/>
          <w:numId w:val="5"/>
        </w:numPr>
        <w:rPr>
          <w:rFonts w:ascii="Times New Roman" w:hAnsi="Times New Roman"/>
          <w:sz w:val="25"/>
          <w:szCs w:val="25"/>
        </w:rPr>
      </w:pPr>
      <w:r>
        <w:rPr>
          <w:rFonts w:ascii="Times New Roman" w:hAnsi="Times New Roman"/>
          <w:sz w:val="25"/>
          <w:szCs w:val="25"/>
        </w:rPr>
        <w:t>HR 22, Section 7310, r</w:t>
      </w:r>
      <w:r w:rsidR="00230405" w:rsidRPr="000E485A">
        <w:rPr>
          <w:rFonts w:ascii="Times New Roman" w:hAnsi="Times New Roman"/>
          <w:sz w:val="25"/>
          <w:szCs w:val="25"/>
        </w:rPr>
        <w:t>equires the USDOT Secretary to initiate a study on the levels and structure of insurance for railroads tran</w:t>
      </w:r>
      <w:r w:rsidR="00C466F0" w:rsidRPr="000E485A">
        <w:rPr>
          <w:rFonts w:ascii="Times New Roman" w:hAnsi="Times New Roman"/>
          <w:sz w:val="25"/>
          <w:szCs w:val="25"/>
        </w:rPr>
        <w:t xml:space="preserve">sporting hazardous materials.  </w:t>
      </w:r>
    </w:p>
    <w:p w14:paraId="27C53A1C" w14:textId="77777777" w:rsidR="00C466F0" w:rsidRPr="00ED08AA" w:rsidRDefault="00C466F0" w:rsidP="00230405">
      <w:pPr>
        <w:rPr>
          <w:rFonts w:ascii="Times New Roman" w:hAnsi="Times New Roman" w:cs="Times New Roman"/>
          <w:sz w:val="25"/>
          <w:szCs w:val="25"/>
        </w:rPr>
      </w:pPr>
    </w:p>
    <w:p w14:paraId="13A4CB69" w14:textId="767E27C9" w:rsidR="009A752D" w:rsidRPr="000E485A" w:rsidRDefault="00C466F0" w:rsidP="000E485A">
      <w:pPr>
        <w:pStyle w:val="ListParagraph"/>
        <w:numPr>
          <w:ilvl w:val="0"/>
          <w:numId w:val="5"/>
        </w:numPr>
        <w:rPr>
          <w:rFonts w:ascii="Times New Roman" w:hAnsi="Times New Roman"/>
          <w:sz w:val="25"/>
          <w:szCs w:val="25"/>
        </w:rPr>
      </w:pPr>
      <w:r w:rsidRPr="000E485A">
        <w:rPr>
          <w:rFonts w:ascii="Times New Roman" w:hAnsi="Times New Roman"/>
          <w:sz w:val="25"/>
          <w:szCs w:val="25"/>
        </w:rPr>
        <w:t>On December 18,</w:t>
      </w:r>
      <w:r w:rsidR="005A4D78">
        <w:rPr>
          <w:rFonts w:ascii="Times New Roman" w:hAnsi="Times New Roman"/>
          <w:sz w:val="25"/>
          <w:szCs w:val="25"/>
        </w:rPr>
        <w:t xml:space="preserve"> 2015,</w:t>
      </w:r>
      <w:r w:rsidRPr="000E485A">
        <w:rPr>
          <w:rFonts w:ascii="Times New Roman" w:hAnsi="Times New Roman"/>
          <w:sz w:val="25"/>
          <w:szCs w:val="25"/>
        </w:rPr>
        <w:t xml:space="preserve"> President Obama signed the law removing the ban on crude oil exports.</w:t>
      </w:r>
      <w:r w:rsidR="005A4D78">
        <w:rPr>
          <w:rFonts w:ascii="Times New Roman" w:hAnsi="Times New Roman"/>
          <w:sz w:val="25"/>
          <w:szCs w:val="25"/>
        </w:rPr>
        <w:t xml:space="preserve"> Crude oil export restrictions were introduced in the US in 1975 in the middle of the energy crisis. It is unknown how many more unit trains will traverse Washington due to lifting the export ban.</w:t>
      </w:r>
    </w:p>
    <w:p w14:paraId="3B3A98A5" w14:textId="77777777" w:rsidR="00756568" w:rsidRPr="00ED08AA" w:rsidRDefault="00756568">
      <w:pPr>
        <w:rPr>
          <w:rFonts w:ascii="Times New Roman" w:hAnsi="Times New Roman" w:cs="Times New Roman"/>
          <w:sz w:val="25"/>
          <w:szCs w:val="25"/>
        </w:rPr>
      </w:pPr>
    </w:p>
    <w:p w14:paraId="51FECF4D" w14:textId="77777777" w:rsidR="009A752D" w:rsidRPr="00ED08AA" w:rsidRDefault="006C3469">
      <w:pPr>
        <w:rPr>
          <w:rFonts w:ascii="Times New Roman" w:hAnsi="Times New Roman" w:cs="Times New Roman"/>
          <w:b/>
          <w:sz w:val="25"/>
          <w:szCs w:val="25"/>
        </w:rPr>
      </w:pPr>
      <w:r w:rsidRPr="00ED08AA">
        <w:rPr>
          <w:rFonts w:ascii="Times New Roman" w:hAnsi="Times New Roman" w:cs="Times New Roman"/>
          <w:b/>
          <w:sz w:val="25"/>
          <w:szCs w:val="25"/>
        </w:rPr>
        <w:t xml:space="preserve">Financial Responsibility </w:t>
      </w:r>
      <w:r w:rsidR="009A752D" w:rsidRPr="00ED08AA">
        <w:rPr>
          <w:rFonts w:ascii="Times New Roman" w:hAnsi="Times New Roman" w:cs="Times New Roman"/>
          <w:b/>
          <w:sz w:val="25"/>
          <w:szCs w:val="25"/>
        </w:rPr>
        <w:t>Methodology</w:t>
      </w:r>
    </w:p>
    <w:p w14:paraId="3763A340" w14:textId="13784FB6" w:rsidR="004652C1" w:rsidRPr="004652C1" w:rsidRDefault="00A6049B" w:rsidP="004652C1">
      <w:pPr>
        <w:pStyle w:val="Default"/>
        <w:rPr>
          <w:rFonts w:ascii="Times New Roman" w:hAnsi="Times New Roman" w:cs="Times New Roman"/>
          <w:sz w:val="25"/>
          <w:szCs w:val="25"/>
        </w:rPr>
      </w:pPr>
      <w:r w:rsidRPr="00ED08AA">
        <w:rPr>
          <w:rFonts w:ascii="Times New Roman" w:hAnsi="Times New Roman" w:cs="Times New Roman"/>
          <w:sz w:val="25"/>
          <w:szCs w:val="25"/>
        </w:rPr>
        <w:t xml:space="preserve">In its determination of financial responsibility reporting, the definition of a “reasonable worst case” spill and the scope and costs associated with cleanup, the </w:t>
      </w:r>
      <w:r w:rsidR="005A4D78">
        <w:rPr>
          <w:rFonts w:ascii="Times New Roman" w:hAnsi="Times New Roman" w:cs="Times New Roman"/>
          <w:sz w:val="25"/>
          <w:szCs w:val="25"/>
        </w:rPr>
        <w:t>C</w:t>
      </w:r>
      <w:r w:rsidRPr="00ED08AA">
        <w:rPr>
          <w:rFonts w:ascii="Times New Roman" w:hAnsi="Times New Roman" w:cs="Times New Roman"/>
          <w:sz w:val="25"/>
          <w:szCs w:val="25"/>
        </w:rPr>
        <w:t>ommission</w:t>
      </w:r>
      <w:r w:rsidR="000E485A">
        <w:rPr>
          <w:rFonts w:ascii="Times New Roman" w:hAnsi="Times New Roman" w:cs="Times New Roman"/>
          <w:sz w:val="25"/>
          <w:szCs w:val="25"/>
        </w:rPr>
        <w:t xml:space="preserve"> staff</w:t>
      </w:r>
      <w:r w:rsidRPr="00ED08AA">
        <w:rPr>
          <w:rFonts w:ascii="Times New Roman" w:hAnsi="Times New Roman" w:cs="Times New Roman"/>
          <w:sz w:val="25"/>
          <w:szCs w:val="25"/>
        </w:rPr>
        <w:t xml:space="preserve"> relied heavily on the federal agencies charged with regulating the railroads and the tank </w:t>
      </w:r>
      <w:r w:rsidR="004652C1" w:rsidRPr="00ED08AA">
        <w:rPr>
          <w:rFonts w:ascii="Times New Roman" w:hAnsi="Times New Roman" w:cs="Times New Roman"/>
          <w:sz w:val="25"/>
          <w:szCs w:val="25"/>
        </w:rPr>
        <w:t xml:space="preserve">cars that are used by railroads, the Pipeline Hazardous Materials Safety Administration (PHMSA) and the Federal Railroad Administration (FRA).  PHMSA is an agency within the USDOT and is responsible for establishing and enforcing requirements for the safe transport of hazardous materials by all modes of transportation. This includes the design of railroad tank cars carrying crude oil. PHMSA was created in 2004 to provide USDOT with a more focused research organization and establish an operating administration for the inspection and enforcement of requirements for pipeline safety and hazardous materials transportation.  The FRA is also an agency within the USDOT and has jurisdiction over railroad safety at the federal level. FRA was created by </w:t>
      </w:r>
      <w:r w:rsidR="004652C1" w:rsidRPr="004652C1">
        <w:rPr>
          <w:rFonts w:ascii="Times New Roman" w:hAnsi="Times New Roman" w:cs="Times New Roman"/>
          <w:sz w:val="25"/>
          <w:szCs w:val="25"/>
        </w:rPr>
        <w:t>Department of Transportation Act of 1966 and was charged with the uniform administration of the Federal Railroad Safety Act. Under the FRA region designation, Washington is located in FRA Region 8, along with Alaska, Idaho, Montana, North Dakota, Oregon, South Dakota, and Wyoming.</w:t>
      </w:r>
      <w:r w:rsidR="004652C1" w:rsidRPr="00ED08AA">
        <w:rPr>
          <w:rStyle w:val="FootnoteReference"/>
          <w:rFonts w:ascii="Times New Roman" w:hAnsi="Times New Roman" w:cs="Times New Roman"/>
          <w:sz w:val="25"/>
          <w:szCs w:val="25"/>
        </w:rPr>
        <w:footnoteReference w:id="5"/>
      </w:r>
      <w:r w:rsidR="004652C1" w:rsidRPr="004652C1">
        <w:rPr>
          <w:rFonts w:ascii="Times New Roman" w:hAnsi="Times New Roman" w:cs="Times New Roman"/>
          <w:sz w:val="25"/>
          <w:szCs w:val="25"/>
        </w:rPr>
        <w:t xml:space="preserve"> </w:t>
      </w:r>
    </w:p>
    <w:p w14:paraId="047AA5C5" w14:textId="77777777" w:rsidR="004652C1" w:rsidRPr="004652C1" w:rsidRDefault="004652C1" w:rsidP="004652C1">
      <w:pPr>
        <w:autoSpaceDE w:val="0"/>
        <w:autoSpaceDN w:val="0"/>
        <w:adjustRightInd w:val="0"/>
        <w:spacing w:after="0" w:line="240" w:lineRule="auto"/>
        <w:rPr>
          <w:rFonts w:ascii="Times New Roman" w:hAnsi="Times New Roman" w:cs="Times New Roman"/>
          <w:color w:val="000000"/>
          <w:sz w:val="25"/>
          <w:szCs w:val="25"/>
        </w:rPr>
      </w:pPr>
    </w:p>
    <w:p w14:paraId="70363009" w14:textId="721E4890" w:rsidR="00A6049B" w:rsidRPr="00ED08AA" w:rsidRDefault="004652C1" w:rsidP="003869B2">
      <w:pPr>
        <w:rPr>
          <w:rFonts w:ascii="Times New Roman" w:hAnsi="Times New Roman" w:cs="Times New Roman"/>
          <w:sz w:val="25"/>
          <w:szCs w:val="25"/>
        </w:rPr>
      </w:pPr>
      <w:r w:rsidRPr="00ED08AA">
        <w:rPr>
          <w:rFonts w:ascii="Times New Roman" w:hAnsi="Times New Roman" w:cs="Times New Roman"/>
          <w:sz w:val="25"/>
          <w:szCs w:val="25"/>
        </w:rPr>
        <w:t xml:space="preserve">The </w:t>
      </w:r>
      <w:r w:rsidR="005A4D78">
        <w:rPr>
          <w:rFonts w:ascii="Times New Roman" w:hAnsi="Times New Roman" w:cs="Times New Roman"/>
          <w:sz w:val="25"/>
          <w:szCs w:val="25"/>
        </w:rPr>
        <w:t>C</w:t>
      </w:r>
      <w:r w:rsidRPr="00ED08AA">
        <w:rPr>
          <w:rFonts w:ascii="Times New Roman" w:hAnsi="Times New Roman" w:cs="Times New Roman"/>
          <w:sz w:val="25"/>
          <w:szCs w:val="25"/>
        </w:rPr>
        <w:t xml:space="preserve">ommission was charged with defining a “reasonable worst case” spill and calculating costs for the purposes of reporting by the railroads that haul crude oil.  Staff looked at the implementing legislation in </w:t>
      </w:r>
      <w:r w:rsidR="000D1C83" w:rsidRPr="00ED08AA">
        <w:rPr>
          <w:rFonts w:ascii="Times New Roman" w:hAnsi="Times New Roman" w:cs="Times New Roman"/>
          <w:sz w:val="25"/>
          <w:szCs w:val="25"/>
        </w:rPr>
        <w:t>determining</w:t>
      </w:r>
      <w:r w:rsidRPr="00ED08AA">
        <w:rPr>
          <w:rFonts w:ascii="Times New Roman" w:hAnsi="Times New Roman" w:cs="Times New Roman"/>
          <w:sz w:val="25"/>
          <w:szCs w:val="25"/>
        </w:rPr>
        <w:t xml:space="preserve"> the scope of the definition and intent.  </w:t>
      </w:r>
      <w:r w:rsidR="000D1C83" w:rsidRPr="00ED08AA">
        <w:rPr>
          <w:rFonts w:ascii="Times New Roman" w:hAnsi="Times New Roman" w:cs="Times New Roman"/>
          <w:sz w:val="25"/>
          <w:szCs w:val="25"/>
        </w:rPr>
        <w:t>As originally drafted</w:t>
      </w:r>
      <w:r w:rsidR="0069621B">
        <w:rPr>
          <w:rFonts w:ascii="Times New Roman" w:hAnsi="Times New Roman" w:cs="Times New Roman"/>
          <w:sz w:val="25"/>
          <w:szCs w:val="25"/>
        </w:rPr>
        <w:t>,</w:t>
      </w:r>
      <w:r w:rsidR="000D1C83" w:rsidRPr="00ED08AA">
        <w:rPr>
          <w:rFonts w:ascii="Times New Roman" w:hAnsi="Times New Roman" w:cs="Times New Roman"/>
          <w:sz w:val="25"/>
          <w:szCs w:val="25"/>
        </w:rPr>
        <w:t xml:space="preserve"> the financial responsibility report</w:t>
      </w:r>
      <w:r w:rsidR="0069621B">
        <w:rPr>
          <w:rFonts w:ascii="Times New Roman" w:hAnsi="Times New Roman" w:cs="Times New Roman"/>
          <w:sz w:val="25"/>
          <w:szCs w:val="25"/>
        </w:rPr>
        <w:t>ing</w:t>
      </w:r>
      <w:r w:rsidR="000D1C83" w:rsidRPr="00ED08AA">
        <w:rPr>
          <w:rFonts w:ascii="Times New Roman" w:hAnsi="Times New Roman" w:cs="Times New Roman"/>
          <w:sz w:val="25"/>
          <w:szCs w:val="25"/>
        </w:rPr>
        <w:t xml:space="preserve"> was intended to be a certificate of financial responsibility that would be reported to ECY.  The legislature amended the </w:t>
      </w:r>
      <w:r w:rsidR="0069621B">
        <w:rPr>
          <w:rFonts w:ascii="Times New Roman" w:hAnsi="Times New Roman" w:cs="Times New Roman"/>
          <w:sz w:val="25"/>
          <w:szCs w:val="25"/>
        </w:rPr>
        <w:t>language to create</w:t>
      </w:r>
      <w:r w:rsidR="000D1C83" w:rsidRPr="00ED08AA">
        <w:rPr>
          <w:rFonts w:ascii="Times New Roman" w:hAnsi="Times New Roman" w:cs="Times New Roman"/>
          <w:sz w:val="25"/>
          <w:szCs w:val="25"/>
        </w:rPr>
        <w:t xml:space="preserve"> a simple reporting function on the railroads annual report</w:t>
      </w:r>
      <w:r w:rsidR="0069621B">
        <w:rPr>
          <w:rFonts w:ascii="Times New Roman" w:hAnsi="Times New Roman" w:cs="Times New Roman"/>
          <w:sz w:val="25"/>
          <w:szCs w:val="25"/>
        </w:rPr>
        <w:t xml:space="preserve"> submitted to the Commission. The legislature</w:t>
      </w:r>
      <w:r w:rsidR="000D1C83" w:rsidRPr="00ED08AA">
        <w:rPr>
          <w:rFonts w:ascii="Times New Roman" w:hAnsi="Times New Roman" w:cs="Times New Roman"/>
          <w:sz w:val="25"/>
          <w:szCs w:val="25"/>
        </w:rPr>
        <w:t xml:space="preserve"> specifically </w:t>
      </w:r>
      <w:r w:rsidR="0069621B">
        <w:rPr>
          <w:rFonts w:ascii="Times New Roman" w:hAnsi="Times New Roman" w:cs="Times New Roman"/>
          <w:sz w:val="25"/>
          <w:szCs w:val="25"/>
        </w:rPr>
        <w:t>prohibited</w:t>
      </w:r>
      <w:r w:rsidR="0069621B" w:rsidRPr="00ED08AA">
        <w:rPr>
          <w:rFonts w:ascii="Times New Roman" w:hAnsi="Times New Roman" w:cs="Times New Roman"/>
          <w:sz w:val="25"/>
          <w:szCs w:val="25"/>
        </w:rPr>
        <w:t xml:space="preserve"> </w:t>
      </w:r>
      <w:r w:rsidR="000D1C83" w:rsidRPr="00ED08AA">
        <w:rPr>
          <w:rFonts w:ascii="Times New Roman" w:hAnsi="Times New Roman" w:cs="Times New Roman"/>
          <w:sz w:val="25"/>
          <w:szCs w:val="25"/>
        </w:rPr>
        <w:t xml:space="preserve">any punitive actions </w:t>
      </w:r>
      <w:r w:rsidR="0069621B">
        <w:rPr>
          <w:rFonts w:ascii="Times New Roman" w:hAnsi="Times New Roman" w:cs="Times New Roman"/>
          <w:sz w:val="25"/>
          <w:szCs w:val="25"/>
        </w:rPr>
        <w:t xml:space="preserve">based on the information provided </w:t>
      </w:r>
      <w:r w:rsidR="000D1C83" w:rsidRPr="00ED08AA">
        <w:rPr>
          <w:rFonts w:ascii="Times New Roman" w:hAnsi="Times New Roman" w:cs="Times New Roman"/>
          <w:sz w:val="25"/>
          <w:szCs w:val="25"/>
        </w:rPr>
        <w:t xml:space="preserve">and expressly stated that the report was not a means of </w:t>
      </w:r>
      <w:r w:rsidR="008B3B68" w:rsidRPr="00ED08AA">
        <w:rPr>
          <w:rFonts w:ascii="Times New Roman" w:hAnsi="Times New Roman" w:cs="Times New Roman"/>
          <w:sz w:val="25"/>
          <w:szCs w:val="25"/>
        </w:rPr>
        <w:t>economic</w:t>
      </w:r>
      <w:r w:rsidR="000D1C83" w:rsidRPr="00ED08AA">
        <w:rPr>
          <w:rFonts w:ascii="Times New Roman" w:hAnsi="Times New Roman" w:cs="Times New Roman"/>
          <w:sz w:val="25"/>
          <w:szCs w:val="25"/>
        </w:rPr>
        <w:t xml:space="preserve"> </w:t>
      </w:r>
      <w:r w:rsidR="000D1C83" w:rsidRPr="00ED08AA">
        <w:rPr>
          <w:rFonts w:ascii="Times New Roman" w:hAnsi="Times New Roman" w:cs="Times New Roman"/>
          <w:sz w:val="25"/>
          <w:szCs w:val="25"/>
        </w:rPr>
        <w:lastRenderedPageBreak/>
        <w:t xml:space="preserve">regulation.  </w:t>
      </w:r>
      <w:r w:rsidR="0069621B">
        <w:rPr>
          <w:rFonts w:ascii="Times New Roman" w:hAnsi="Times New Roman" w:cs="Times New Roman"/>
          <w:sz w:val="25"/>
          <w:szCs w:val="25"/>
        </w:rPr>
        <w:t>I</w:t>
      </w:r>
      <w:r w:rsidR="000D1C83" w:rsidRPr="00ED08AA">
        <w:rPr>
          <w:rFonts w:ascii="Times New Roman" w:hAnsi="Times New Roman" w:cs="Times New Roman"/>
          <w:sz w:val="25"/>
          <w:szCs w:val="25"/>
        </w:rPr>
        <w:t>nstead of defining the report</w:t>
      </w:r>
      <w:r w:rsidR="0069621B">
        <w:rPr>
          <w:rFonts w:ascii="Times New Roman" w:hAnsi="Times New Roman" w:cs="Times New Roman"/>
          <w:sz w:val="25"/>
          <w:szCs w:val="25"/>
        </w:rPr>
        <w:t>ing</w:t>
      </w:r>
      <w:r w:rsidR="000D1C83" w:rsidRPr="00ED08AA">
        <w:rPr>
          <w:rFonts w:ascii="Times New Roman" w:hAnsi="Times New Roman" w:cs="Times New Roman"/>
          <w:sz w:val="25"/>
          <w:szCs w:val="25"/>
        </w:rPr>
        <w:t xml:space="preserve"> </w:t>
      </w:r>
      <w:r w:rsidR="0069621B">
        <w:rPr>
          <w:rFonts w:ascii="Times New Roman" w:hAnsi="Times New Roman" w:cs="Times New Roman"/>
          <w:sz w:val="25"/>
          <w:szCs w:val="25"/>
        </w:rPr>
        <w:t>for</w:t>
      </w:r>
      <w:r w:rsidR="000D1C83" w:rsidRPr="00ED08AA">
        <w:rPr>
          <w:rFonts w:ascii="Times New Roman" w:hAnsi="Times New Roman" w:cs="Times New Roman"/>
          <w:sz w:val="25"/>
          <w:szCs w:val="25"/>
        </w:rPr>
        <w:t xml:space="preserve"> a “worst case” spill, the legislature used the term “reasonable</w:t>
      </w:r>
      <w:r w:rsidR="0069621B">
        <w:rPr>
          <w:rFonts w:ascii="Times New Roman" w:hAnsi="Times New Roman" w:cs="Times New Roman"/>
          <w:sz w:val="25"/>
          <w:szCs w:val="25"/>
        </w:rPr>
        <w:t xml:space="preserve"> worst case</w:t>
      </w:r>
      <w:r w:rsidR="000D1C83" w:rsidRPr="00ED08AA">
        <w:rPr>
          <w:rFonts w:ascii="Times New Roman" w:hAnsi="Times New Roman" w:cs="Times New Roman"/>
          <w:sz w:val="25"/>
          <w:szCs w:val="25"/>
        </w:rPr>
        <w:t xml:space="preserve">” for the purposes of reporting.  </w:t>
      </w:r>
      <w:r w:rsidR="0069621B">
        <w:rPr>
          <w:rFonts w:ascii="Times New Roman" w:hAnsi="Times New Roman" w:cs="Times New Roman"/>
          <w:sz w:val="25"/>
          <w:szCs w:val="25"/>
        </w:rPr>
        <w:t>C</w:t>
      </w:r>
      <w:r w:rsidR="000D1C83" w:rsidRPr="00ED08AA">
        <w:rPr>
          <w:rFonts w:ascii="Times New Roman" w:hAnsi="Times New Roman" w:cs="Times New Roman"/>
          <w:sz w:val="25"/>
          <w:szCs w:val="25"/>
        </w:rPr>
        <w:t xml:space="preserve">ommission staff looked </w:t>
      </w:r>
      <w:r w:rsidR="008B3B68" w:rsidRPr="00ED08AA">
        <w:rPr>
          <w:rFonts w:ascii="Times New Roman" w:hAnsi="Times New Roman" w:cs="Times New Roman"/>
          <w:sz w:val="25"/>
          <w:szCs w:val="25"/>
        </w:rPr>
        <w:t xml:space="preserve">to the federal agencies charged with regulating railroads and </w:t>
      </w:r>
      <w:r w:rsidR="000D1C83" w:rsidRPr="00ED08AA">
        <w:rPr>
          <w:rFonts w:ascii="Times New Roman" w:hAnsi="Times New Roman" w:cs="Times New Roman"/>
          <w:sz w:val="25"/>
          <w:szCs w:val="25"/>
        </w:rPr>
        <w:t>at the conditions and requirements for a certificate of financial responsibility in determining the necessary scope for the reporting requirement.  According to the Pacific States/B.C. Oil Spill Task Force</w:t>
      </w:r>
      <w:r w:rsidR="0069621B">
        <w:rPr>
          <w:rFonts w:ascii="Times New Roman" w:hAnsi="Times New Roman" w:cs="Times New Roman"/>
          <w:sz w:val="25"/>
          <w:szCs w:val="25"/>
        </w:rPr>
        <w:t>,</w:t>
      </w:r>
      <w:r w:rsidR="000D1C83" w:rsidRPr="00ED08AA">
        <w:rPr>
          <w:rFonts w:ascii="Times New Roman" w:hAnsi="Times New Roman" w:cs="Times New Roman"/>
          <w:sz w:val="25"/>
          <w:szCs w:val="25"/>
        </w:rPr>
        <w:t xml:space="preserve"> the certificate of financial responsibility requirements for the west coast state</w:t>
      </w:r>
      <w:r w:rsidR="0069621B">
        <w:rPr>
          <w:rFonts w:ascii="Times New Roman" w:hAnsi="Times New Roman" w:cs="Times New Roman"/>
          <w:sz w:val="25"/>
          <w:szCs w:val="25"/>
        </w:rPr>
        <w:t>s</w:t>
      </w:r>
      <w:r w:rsidR="000D1C83" w:rsidRPr="00ED08AA">
        <w:rPr>
          <w:rFonts w:ascii="Times New Roman" w:hAnsi="Times New Roman" w:cs="Times New Roman"/>
          <w:sz w:val="25"/>
          <w:szCs w:val="25"/>
        </w:rPr>
        <w:t xml:space="preserve"> are as follows:</w:t>
      </w:r>
      <w:r w:rsidR="000D1C83" w:rsidRPr="00ED08AA">
        <w:rPr>
          <w:rStyle w:val="FootnoteReference"/>
          <w:rFonts w:ascii="Times New Roman" w:hAnsi="Times New Roman" w:cs="Times New Roman"/>
          <w:sz w:val="25"/>
          <w:szCs w:val="25"/>
        </w:rPr>
        <w:footnoteReference w:id="6"/>
      </w:r>
    </w:p>
    <w:p w14:paraId="69DDAF52" w14:textId="77777777" w:rsidR="00090733" w:rsidRDefault="00090733" w:rsidP="003869B2">
      <w:pPr>
        <w:rPr>
          <w:rFonts w:ascii="Times New Roman" w:hAnsi="Times New Roman" w:cs="Times New Roman"/>
          <w:sz w:val="25"/>
          <w:szCs w:val="25"/>
        </w:rPr>
        <w:sectPr w:rsidR="00090733" w:rsidSect="004C638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789BC5E9" w14:textId="77777777" w:rsidR="000D1C83" w:rsidRDefault="000D1C83" w:rsidP="003869B2">
      <w:pPr>
        <w:rPr>
          <w:rFonts w:ascii="Times New Roman" w:hAnsi="Times New Roman" w:cs="Times New Roman"/>
          <w:sz w:val="25"/>
          <w:szCs w:val="25"/>
        </w:rPr>
      </w:pPr>
    </w:p>
    <w:p w14:paraId="0B0475C8" w14:textId="77777777" w:rsidR="00090733" w:rsidRPr="00090733" w:rsidRDefault="00090733" w:rsidP="00090733">
      <w:pPr>
        <w:rPr>
          <w:rFonts w:ascii="Times New Roman" w:hAnsi="Times New Roman" w:cs="Times New Roman"/>
          <w:sz w:val="25"/>
          <w:szCs w:val="25"/>
        </w:rPr>
      </w:pPr>
      <w:r w:rsidRPr="00090733">
        <w:rPr>
          <w:rFonts w:ascii="Times New Roman" w:hAnsi="Times New Roman" w:cs="Times New Roman"/>
          <w:noProof/>
          <w:sz w:val="25"/>
          <w:szCs w:val="25"/>
        </w:rPr>
        <mc:AlternateContent>
          <mc:Choice Requires="wps">
            <w:drawing>
              <wp:inline distT="0" distB="0" distL="0" distR="0" wp14:anchorId="5E308791" wp14:editId="06CD9CF9">
                <wp:extent cx="12407357" cy="4786829"/>
                <wp:effectExtent l="0" t="0" r="1333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357" cy="4786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2610"/>
                              <w:gridCol w:w="2853"/>
                              <w:gridCol w:w="2769"/>
                              <w:gridCol w:w="2430"/>
                              <w:gridCol w:w="1889"/>
                              <w:gridCol w:w="2900"/>
                            </w:tblGrid>
                            <w:tr w:rsidR="00E6450B" w14:paraId="4151298B" w14:textId="77777777" w:rsidTr="00090733">
                              <w:trPr>
                                <w:trHeight w:hRule="exact" w:val="1005"/>
                              </w:trPr>
                              <w:tc>
                                <w:tcPr>
                                  <w:tcW w:w="2610" w:type="dxa"/>
                                  <w:tcBorders>
                                    <w:top w:val="single" w:sz="6" w:space="0" w:color="000000"/>
                                    <w:left w:val="single" w:sz="6" w:space="0" w:color="000000"/>
                                    <w:bottom w:val="single" w:sz="6" w:space="0" w:color="000000"/>
                                    <w:right w:val="single" w:sz="6" w:space="0" w:color="000000"/>
                                  </w:tcBorders>
                                  <w:shd w:val="clear" w:color="auto" w:fill="CCFFCC"/>
                                </w:tcPr>
                                <w:p w14:paraId="46DA7A7D" w14:textId="77777777" w:rsidR="00E6450B" w:rsidRDefault="00E6450B">
                                  <w:pPr>
                                    <w:kinsoku w:val="0"/>
                                    <w:overflowPunct w:val="0"/>
                                    <w:spacing w:before="3"/>
                                    <w:ind w:left="103" w:right="373"/>
                                  </w:pPr>
                                  <w:r>
                                    <w:rPr>
                                      <w:rFonts w:ascii="Arial" w:hAnsi="Arial" w:cs="Arial"/>
                                      <w:b/>
                                      <w:bCs/>
                                      <w:spacing w:val="-2"/>
                                      <w:sz w:val="20"/>
                                      <w:szCs w:val="20"/>
                                    </w:rPr>
                                    <w:t>R</w:t>
                                  </w:r>
                                  <w:r>
                                    <w:rPr>
                                      <w:rFonts w:ascii="Arial" w:hAnsi="Arial" w:cs="Arial"/>
                                      <w:b/>
                                      <w:bCs/>
                                      <w:sz w:val="20"/>
                                      <w:szCs w:val="20"/>
                                    </w:rPr>
                                    <w:t>ESP</w:t>
                                  </w:r>
                                  <w:r>
                                    <w:rPr>
                                      <w:rFonts w:ascii="Arial" w:hAnsi="Arial" w:cs="Arial"/>
                                      <w:b/>
                                      <w:bCs/>
                                      <w:spacing w:val="1"/>
                                      <w:sz w:val="20"/>
                                      <w:szCs w:val="20"/>
                                    </w:rPr>
                                    <w:t>O</w:t>
                                  </w:r>
                                  <w:r>
                                    <w:rPr>
                                      <w:rFonts w:ascii="Arial" w:hAnsi="Arial" w:cs="Arial"/>
                                      <w:b/>
                                      <w:bCs/>
                                      <w:spacing w:val="-2"/>
                                      <w:sz w:val="20"/>
                                      <w:szCs w:val="20"/>
                                    </w:rPr>
                                    <w:t>N</w:t>
                                  </w:r>
                                  <w:r>
                                    <w:rPr>
                                      <w:rFonts w:ascii="Arial" w:hAnsi="Arial" w:cs="Arial"/>
                                      <w:b/>
                                      <w:bCs/>
                                      <w:spacing w:val="-5"/>
                                      <w:sz w:val="20"/>
                                      <w:szCs w:val="20"/>
                                    </w:rPr>
                                    <w:t>S</w:t>
                                  </w:r>
                                  <w:r>
                                    <w:rPr>
                                      <w:rFonts w:ascii="Arial" w:hAnsi="Arial" w:cs="Arial"/>
                                      <w:b/>
                                      <w:bCs/>
                                      <w:spacing w:val="1"/>
                                      <w:sz w:val="20"/>
                                      <w:szCs w:val="20"/>
                                    </w:rPr>
                                    <w:t>I</w:t>
                                  </w:r>
                                  <w:r>
                                    <w:rPr>
                                      <w:rFonts w:ascii="Arial" w:hAnsi="Arial" w:cs="Arial"/>
                                      <w:b/>
                                      <w:bCs/>
                                      <w:spacing w:val="-2"/>
                                      <w:sz w:val="20"/>
                                      <w:szCs w:val="20"/>
                                    </w:rPr>
                                    <w:t>B</w:t>
                                  </w:r>
                                  <w:r>
                                    <w:rPr>
                                      <w:rFonts w:ascii="Arial" w:hAnsi="Arial" w:cs="Arial"/>
                                      <w:b/>
                                      <w:bCs/>
                                      <w:spacing w:val="1"/>
                                      <w:sz w:val="20"/>
                                      <w:szCs w:val="20"/>
                                    </w:rPr>
                                    <w:t>L</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P</w:t>
                                  </w:r>
                                  <w:r>
                                    <w:rPr>
                                      <w:rFonts w:ascii="Arial" w:hAnsi="Arial" w:cs="Arial"/>
                                      <w:b/>
                                      <w:bCs/>
                                      <w:spacing w:val="-7"/>
                                      <w:sz w:val="20"/>
                                      <w:szCs w:val="20"/>
                                    </w:rPr>
                                    <w:t>A</w:t>
                                  </w:r>
                                  <w:r>
                                    <w:rPr>
                                      <w:rFonts w:ascii="Arial" w:hAnsi="Arial" w:cs="Arial"/>
                                      <w:b/>
                                      <w:bCs/>
                                      <w:spacing w:val="-2"/>
                                      <w:sz w:val="20"/>
                                      <w:szCs w:val="20"/>
                                    </w:rPr>
                                    <w:t>R</w:t>
                                  </w:r>
                                  <w:r>
                                    <w:rPr>
                                      <w:rFonts w:ascii="Arial" w:hAnsi="Arial" w:cs="Arial"/>
                                      <w:b/>
                                      <w:bCs/>
                                      <w:spacing w:val="1"/>
                                      <w:sz w:val="20"/>
                                      <w:szCs w:val="20"/>
                                    </w:rPr>
                                    <w:t>T</w:t>
                                  </w:r>
                                  <w:r>
                                    <w:rPr>
                                      <w:rFonts w:ascii="Arial" w:hAnsi="Arial" w:cs="Arial"/>
                                      <w:b/>
                                      <w:bCs/>
                                      <w:sz w:val="20"/>
                                      <w:szCs w:val="20"/>
                                    </w:rPr>
                                    <w:t>Y</w:t>
                                  </w:r>
                                  <w:r>
                                    <w:rPr>
                                      <w:rFonts w:ascii="Arial" w:hAnsi="Arial" w:cs="Arial"/>
                                      <w:b/>
                                      <w:bCs/>
                                      <w:spacing w:val="-3"/>
                                      <w:sz w:val="20"/>
                                      <w:szCs w:val="20"/>
                                    </w:rPr>
                                    <w:t xml:space="preserve"> </w:t>
                                  </w:r>
                                  <w:r>
                                    <w:rPr>
                                      <w:rFonts w:ascii="Arial" w:hAnsi="Arial" w:cs="Arial"/>
                                      <w:b/>
                                      <w:bCs/>
                                      <w:spacing w:val="1"/>
                                      <w:sz w:val="20"/>
                                      <w:szCs w:val="20"/>
                                    </w:rPr>
                                    <w:t>O</w:t>
                                  </w:r>
                                  <w:r>
                                    <w:rPr>
                                      <w:rFonts w:ascii="Arial" w:hAnsi="Arial" w:cs="Arial"/>
                                      <w:b/>
                                      <w:bCs/>
                                      <w:sz w:val="20"/>
                                      <w:szCs w:val="20"/>
                                    </w:rPr>
                                    <w:t xml:space="preserve">R </w:t>
                                  </w:r>
                                  <w:r>
                                    <w:rPr>
                                      <w:rFonts w:ascii="Arial" w:hAnsi="Arial" w:cs="Arial"/>
                                      <w:b/>
                                      <w:bCs/>
                                      <w:spacing w:val="-2"/>
                                      <w:sz w:val="20"/>
                                      <w:szCs w:val="20"/>
                                    </w:rPr>
                                    <w:t>D</w:t>
                                  </w:r>
                                  <w:r>
                                    <w:rPr>
                                      <w:rFonts w:ascii="Arial" w:hAnsi="Arial" w:cs="Arial"/>
                                      <w:b/>
                                      <w:bCs/>
                                      <w:spacing w:val="-7"/>
                                      <w:sz w:val="20"/>
                                      <w:szCs w:val="20"/>
                                    </w:rPr>
                                    <w:t>A</w:t>
                                  </w:r>
                                  <w:r>
                                    <w:rPr>
                                      <w:rFonts w:ascii="Arial" w:hAnsi="Arial" w:cs="Arial"/>
                                      <w:b/>
                                      <w:bCs/>
                                      <w:spacing w:val="4"/>
                                      <w:sz w:val="20"/>
                                      <w:szCs w:val="20"/>
                                    </w:rPr>
                                    <w:t>M</w:t>
                                  </w:r>
                                  <w:r>
                                    <w:rPr>
                                      <w:rFonts w:ascii="Arial" w:hAnsi="Arial" w:cs="Arial"/>
                                      <w:b/>
                                      <w:bCs/>
                                      <w:spacing w:val="-7"/>
                                      <w:sz w:val="20"/>
                                      <w:szCs w:val="20"/>
                                    </w:rPr>
                                    <w:t>A</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6"/>
                                      <w:sz w:val="20"/>
                                      <w:szCs w:val="20"/>
                                    </w:rPr>
                                    <w:t>T</w:t>
                                  </w:r>
                                  <w:r>
                                    <w:rPr>
                                      <w:rFonts w:ascii="Arial" w:hAnsi="Arial" w:cs="Arial"/>
                                      <w:b/>
                                      <w:bCs/>
                                      <w:sz w:val="20"/>
                                      <w:szCs w:val="20"/>
                                    </w:rPr>
                                    <w:t>YPE</w:t>
                                  </w:r>
                                </w:p>
                              </w:tc>
                              <w:tc>
                                <w:tcPr>
                                  <w:tcW w:w="2853" w:type="dxa"/>
                                  <w:tcBorders>
                                    <w:top w:val="single" w:sz="6" w:space="0" w:color="000000"/>
                                    <w:left w:val="single" w:sz="6" w:space="0" w:color="000000"/>
                                    <w:bottom w:val="single" w:sz="6" w:space="0" w:color="000000"/>
                                    <w:right w:val="single" w:sz="6" w:space="0" w:color="000000"/>
                                  </w:tcBorders>
                                  <w:shd w:val="clear" w:color="auto" w:fill="CCFFCC"/>
                                </w:tcPr>
                                <w:p w14:paraId="4699ED18" w14:textId="77777777" w:rsidR="00E6450B" w:rsidRDefault="00E6450B">
                                  <w:pPr>
                                    <w:kinsoku w:val="0"/>
                                    <w:overflowPunct w:val="0"/>
                                    <w:spacing w:before="3"/>
                                    <w:ind w:left="104" w:right="240"/>
                                  </w:pPr>
                                  <w:r>
                                    <w:rPr>
                                      <w:rFonts w:ascii="Arial" w:hAnsi="Arial" w:cs="Arial"/>
                                      <w:b/>
                                      <w:bCs/>
                                      <w:spacing w:val="-7"/>
                                      <w:sz w:val="20"/>
                                      <w:szCs w:val="20"/>
                                    </w:rPr>
                                    <w:t>A</w:t>
                                  </w:r>
                                  <w:r>
                                    <w:rPr>
                                      <w:rFonts w:ascii="Arial" w:hAnsi="Arial" w:cs="Arial"/>
                                      <w:b/>
                                      <w:bCs/>
                                      <w:spacing w:val="6"/>
                                      <w:sz w:val="20"/>
                                      <w:szCs w:val="20"/>
                                    </w:rPr>
                                    <w:t>L</w:t>
                                  </w:r>
                                  <w:r>
                                    <w:rPr>
                                      <w:rFonts w:ascii="Arial" w:hAnsi="Arial" w:cs="Arial"/>
                                      <w:b/>
                                      <w:bCs/>
                                      <w:spacing w:val="-7"/>
                                      <w:sz w:val="20"/>
                                      <w:szCs w:val="20"/>
                                    </w:rPr>
                                    <w:t>A</w:t>
                                  </w:r>
                                  <w:r>
                                    <w:rPr>
                                      <w:rFonts w:ascii="Arial" w:hAnsi="Arial" w:cs="Arial"/>
                                      <w:b/>
                                      <w:bCs/>
                                      <w:sz w:val="20"/>
                                      <w:szCs w:val="20"/>
                                    </w:rPr>
                                    <w:t>S</w:t>
                                  </w:r>
                                  <w:r>
                                    <w:rPr>
                                      <w:rFonts w:ascii="Arial" w:hAnsi="Arial" w:cs="Arial"/>
                                      <w:b/>
                                      <w:bCs/>
                                      <w:spacing w:val="3"/>
                                      <w:sz w:val="20"/>
                                      <w:szCs w:val="20"/>
                                    </w:rPr>
                                    <w:t>K</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(SEE</w:t>
                                  </w:r>
                                  <w:r>
                                    <w:rPr>
                                      <w:rFonts w:ascii="Arial" w:hAnsi="Arial" w:cs="Arial"/>
                                      <w:b/>
                                      <w:bCs/>
                                      <w:spacing w:val="1"/>
                                      <w:sz w:val="20"/>
                                      <w:szCs w:val="20"/>
                                    </w:rPr>
                                    <w:t xml:space="preserve"> </w:t>
                                  </w:r>
                                  <w:r>
                                    <w:rPr>
                                      <w:rFonts w:ascii="Arial" w:hAnsi="Arial" w:cs="Arial"/>
                                      <w:b/>
                                      <w:bCs/>
                                      <w:spacing w:val="-2"/>
                                      <w:sz w:val="20"/>
                                      <w:szCs w:val="20"/>
                                    </w:rPr>
                                    <w:t>C</w:t>
                                  </w:r>
                                  <w:r>
                                    <w:rPr>
                                      <w:rFonts w:ascii="Arial" w:hAnsi="Arial" w:cs="Arial"/>
                                      <w:b/>
                                      <w:bCs/>
                                      <w:spacing w:val="-4"/>
                                      <w:sz w:val="20"/>
                                      <w:szCs w:val="20"/>
                                    </w:rPr>
                                    <w:t>I</w:t>
                                  </w:r>
                                  <w:r>
                                    <w:rPr>
                                      <w:rFonts w:ascii="Arial" w:hAnsi="Arial" w:cs="Arial"/>
                                      <w:b/>
                                      <w:bCs/>
                                      <w:spacing w:val="6"/>
                                      <w:sz w:val="20"/>
                                      <w:szCs w:val="20"/>
                                    </w:rPr>
                                    <w:t>T</w:t>
                                  </w:r>
                                  <w:r>
                                    <w:rPr>
                                      <w:rFonts w:ascii="Arial" w:hAnsi="Arial" w:cs="Arial"/>
                                      <w:b/>
                                      <w:bCs/>
                                      <w:spacing w:val="-12"/>
                                      <w:sz w:val="20"/>
                                      <w:szCs w:val="20"/>
                                    </w:rPr>
                                    <w:t>A</w:t>
                                  </w:r>
                                  <w:r>
                                    <w:rPr>
                                      <w:rFonts w:ascii="Arial" w:hAnsi="Arial" w:cs="Arial"/>
                                      <w:b/>
                                      <w:bCs/>
                                      <w:spacing w:val="1"/>
                                      <w:sz w:val="20"/>
                                      <w:szCs w:val="20"/>
                                    </w:rPr>
                                    <w:t>TIO</w:t>
                                  </w:r>
                                  <w:r>
                                    <w:rPr>
                                      <w:rFonts w:ascii="Arial" w:hAnsi="Arial" w:cs="Arial"/>
                                      <w:b/>
                                      <w:bCs/>
                                      <w:spacing w:val="-7"/>
                                      <w:sz w:val="20"/>
                                      <w:szCs w:val="20"/>
                                    </w:rPr>
                                    <w:t>N</w:t>
                                  </w:r>
                                  <w:r>
                                    <w:rPr>
                                      <w:rFonts w:ascii="Arial" w:hAnsi="Arial" w:cs="Arial"/>
                                      <w:b/>
                                      <w:bCs/>
                                      <w:sz w:val="20"/>
                                      <w:szCs w:val="20"/>
                                    </w:rPr>
                                    <w:t xml:space="preserve">S </w:t>
                                  </w:r>
                                  <w:r>
                                    <w:rPr>
                                      <w:rFonts w:ascii="Arial" w:hAnsi="Arial" w:cs="Arial"/>
                                      <w:b/>
                                      <w:bCs/>
                                      <w:spacing w:val="-2"/>
                                      <w:sz w:val="20"/>
                                      <w:szCs w:val="20"/>
                                    </w:rPr>
                                    <w:t>B</w:t>
                                  </w:r>
                                  <w:r>
                                    <w:rPr>
                                      <w:rFonts w:ascii="Arial" w:hAnsi="Arial" w:cs="Arial"/>
                                      <w:b/>
                                      <w:bCs/>
                                      <w:sz w:val="20"/>
                                      <w:szCs w:val="20"/>
                                    </w:rPr>
                                    <w:t>E</w:t>
                                  </w:r>
                                  <w:r>
                                    <w:rPr>
                                      <w:rFonts w:ascii="Arial" w:hAnsi="Arial" w:cs="Arial"/>
                                      <w:b/>
                                      <w:bCs/>
                                      <w:spacing w:val="1"/>
                                      <w:sz w:val="20"/>
                                      <w:szCs w:val="20"/>
                                    </w:rPr>
                                    <w:t>LO</w:t>
                                  </w:r>
                                  <w:r>
                                    <w:rPr>
                                      <w:rFonts w:ascii="Arial" w:hAnsi="Arial" w:cs="Arial"/>
                                      <w:b/>
                                      <w:bCs/>
                                      <w:spacing w:val="-4"/>
                                      <w:sz w:val="20"/>
                                      <w:szCs w:val="20"/>
                                    </w:rPr>
                                    <w:t>W</w:t>
                                  </w:r>
                                  <w:r>
                                    <w:rPr>
                                      <w:rFonts w:ascii="Arial" w:hAnsi="Arial" w:cs="Arial"/>
                                      <w:b/>
                                      <w:bCs/>
                                      <w:sz w:val="20"/>
                                      <w:szCs w:val="20"/>
                                    </w:rPr>
                                    <w:t>)</w:t>
                                  </w:r>
                                </w:p>
                              </w:tc>
                              <w:tc>
                                <w:tcPr>
                                  <w:tcW w:w="2769" w:type="dxa"/>
                                  <w:tcBorders>
                                    <w:top w:val="single" w:sz="6" w:space="0" w:color="000000"/>
                                    <w:left w:val="single" w:sz="6" w:space="0" w:color="000000"/>
                                    <w:bottom w:val="single" w:sz="6" w:space="0" w:color="000000"/>
                                    <w:right w:val="single" w:sz="6" w:space="0" w:color="000000"/>
                                  </w:tcBorders>
                                  <w:shd w:val="clear" w:color="auto" w:fill="CCFFCC"/>
                                </w:tcPr>
                                <w:p w14:paraId="1A2989D6" w14:textId="77777777" w:rsidR="00E6450B" w:rsidRDefault="00E6450B">
                                  <w:pPr>
                                    <w:kinsoku w:val="0"/>
                                    <w:overflowPunct w:val="0"/>
                                    <w:spacing w:before="7" w:line="230" w:lineRule="exact"/>
                                    <w:ind w:left="104" w:right="343"/>
                                  </w:pPr>
                                  <w:r>
                                    <w:rPr>
                                      <w:rFonts w:ascii="Arial" w:hAnsi="Arial" w:cs="Arial"/>
                                      <w:b/>
                                      <w:bCs/>
                                      <w:spacing w:val="-2"/>
                                      <w:sz w:val="20"/>
                                      <w:szCs w:val="20"/>
                                    </w:rPr>
                                    <w:t>BR</w:t>
                                  </w:r>
                                  <w:r>
                                    <w:rPr>
                                      <w:rFonts w:ascii="Arial" w:hAnsi="Arial" w:cs="Arial"/>
                                      <w:b/>
                                      <w:bCs/>
                                      <w:spacing w:val="-4"/>
                                      <w:sz w:val="20"/>
                                      <w:szCs w:val="20"/>
                                    </w:rPr>
                                    <w:t>I</w:t>
                                  </w:r>
                                  <w:r>
                                    <w:rPr>
                                      <w:rFonts w:ascii="Arial" w:hAnsi="Arial" w:cs="Arial"/>
                                      <w:b/>
                                      <w:bCs/>
                                      <w:spacing w:val="6"/>
                                      <w:sz w:val="20"/>
                                      <w:szCs w:val="20"/>
                                    </w:rPr>
                                    <w:t>T</w:t>
                                  </w:r>
                                  <w:r>
                                    <w:rPr>
                                      <w:rFonts w:ascii="Arial" w:hAnsi="Arial" w:cs="Arial"/>
                                      <w:b/>
                                      <w:bCs/>
                                      <w:spacing w:val="1"/>
                                      <w:sz w:val="20"/>
                                      <w:szCs w:val="20"/>
                                    </w:rPr>
                                    <w:t>I</w:t>
                                  </w:r>
                                  <w:r>
                                    <w:rPr>
                                      <w:rFonts w:ascii="Arial" w:hAnsi="Arial" w:cs="Arial"/>
                                      <w:b/>
                                      <w:bCs/>
                                      <w:sz w:val="20"/>
                                      <w:szCs w:val="20"/>
                                    </w:rPr>
                                    <w:t>SH</w:t>
                                  </w:r>
                                  <w:r>
                                    <w:rPr>
                                      <w:rFonts w:ascii="Arial" w:hAnsi="Arial" w:cs="Arial"/>
                                      <w:b/>
                                      <w:bCs/>
                                      <w:spacing w:val="-5"/>
                                      <w:sz w:val="20"/>
                                      <w:szCs w:val="20"/>
                                    </w:rPr>
                                    <w:t xml:space="preserve"> </w:t>
                                  </w:r>
                                  <w:r>
                                    <w:rPr>
                                      <w:rFonts w:ascii="Arial" w:hAnsi="Arial" w:cs="Arial"/>
                                      <w:b/>
                                      <w:bCs/>
                                      <w:spacing w:val="-2"/>
                                      <w:sz w:val="20"/>
                                      <w:szCs w:val="20"/>
                                    </w:rPr>
                                    <w:t>C</w:t>
                                  </w:r>
                                  <w:r>
                                    <w:rPr>
                                      <w:rFonts w:ascii="Arial" w:hAnsi="Arial" w:cs="Arial"/>
                                      <w:b/>
                                      <w:bCs/>
                                      <w:spacing w:val="-4"/>
                                      <w:sz w:val="20"/>
                                      <w:szCs w:val="20"/>
                                    </w:rPr>
                                    <w:t>O</w:t>
                                  </w:r>
                                  <w:r>
                                    <w:rPr>
                                      <w:rFonts w:ascii="Arial" w:hAnsi="Arial" w:cs="Arial"/>
                                      <w:b/>
                                      <w:bCs/>
                                      <w:spacing w:val="1"/>
                                      <w:sz w:val="20"/>
                                      <w:szCs w:val="20"/>
                                    </w:rPr>
                                    <w:t>L</w:t>
                                  </w:r>
                                  <w:r>
                                    <w:rPr>
                                      <w:rFonts w:ascii="Arial" w:hAnsi="Arial" w:cs="Arial"/>
                                      <w:b/>
                                      <w:bCs/>
                                      <w:spacing w:val="-2"/>
                                      <w:sz w:val="20"/>
                                      <w:szCs w:val="20"/>
                                    </w:rPr>
                                    <w:t>U</w:t>
                                  </w:r>
                                  <w:r>
                                    <w:rPr>
                                      <w:rFonts w:ascii="Arial" w:hAnsi="Arial" w:cs="Arial"/>
                                      <w:b/>
                                      <w:bCs/>
                                      <w:sz w:val="20"/>
                                      <w:szCs w:val="20"/>
                                    </w:rPr>
                                    <w:t>M</w:t>
                                  </w:r>
                                  <w:r>
                                    <w:rPr>
                                      <w:rFonts w:ascii="Arial" w:hAnsi="Arial" w:cs="Arial"/>
                                      <w:b/>
                                      <w:bCs/>
                                      <w:spacing w:val="-2"/>
                                      <w:sz w:val="20"/>
                                      <w:szCs w:val="20"/>
                                    </w:rPr>
                                    <w:t>B</w:t>
                                  </w:r>
                                  <w:r>
                                    <w:rPr>
                                      <w:rFonts w:ascii="Arial" w:hAnsi="Arial" w:cs="Arial"/>
                                      <w:b/>
                                      <w:bCs/>
                                      <w:spacing w:val="1"/>
                                      <w:sz w:val="20"/>
                                      <w:szCs w:val="20"/>
                                    </w:rPr>
                                    <w:t>I</w:t>
                                  </w:r>
                                  <w:r>
                                    <w:rPr>
                                      <w:rFonts w:ascii="Arial" w:hAnsi="Arial" w:cs="Arial"/>
                                      <w:b/>
                                      <w:bCs/>
                                      <w:sz w:val="20"/>
                                      <w:szCs w:val="20"/>
                                    </w:rPr>
                                    <w:t>A (</w:t>
                                  </w:r>
                                  <w:r>
                                    <w:rPr>
                                      <w:rFonts w:ascii="Arial" w:hAnsi="Arial" w:cs="Arial"/>
                                      <w:b/>
                                      <w:bCs/>
                                      <w:spacing w:val="-2"/>
                                      <w:sz w:val="20"/>
                                      <w:szCs w:val="20"/>
                                    </w:rPr>
                                    <w:t>C</w:t>
                                  </w:r>
                                  <w:r>
                                    <w:rPr>
                                      <w:rFonts w:ascii="Arial" w:hAnsi="Arial" w:cs="Arial"/>
                                      <w:b/>
                                      <w:bCs/>
                                      <w:spacing w:val="-7"/>
                                      <w:sz w:val="20"/>
                                      <w:szCs w:val="20"/>
                                    </w:rPr>
                                    <w:t>A</w:t>
                                  </w:r>
                                  <w:r>
                                    <w:rPr>
                                      <w:rFonts w:ascii="Arial" w:hAnsi="Arial" w:cs="Arial"/>
                                      <w:b/>
                                      <w:bCs/>
                                      <w:spacing w:val="3"/>
                                      <w:sz w:val="20"/>
                                      <w:szCs w:val="20"/>
                                    </w:rPr>
                                    <w:t>N</w:t>
                                  </w:r>
                                  <w:r>
                                    <w:rPr>
                                      <w:rFonts w:ascii="Arial" w:hAnsi="Arial" w:cs="Arial"/>
                                      <w:b/>
                                      <w:bCs/>
                                      <w:spacing w:val="-7"/>
                                      <w:sz w:val="20"/>
                                      <w:szCs w:val="20"/>
                                    </w:rPr>
                                    <w:t>A</w:t>
                                  </w:r>
                                  <w:r>
                                    <w:rPr>
                                      <w:rFonts w:ascii="Arial" w:hAnsi="Arial" w:cs="Arial"/>
                                      <w:b/>
                                      <w:bCs/>
                                      <w:spacing w:val="3"/>
                                      <w:sz w:val="20"/>
                                      <w:szCs w:val="20"/>
                                    </w:rPr>
                                    <w:t>D</w:t>
                                  </w:r>
                                  <w:r>
                                    <w:rPr>
                                      <w:rFonts w:ascii="Arial" w:hAnsi="Arial" w:cs="Arial"/>
                                      <w:b/>
                                      <w:bCs/>
                                      <w:spacing w:val="-7"/>
                                      <w:sz w:val="20"/>
                                      <w:szCs w:val="20"/>
                                    </w:rPr>
                                    <w:t>A</w:t>
                                  </w:r>
                                  <w:r>
                                    <w:rPr>
                                      <w:rFonts w:ascii="Arial" w:hAnsi="Arial" w:cs="Arial"/>
                                      <w:b/>
                                      <w:bCs/>
                                      <w:spacing w:val="5"/>
                                      <w:sz w:val="20"/>
                                      <w:szCs w:val="20"/>
                                    </w:rPr>
                                    <w:t>)</w:t>
                                  </w:r>
                                  <w:r>
                                    <w:rPr>
                                      <w:rFonts w:ascii="Arial" w:hAnsi="Arial" w:cs="Arial"/>
                                      <w:b/>
                                      <w:bCs/>
                                      <w:position w:val="10"/>
                                      <w:sz w:val="13"/>
                                      <w:szCs w:val="13"/>
                                    </w:rPr>
                                    <w:t>2</w:t>
                                  </w:r>
                                </w:p>
                              </w:tc>
                              <w:tc>
                                <w:tcPr>
                                  <w:tcW w:w="2430" w:type="dxa"/>
                                  <w:tcBorders>
                                    <w:top w:val="single" w:sz="6" w:space="0" w:color="000000"/>
                                    <w:left w:val="single" w:sz="6" w:space="0" w:color="000000"/>
                                    <w:bottom w:val="single" w:sz="6" w:space="0" w:color="000000"/>
                                    <w:right w:val="single" w:sz="6" w:space="0" w:color="000000"/>
                                  </w:tcBorders>
                                  <w:shd w:val="clear" w:color="auto" w:fill="CCFFCC"/>
                                </w:tcPr>
                                <w:p w14:paraId="4699A198" w14:textId="77777777" w:rsidR="00E6450B" w:rsidRDefault="00E6450B">
                                  <w:pPr>
                                    <w:kinsoku w:val="0"/>
                                    <w:overflowPunct w:val="0"/>
                                    <w:spacing w:before="3" w:line="245" w:lineRule="auto"/>
                                    <w:ind w:left="99" w:right="369"/>
                                  </w:pPr>
                                  <w:r>
                                    <w:rPr>
                                      <w:rFonts w:ascii="Arial" w:hAnsi="Arial" w:cs="Arial"/>
                                      <w:b/>
                                      <w:bCs/>
                                      <w:spacing w:val="-4"/>
                                      <w:sz w:val="20"/>
                                      <w:szCs w:val="20"/>
                                    </w:rPr>
                                    <w:t>W</w:t>
                                  </w:r>
                                  <w:r>
                                    <w:rPr>
                                      <w:rFonts w:ascii="Arial" w:hAnsi="Arial" w:cs="Arial"/>
                                      <w:b/>
                                      <w:bCs/>
                                      <w:spacing w:val="-7"/>
                                      <w:sz w:val="20"/>
                                      <w:szCs w:val="20"/>
                                    </w:rPr>
                                    <w:t>A</w:t>
                                  </w:r>
                                  <w:r>
                                    <w:rPr>
                                      <w:rFonts w:ascii="Arial" w:hAnsi="Arial" w:cs="Arial"/>
                                      <w:b/>
                                      <w:bCs/>
                                      <w:sz w:val="20"/>
                                      <w:szCs w:val="20"/>
                                    </w:rPr>
                                    <w:t>S</w:t>
                                  </w:r>
                                  <w:r>
                                    <w:rPr>
                                      <w:rFonts w:ascii="Arial" w:hAnsi="Arial" w:cs="Arial"/>
                                      <w:b/>
                                      <w:bCs/>
                                      <w:spacing w:val="-2"/>
                                      <w:sz w:val="20"/>
                                      <w:szCs w:val="20"/>
                                    </w:rPr>
                                    <w:t>H</w:t>
                                  </w:r>
                                  <w:r>
                                    <w:rPr>
                                      <w:rFonts w:ascii="Arial" w:hAnsi="Arial" w:cs="Arial"/>
                                      <w:b/>
                                      <w:bCs/>
                                      <w:spacing w:val="1"/>
                                      <w:sz w:val="20"/>
                                      <w:szCs w:val="20"/>
                                    </w:rPr>
                                    <w:t>I</w:t>
                                  </w:r>
                                  <w:r>
                                    <w:rPr>
                                      <w:rFonts w:ascii="Arial" w:hAnsi="Arial" w:cs="Arial"/>
                                      <w:b/>
                                      <w:bCs/>
                                      <w:spacing w:val="-2"/>
                                      <w:sz w:val="20"/>
                                      <w:szCs w:val="20"/>
                                    </w:rPr>
                                    <w:t>N</w:t>
                                  </w:r>
                                  <w:r>
                                    <w:rPr>
                                      <w:rFonts w:ascii="Arial" w:hAnsi="Arial" w:cs="Arial"/>
                                      <w:b/>
                                      <w:bCs/>
                                      <w:spacing w:val="1"/>
                                      <w:sz w:val="20"/>
                                      <w:szCs w:val="20"/>
                                    </w:rPr>
                                    <w:t>GTO</w:t>
                                  </w:r>
                                  <w:r>
                                    <w:rPr>
                                      <w:rFonts w:ascii="Arial" w:hAnsi="Arial" w:cs="Arial"/>
                                      <w:b/>
                                      <w:bCs/>
                                      <w:sz w:val="20"/>
                                      <w:szCs w:val="20"/>
                                    </w:rPr>
                                    <w:t>N</w:t>
                                  </w:r>
                                  <w:r>
                                    <w:rPr>
                                      <w:rFonts w:ascii="Arial" w:hAnsi="Arial" w:cs="Arial"/>
                                      <w:b/>
                                      <w:bCs/>
                                      <w:spacing w:val="1"/>
                                      <w:sz w:val="20"/>
                                      <w:szCs w:val="20"/>
                                    </w:rPr>
                                    <w:t xml:space="preserve"> </w:t>
                                  </w:r>
                                  <w:r>
                                    <w:rPr>
                                      <w:rFonts w:ascii="Arial" w:hAnsi="Arial" w:cs="Arial"/>
                                      <w:sz w:val="20"/>
                                      <w:szCs w:val="20"/>
                                    </w:rPr>
                                    <w:t>(</w:t>
                                  </w:r>
                                  <w:r>
                                    <w:rPr>
                                      <w:rFonts w:ascii="Arial" w:hAnsi="Arial" w:cs="Arial"/>
                                      <w:spacing w:val="-5"/>
                                      <w:sz w:val="20"/>
                                      <w:szCs w:val="20"/>
                                    </w:rPr>
                                    <w:t>S</w:t>
                                  </w:r>
                                  <w:r>
                                    <w:rPr>
                                      <w:rFonts w:ascii="Arial" w:hAnsi="Arial" w:cs="Arial"/>
                                      <w:sz w:val="20"/>
                                      <w:szCs w:val="20"/>
                                    </w:rPr>
                                    <w:t>EE</w:t>
                                  </w:r>
                                  <w:r>
                                    <w:rPr>
                                      <w:rFonts w:ascii="Arial" w:hAnsi="Arial" w:cs="Arial"/>
                                      <w:spacing w:val="1"/>
                                      <w:sz w:val="20"/>
                                      <w:szCs w:val="20"/>
                                    </w:rPr>
                                    <w:t xml:space="preserve"> </w:t>
                                  </w:r>
                                  <w:r>
                                    <w:rPr>
                                      <w:rFonts w:ascii="Arial" w:hAnsi="Arial" w:cs="Arial"/>
                                      <w:spacing w:val="-2"/>
                                      <w:sz w:val="20"/>
                                      <w:szCs w:val="20"/>
                                    </w:rPr>
                                    <w:t>RC</w:t>
                                  </w:r>
                                  <w:r>
                                    <w:rPr>
                                      <w:rFonts w:ascii="Arial" w:hAnsi="Arial" w:cs="Arial"/>
                                      <w:sz w:val="20"/>
                                      <w:szCs w:val="20"/>
                                    </w:rPr>
                                    <w:t xml:space="preserve">S </w:t>
                                  </w:r>
                                  <w:r>
                                    <w:rPr>
                                      <w:rFonts w:ascii="Arial" w:hAnsi="Arial" w:cs="Arial"/>
                                      <w:spacing w:val="-2"/>
                                      <w:sz w:val="20"/>
                                      <w:szCs w:val="20"/>
                                    </w:rPr>
                                    <w:t>88</w:t>
                                  </w:r>
                                  <w:r>
                                    <w:rPr>
                                      <w:rFonts w:ascii="Arial" w:hAnsi="Arial" w:cs="Arial"/>
                                      <w:spacing w:val="1"/>
                                      <w:sz w:val="20"/>
                                      <w:szCs w:val="20"/>
                                    </w:rPr>
                                    <w:t>.</w:t>
                                  </w:r>
                                  <w:r>
                                    <w:rPr>
                                      <w:rFonts w:ascii="Arial" w:hAnsi="Arial" w:cs="Arial"/>
                                      <w:spacing w:val="-2"/>
                                      <w:sz w:val="20"/>
                                      <w:szCs w:val="20"/>
                                    </w:rPr>
                                    <w:t>40</w:t>
                                  </w:r>
                                  <w:r>
                                    <w:rPr>
                                      <w:rFonts w:ascii="Arial" w:hAnsi="Arial" w:cs="Arial"/>
                                      <w:sz w:val="20"/>
                                      <w:szCs w:val="20"/>
                                    </w:rPr>
                                    <w:t>)</w:t>
                                  </w:r>
                                </w:p>
                              </w:tc>
                              <w:tc>
                                <w:tcPr>
                                  <w:tcW w:w="1889" w:type="dxa"/>
                                  <w:tcBorders>
                                    <w:top w:val="single" w:sz="6" w:space="0" w:color="000000"/>
                                    <w:left w:val="single" w:sz="6" w:space="0" w:color="000000"/>
                                    <w:bottom w:val="single" w:sz="6" w:space="0" w:color="000000"/>
                                    <w:right w:val="single" w:sz="6" w:space="0" w:color="000000"/>
                                  </w:tcBorders>
                                  <w:shd w:val="clear" w:color="auto" w:fill="CCFFCC"/>
                                </w:tcPr>
                                <w:p w14:paraId="0ED92FAB" w14:textId="77777777" w:rsidR="00E6450B" w:rsidRDefault="00E6450B">
                                  <w:pPr>
                                    <w:kinsoku w:val="0"/>
                                    <w:overflowPunct w:val="0"/>
                                    <w:spacing w:before="3" w:line="245" w:lineRule="auto"/>
                                    <w:ind w:left="99" w:right="575"/>
                                  </w:pPr>
                                  <w:r>
                                    <w:rPr>
                                      <w:rFonts w:ascii="Arial" w:hAnsi="Arial" w:cs="Arial"/>
                                      <w:b/>
                                      <w:bCs/>
                                      <w:spacing w:val="1"/>
                                      <w:sz w:val="20"/>
                                      <w:szCs w:val="20"/>
                                    </w:rPr>
                                    <w:t>O</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4"/>
                                      <w:sz w:val="20"/>
                                      <w:szCs w:val="20"/>
                                    </w:rPr>
                                    <w:t>G</w:t>
                                  </w:r>
                                  <w:r>
                                    <w:rPr>
                                      <w:rFonts w:ascii="Arial" w:hAnsi="Arial" w:cs="Arial"/>
                                      <w:b/>
                                      <w:bCs/>
                                      <w:spacing w:val="1"/>
                                      <w:sz w:val="20"/>
                                      <w:szCs w:val="20"/>
                                    </w:rPr>
                                    <w:t>O</w:t>
                                  </w:r>
                                  <w:r>
                                    <w:rPr>
                                      <w:rFonts w:ascii="Arial" w:hAnsi="Arial" w:cs="Arial"/>
                                      <w:b/>
                                      <w:bCs/>
                                      <w:sz w:val="20"/>
                                      <w:szCs w:val="20"/>
                                    </w:rPr>
                                    <w:t xml:space="preserve">N </w:t>
                                  </w:r>
                                  <w:r>
                                    <w:rPr>
                                      <w:rFonts w:ascii="Arial" w:hAnsi="Arial" w:cs="Arial"/>
                                      <w:spacing w:val="-5"/>
                                      <w:sz w:val="20"/>
                                      <w:szCs w:val="20"/>
                                    </w:rPr>
                                    <w:t>(</w:t>
                                  </w:r>
                                  <w:r>
                                    <w:rPr>
                                      <w:rFonts w:ascii="Arial" w:hAnsi="Arial" w:cs="Arial"/>
                                      <w:sz w:val="20"/>
                                      <w:szCs w:val="20"/>
                                    </w:rPr>
                                    <w:t>SEE</w:t>
                                  </w:r>
                                  <w:r>
                                    <w:rPr>
                                      <w:rFonts w:ascii="Arial" w:hAnsi="Arial" w:cs="Arial"/>
                                      <w:spacing w:val="-3"/>
                                      <w:sz w:val="20"/>
                                      <w:szCs w:val="20"/>
                                    </w:rPr>
                                    <w:t xml:space="preserve"> </w:t>
                                  </w:r>
                                  <w:r>
                                    <w:rPr>
                                      <w:rFonts w:ascii="Arial" w:hAnsi="Arial" w:cs="Arial"/>
                                      <w:spacing w:val="1"/>
                                      <w:sz w:val="20"/>
                                      <w:szCs w:val="20"/>
                                    </w:rPr>
                                    <w:t>O</w:t>
                                  </w:r>
                                  <w:r>
                                    <w:rPr>
                                      <w:rFonts w:ascii="Arial" w:hAnsi="Arial" w:cs="Arial"/>
                                      <w:spacing w:val="-2"/>
                                      <w:sz w:val="20"/>
                                      <w:szCs w:val="20"/>
                                    </w:rPr>
                                    <w:t>R</w:t>
                                  </w:r>
                                  <w:r>
                                    <w:rPr>
                                      <w:rFonts w:ascii="Arial" w:hAnsi="Arial" w:cs="Arial"/>
                                      <w:sz w:val="20"/>
                                      <w:szCs w:val="20"/>
                                    </w:rPr>
                                    <w:t xml:space="preserve">S </w:t>
                                  </w:r>
                                  <w:r>
                                    <w:rPr>
                                      <w:rFonts w:ascii="Arial" w:hAnsi="Arial" w:cs="Arial"/>
                                      <w:spacing w:val="-2"/>
                                      <w:sz w:val="20"/>
                                      <w:szCs w:val="20"/>
                                    </w:rPr>
                                    <w:t>468</w:t>
                                  </w:r>
                                  <w:r>
                                    <w:rPr>
                                      <w:rFonts w:ascii="Arial" w:hAnsi="Arial" w:cs="Arial"/>
                                      <w:sz w:val="20"/>
                                      <w:szCs w:val="20"/>
                                    </w:rPr>
                                    <w:t>B</w:t>
                                  </w:r>
                                  <w:r>
                                    <w:rPr>
                                      <w:rFonts w:ascii="Arial" w:hAnsi="Arial" w:cs="Arial"/>
                                      <w:spacing w:val="1"/>
                                      <w:sz w:val="20"/>
                                      <w:szCs w:val="20"/>
                                    </w:rPr>
                                    <w:t>.</w:t>
                                  </w:r>
                                  <w:r>
                                    <w:rPr>
                                      <w:rFonts w:ascii="Arial" w:hAnsi="Arial" w:cs="Arial"/>
                                      <w:spacing w:val="-2"/>
                                      <w:sz w:val="20"/>
                                      <w:szCs w:val="20"/>
                                    </w:rPr>
                                    <w:t>390</w:t>
                                  </w:r>
                                  <w:r>
                                    <w:rPr>
                                      <w:rFonts w:ascii="Arial" w:hAnsi="Arial" w:cs="Arial"/>
                                      <w:sz w:val="20"/>
                                      <w:szCs w:val="20"/>
                                    </w:rPr>
                                    <w:t>)</w:t>
                                  </w:r>
                                </w:p>
                              </w:tc>
                              <w:tc>
                                <w:tcPr>
                                  <w:tcW w:w="2900" w:type="dxa"/>
                                  <w:tcBorders>
                                    <w:top w:val="single" w:sz="6" w:space="0" w:color="000000"/>
                                    <w:left w:val="single" w:sz="6" w:space="0" w:color="000000"/>
                                    <w:bottom w:val="single" w:sz="6" w:space="0" w:color="000000"/>
                                    <w:right w:val="nil"/>
                                  </w:tcBorders>
                                  <w:shd w:val="clear" w:color="auto" w:fill="CCFFCC"/>
                                </w:tcPr>
                                <w:p w14:paraId="3D0678BB" w14:textId="77777777" w:rsidR="00E6450B" w:rsidRDefault="00E6450B">
                                  <w:pPr>
                                    <w:kinsoku w:val="0"/>
                                    <w:overflowPunct w:val="0"/>
                                    <w:spacing w:before="3" w:line="245" w:lineRule="auto"/>
                                    <w:ind w:left="99" w:right="397"/>
                                    <w:rPr>
                                      <w:rFonts w:ascii="Arial" w:hAnsi="Arial" w:cs="Arial"/>
                                      <w:sz w:val="20"/>
                                      <w:szCs w:val="20"/>
                                    </w:rPr>
                                  </w:pPr>
                                  <w:r>
                                    <w:rPr>
                                      <w:rFonts w:ascii="Arial" w:hAnsi="Arial" w:cs="Arial"/>
                                      <w:b/>
                                      <w:bCs/>
                                      <w:spacing w:val="-2"/>
                                      <w:sz w:val="20"/>
                                      <w:szCs w:val="20"/>
                                    </w:rPr>
                                    <w:t>C</w:t>
                                  </w:r>
                                  <w:r>
                                    <w:rPr>
                                      <w:rFonts w:ascii="Arial" w:hAnsi="Arial" w:cs="Arial"/>
                                      <w:b/>
                                      <w:bCs/>
                                      <w:spacing w:val="-7"/>
                                      <w:sz w:val="20"/>
                                      <w:szCs w:val="20"/>
                                    </w:rPr>
                                    <w:t>A</w:t>
                                  </w:r>
                                  <w:r>
                                    <w:rPr>
                                      <w:rFonts w:ascii="Arial" w:hAnsi="Arial" w:cs="Arial"/>
                                      <w:b/>
                                      <w:bCs/>
                                      <w:spacing w:val="1"/>
                                      <w:sz w:val="20"/>
                                      <w:szCs w:val="20"/>
                                    </w:rPr>
                                    <w:t>LIFO</w:t>
                                  </w:r>
                                  <w:r>
                                    <w:rPr>
                                      <w:rFonts w:ascii="Arial" w:hAnsi="Arial" w:cs="Arial"/>
                                      <w:b/>
                                      <w:bCs/>
                                      <w:spacing w:val="-2"/>
                                      <w:sz w:val="20"/>
                                      <w:szCs w:val="20"/>
                                    </w:rPr>
                                    <w:t>RN</w:t>
                                  </w:r>
                                  <w:r>
                                    <w:rPr>
                                      <w:rFonts w:ascii="Arial" w:hAnsi="Arial" w:cs="Arial"/>
                                      <w:b/>
                                      <w:bCs/>
                                      <w:spacing w:val="1"/>
                                      <w:sz w:val="20"/>
                                      <w:szCs w:val="20"/>
                                    </w:rPr>
                                    <w:t>I</w:t>
                                  </w:r>
                                  <w:r>
                                    <w:rPr>
                                      <w:rFonts w:ascii="Arial" w:hAnsi="Arial" w:cs="Arial"/>
                                      <w:b/>
                                      <w:bCs/>
                                      <w:sz w:val="20"/>
                                      <w:szCs w:val="20"/>
                                    </w:rPr>
                                    <w:t>A</w:t>
                                  </w:r>
                                  <w:r>
                                    <w:rPr>
                                      <w:rFonts w:ascii="Arial" w:hAnsi="Arial" w:cs="Arial"/>
                                      <w:b/>
                                      <w:bCs/>
                                      <w:spacing w:val="-3"/>
                                      <w:sz w:val="20"/>
                                      <w:szCs w:val="20"/>
                                    </w:rPr>
                                    <w:t xml:space="preserve"> </w:t>
                                  </w:r>
                                  <w:r>
                                    <w:rPr>
                                      <w:rFonts w:ascii="Arial" w:hAnsi="Arial" w:cs="Arial"/>
                                      <w:sz w:val="20"/>
                                      <w:szCs w:val="20"/>
                                    </w:rPr>
                                    <w:t>(</w:t>
                                  </w:r>
                                  <w:r>
                                    <w:rPr>
                                      <w:rFonts w:ascii="Arial" w:hAnsi="Arial" w:cs="Arial"/>
                                      <w:spacing w:val="-2"/>
                                      <w:sz w:val="20"/>
                                      <w:szCs w:val="20"/>
                                    </w:rPr>
                                    <w:t>CC</w:t>
                                  </w:r>
                                  <w:r>
                                    <w:rPr>
                                      <w:rFonts w:ascii="Arial" w:hAnsi="Arial" w:cs="Arial"/>
                                      <w:sz w:val="20"/>
                                      <w:szCs w:val="20"/>
                                    </w:rPr>
                                    <w:t xml:space="preserve">R </w:t>
                                  </w:r>
                                  <w:r>
                                    <w:rPr>
                                      <w:rFonts w:ascii="Arial" w:hAnsi="Arial" w:cs="Arial"/>
                                      <w:spacing w:val="-4"/>
                                      <w:sz w:val="20"/>
                                      <w:szCs w:val="20"/>
                                    </w:rPr>
                                    <w:t>T</w:t>
                                  </w:r>
                                  <w:r>
                                    <w:rPr>
                                      <w:rFonts w:ascii="Arial" w:hAnsi="Arial" w:cs="Arial"/>
                                      <w:spacing w:val="1"/>
                                      <w:sz w:val="20"/>
                                      <w:szCs w:val="20"/>
                                    </w:rPr>
                                    <w:t>IT</w:t>
                                  </w:r>
                                  <w:r>
                                    <w:rPr>
                                      <w:rFonts w:ascii="Arial" w:hAnsi="Arial" w:cs="Arial"/>
                                      <w:spacing w:val="-2"/>
                                      <w:sz w:val="20"/>
                                      <w:szCs w:val="20"/>
                                    </w:rPr>
                                    <w:t>L</w:t>
                                  </w:r>
                                  <w:r>
                                    <w:rPr>
                                      <w:rFonts w:ascii="Arial" w:hAnsi="Arial" w:cs="Arial"/>
                                      <w:sz w:val="20"/>
                                      <w:szCs w:val="20"/>
                                    </w:rPr>
                                    <w:t xml:space="preserve">E </w:t>
                                  </w:r>
                                  <w:r>
                                    <w:rPr>
                                      <w:rFonts w:ascii="Arial" w:hAnsi="Arial" w:cs="Arial"/>
                                      <w:spacing w:val="-2"/>
                                      <w:sz w:val="20"/>
                                      <w:szCs w:val="20"/>
                                    </w:rPr>
                                    <w:t>14</w:t>
                                  </w:r>
                                  <w:r>
                                    <w:rPr>
                                      <w:rFonts w:ascii="Arial" w:hAnsi="Arial" w:cs="Arial"/>
                                      <w:spacing w:val="1"/>
                                      <w:sz w:val="20"/>
                                      <w:szCs w:val="20"/>
                                    </w:rPr>
                                    <w:t>,</w:t>
                                  </w:r>
                                  <w:r>
                                    <w:rPr>
                                      <w:rFonts w:ascii="Arial" w:hAnsi="Arial" w:cs="Arial"/>
                                      <w:sz w:val="20"/>
                                      <w:szCs w:val="20"/>
                                    </w:rPr>
                                    <w:t>SE</w:t>
                                  </w:r>
                                  <w:r>
                                    <w:rPr>
                                      <w:rFonts w:ascii="Arial" w:hAnsi="Arial" w:cs="Arial"/>
                                      <w:spacing w:val="-2"/>
                                      <w:sz w:val="20"/>
                                      <w:szCs w:val="20"/>
                                    </w:rPr>
                                    <w:t>C</w:t>
                                  </w:r>
                                  <w:r>
                                    <w:rPr>
                                      <w:rFonts w:ascii="Arial" w:hAnsi="Arial" w:cs="Arial"/>
                                      <w:spacing w:val="1"/>
                                      <w:sz w:val="20"/>
                                      <w:szCs w:val="20"/>
                                    </w:rPr>
                                    <w:t>T</w:t>
                                  </w:r>
                                  <w:r>
                                    <w:rPr>
                                      <w:rFonts w:ascii="Arial" w:hAnsi="Arial" w:cs="Arial"/>
                                      <w:spacing w:val="-4"/>
                                      <w:sz w:val="20"/>
                                      <w:szCs w:val="20"/>
                                    </w:rPr>
                                    <w:t>I</w:t>
                                  </w:r>
                                  <w:r>
                                    <w:rPr>
                                      <w:rFonts w:ascii="Arial" w:hAnsi="Arial" w:cs="Arial"/>
                                      <w:spacing w:val="1"/>
                                      <w:sz w:val="20"/>
                                      <w:szCs w:val="20"/>
                                    </w:rPr>
                                    <w:t>O</w:t>
                                  </w:r>
                                  <w:r>
                                    <w:rPr>
                                      <w:rFonts w:ascii="Arial" w:hAnsi="Arial" w:cs="Arial"/>
                                      <w:spacing w:val="-2"/>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79</w:t>
                                  </w:r>
                                  <w:r>
                                    <w:rPr>
                                      <w:rFonts w:ascii="Arial" w:hAnsi="Arial" w:cs="Arial"/>
                                      <w:spacing w:val="-1"/>
                                      <w:sz w:val="20"/>
                                      <w:szCs w:val="20"/>
                                    </w:rPr>
                                    <w:t>1</w:t>
                                  </w:r>
                                  <w:r>
                                    <w:rPr>
                                      <w:rFonts w:ascii="Arial" w:hAnsi="Arial" w:cs="Arial"/>
                                      <w:sz w:val="20"/>
                                      <w:szCs w:val="20"/>
                                    </w:rPr>
                                    <w:t>-</w:t>
                                  </w:r>
                                  <w:r>
                                    <w:rPr>
                                      <w:rFonts w:ascii="Arial" w:hAnsi="Arial" w:cs="Arial"/>
                                      <w:spacing w:val="-2"/>
                                      <w:sz w:val="20"/>
                                      <w:szCs w:val="20"/>
                                    </w:rPr>
                                    <w:t>797</w:t>
                                  </w:r>
                                </w:p>
                                <w:p w14:paraId="3C526DF5" w14:textId="77777777" w:rsidR="00E6450B" w:rsidRDefault="00E6450B">
                                  <w:pPr>
                                    <w:kinsoku w:val="0"/>
                                    <w:overflowPunct w:val="0"/>
                                    <w:spacing w:line="225" w:lineRule="exact"/>
                                    <w:ind w:left="99"/>
                                  </w:pPr>
                                  <w:r>
                                    <w:rPr>
                                      <w:rFonts w:ascii="Arial" w:hAnsi="Arial" w:cs="Arial"/>
                                      <w:sz w:val="20"/>
                                      <w:szCs w:val="20"/>
                                    </w:rPr>
                                    <w:t>S</w:t>
                                  </w:r>
                                  <w:r>
                                    <w:rPr>
                                      <w:rFonts w:ascii="Arial" w:hAnsi="Arial" w:cs="Arial"/>
                                      <w:spacing w:val="1"/>
                                      <w:sz w:val="20"/>
                                      <w:szCs w:val="20"/>
                                    </w:rPr>
                                    <w:t>.</w:t>
                                  </w:r>
                                  <w:r>
                                    <w:rPr>
                                      <w:rFonts w:ascii="Arial" w:hAnsi="Arial" w:cs="Arial"/>
                                      <w:spacing w:val="-2"/>
                                      <w:sz w:val="20"/>
                                      <w:szCs w:val="20"/>
                                    </w:rPr>
                                    <w:t>8670</w:t>
                                  </w:r>
                                  <w:r>
                                    <w:rPr>
                                      <w:rFonts w:ascii="Arial" w:hAnsi="Arial" w:cs="Arial"/>
                                      <w:spacing w:val="1"/>
                                      <w:sz w:val="20"/>
                                      <w:szCs w:val="20"/>
                                    </w:rPr>
                                    <w:t>.</w:t>
                                  </w:r>
                                  <w:r>
                                    <w:rPr>
                                      <w:rFonts w:ascii="Arial" w:hAnsi="Arial" w:cs="Arial"/>
                                      <w:spacing w:val="-2"/>
                                      <w:sz w:val="20"/>
                                      <w:szCs w:val="20"/>
                                    </w:rPr>
                                    <w:t>3</w:t>
                                  </w:r>
                                  <w:r>
                                    <w:rPr>
                                      <w:rFonts w:ascii="Arial" w:hAnsi="Arial" w:cs="Arial"/>
                                      <w:sz w:val="20"/>
                                      <w:szCs w:val="20"/>
                                    </w:rPr>
                                    <w:t>2 A</w:t>
                                  </w:r>
                                  <w:r>
                                    <w:rPr>
                                      <w:rFonts w:ascii="Arial" w:hAnsi="Arial" w:cs="Arial"/>
                                      <w:spacing w:val="-2"/>
                                      <w:sz w:val="20"/>
                                      <w:szCs w:val="20"/>
                                    </w:rPr>
                                    <w:t>N</w:t>
                                  </w:r>
                                  <w:r>
                                    <w:rPr>
                                      <w:rFonts w:ascii="Arial" w:hAnsi="Arial" w:cs="Arial"/>
                                      <w:sz w:val="20"/>
                                      <w:szCs w:val="20"/>
                                    </w:rPr>
                                    <w:t xml:space="preserve">D </w:t>
                                  </w:r>
                                  <w:r>
                                    <w:rPr>
                                      <w:rFonts w:ascii="Arial" w:hAnsi="Arial" w:cs="Arial"/>
                                      <w:spacing w:val="-5"/>
                                      <w:sz w:val="20"/>
                                      <w:szCs w:val="20"/>
                                    </w:rPr>
                                    <w:t>S</w:t>
                                  </w:r>
                                  <w:r>
                                    <w:rPr>
                                      <w:rFonts w:ascii="Arial" w:hAnsi="Arial" w:cs="Arial"/>
                                      <w:spacing w:val="1"/>
                                      <w:sz w:val="20"/>
                                      <w:szCs w:val="20"/>
                                    </w:rPr>
                                    <w:t>.</w:t>
                                  </w:r>
                                  <w:r>
                                    <w:rPr>
                                      <w:rFonts w:ascii="Arial" w:hAnsi="Arial" w:cs="Arial"/>
                                      <w:spacing w:val="-2"/>
                                      <w:sz w:val="20"/>
                                      <w:szCs w:val="20"/>
                                    </w:rPr>
                                    <w:t>8670</w:t>
                                  </w:r>
                                  <w:r>
                                    <w:rPr>
                                      <w:rFonts w:ascii="Arial" w:hAnsi="Arial" w:cs="Arial"/>
                                      <w:spacing w:val="1"/>
                                      <w:sz w:val="20"/>
                                      <w:szCs w:val="20"/>
                                    </w:rPr>
                                    <w:t>.</w:t>
                                  </w:r>
                                  <w:r>
                                    <w:rPr>
                                      <w:rFonts w:ascii="Arial" w:hAnsi="Arial" w:cs="Arial"/>
                                      <w:spacing w:val="-2"/>
                                      <w:sz w:val="20"/>
                                      <w:szCs w:val="20"/>
                                    </w:rPr>
                                    <w:t>56</w:t>
                                  </w:r>
                                  <w:r>
                                    <w:rPr>
                                      <w:rFonts w:ascii="Arial" w:hAnsi="Arial" w:cs="Arial"/>
                                      <w:spacing w:val="1"/>
                                      <w:sz w:val="20"/>
                                      <w:szCs w:val="20"/>
                                    </w:rPr>
                                    <w:t>.</w:t>
                                  </w:r>
                                  <w:r>
                                    <w:rPr>
                                      <w:rFonts w:ascii="Arial" w:hAnsi="Arial" w:cs="Arial"/>
                                      <w:spacing w:val="-2"/>
                                      <w:sz w:val="20"/>
                                      <w:szCs w:val="20"/>
                                    </w:rPr>
                                    <w:t>5</w:t>
                                  </w:r>
                                  <w:r>
                                    <w:rPr>
                                      <w:rFonts w:ascii="Arial" w:hAnsi="Arial" w:cs="Arial"/>
                                      <w:sz w:val="20"/>
                                      <w:szCs w:val="20"/>
                                    </w:rPr>
                                    <w:t>)</w:t>
                                  </w:r>
                                </w:p>
                              </w:tc>
                            </w:tr>
                            <w:tr w:rsidR="00E6450B" w14:paraId="2DCC997D" w14:textId="77777777" w:rsidTr="00090733">
                              <w:trPr>
                                <w:trHeight w:hRule="exact" w:val="1052"/>
                              </w:trPr>
                              <w:tc>
                                <w:tcPr>
                                  <w:tcW w:w="2610" w:type="dxa"/>
                                  <w:tcBorders>
                                    <w:top w:val="single" w:sz="6" w:space="0" w:color="000000"/>
                                    <w:left w:val="single" w:sz="6" w:space="0" w:color="000000"/>
                                    <w:bottom w:val="single" w:sz="6" w:space="0" w:color="000000"/>
                                    <w:right w:val="single" w:sz="6" w:space="0" w:color="000000"/>
                                  </w:tcBorders>
                                  <w:shd w:val="clear" w:color="auto" w:fill="FFFF99"/>
                                </w:tcPr>
                                <w:p w14:paraId="61B395A8" w14:textId="77777777" w:rsidR="00E6450B" w:rsidRDefault="00E6450B">
                                  <w:pPr>
                                    <w:kinsoku w:val="0"/>
                                    <w:overflowPunct w:val="0"/>
                                    <w:spacing w:line="219" w:lineRule="exact"/>
                                    <w:ind w:left="103"/>
                                  </w:pPr>
                                  <w:r>
                                    <w:rPr>
                                      <w:rFonts w:ascii="Arial" w:hAnsi="Arial" w:cs="Arial"/>
                                      <w:b/>
                                      <w:bCs/>
                                      <w:sz w:val="20"/>
                                      <w:szCs w:val="20"/>
                                    </w:rPr>
                                    <w:t>S</w:t>
                                  </w:r>
                                  <w:r>
                                    <w:rPr>
                                      <w:rFonts w:ascii="Arial" w:hAnsi="Arial" w:cs="Arial"/>
                                      <w:b/>
                                      <w:bCs/>
                                      <w:spacing w:val="-2"/>
                                      <w:sz w:val="20"/>
                                      <w:szCs w:val="20"/>
                                    </w:rPr>
                                    <w:t>ma</w:t>
                                  </w:r>
                                  <w:r>
                                    <w:rPr>
                                      <w:rFonts w:ascii="Arial" w:hAnsi="Arial" w:cs="Arial"/>
                                      <w:b/>
                                      <w:bCs/>
                                      <w:spacing w:val="1"/>
                                      <w:sz w:val="20"/>
                                      <w:szCs w:val="20"/>
                                    </w:rPr>
                                    <w:t>l</w:t>
                                  </w:r>
                                  <w:r>
                                    <w:rPr>
                                      <w:rFonts w:ascii="Arial" w:hAnsi="Arial" w:cs="Arial"/>
                                      <w:b/>
                                      <w:bCs/>
                                      <w:sz w:val="20"/>
                                      <w:szCs w:val="20"/>
                                    </w:rPr>
                                    <w:t>l</w:t>
                                  </w:r>
                                  <w:r>
                                    <w:rPr>
                                      <w:rFonts w:ascii="Arial" w:hAnsi="Arial" w:cs="Arial"/>
                                      <w:b/>
                                      <w:bCs/>
                                      <w:spacing w:val="-2"/>
                                      <w:sz w:val="20"/>
                                      <w:szCs w:val="20"/>
                                    </w:rPr>
                                    <w:t xml:space="preserve"> </w:t>
                                  </w:r>
                                  <w:r>
                                    <w:rPr>
                                      <w:rFonts w:ascii="Arial" w:hAnsi="Arial" w:cs="Arial"/>
                                      <w:b/>
                                      <w:bCs/>
                                      <w:spacing w:val="1"/>
                                      <w:sz w:val="20"/>
                                      <w:szCs w:val="20"/>
                                    </w:rPr>
                                    <w:t>T</w:t>
                                  </w:r>
                                  <w:r>
                                    <w:rPr>
                                      <w:rFonts w:ascii="Arial" w:hAnsi="Arial" w:cs="Arial"/>
                                      <w:b/>
                                      <w:bCs/>
                                      <w:spacing w:val="-2"/>
                                      <w:sz w:val="20"/>
                                      <w:szCs w:val="20"/>
                                    </w:rPr>
                                    <w:t>a</w:t>
                                  </w:r>
                                  <w:r>
                                    <w:rPr>
                                      <w:rFonts w:ascii="Arial" w:hAnsi="Arial" w:cs="Arial"/>
                                      <w:b/>
                                      <w:bCs/>
                                      <w:spacing w:val="1"/>
                                      <w:sz w:val="20"/>
                                      <w:szCs w:val="20"/>
                                    </w:rPr>
                                    <w:t>n</w:t>
                                  </w:r>
                                  <w:r>
                                    <w:rPr>
                                      <w:rFonts w:ascii="Arial" w:hAnsi="Arial" w:cs="Arial"/>
                                      <w:b/>
                                      <w:bCs/>
                                      <w:sz w:val="20"/>
                                      <w:szCs w:val="20"/>
                                    </w:rPr>
                                    <w:t xml:space="preserve">k </w:t>
                                  </w:r>
                                  <w:r>
                                    <w:rPr>
                                      <w:rFonts w:ascii="Arial" w:hAnsi="Arial" w:cs="Arial"/>
                                      <w:b/>
                                      <w:bCs/>
                                      <w:spacing w:val="-2"/>
                                      <w:sz w:val="20"/>
                                      <w:szCs w:val="20"/>
                                    </w:rPr>
                                    <w:t>Ba</w:t>
                                  </w:r>
                                  <w:r>
                                    <w:rPr>
                                      <w:rFonts w:ascii="Arial" w:hAnsi="Arial" w:cs="Arial"/>
                                      <w:b/>
                                      <w:bCs/>
                                      <w:spacing w:val="-7"/>
                                      <w:sz w:val="20"/>
                                      <w:szCs w:val="20"/>
                                    </w:rPr>
                                    <w:t>r</w:t>
                                  </w:r>
                                  <w:r>
                                    <w:rPr>
                                      <w:rFonts w:ascii="Arial" w:hAnsi="Arial" w:cs="Arial"/>
                                      <w:b/>
                                      <w:bCs/>
                                      <w:spacing w:val="1"/>
                                      <w:sz w:val="20"/>
                                      <w:szCs w:val="20"/>
                                    </w:rPr>
                                    <w:t>g</w:t>
                                  </w:r>
                                  <w:r>
                                    <w:rPr>
                                      <w:rFonts w:ascii="Arial" w:hAnsi="Arial" w:cs="Arial"/>
                                      <w:b/>
                                      <w:bCs/>
                                      <w:spacing w:val="-2"/>
                                      <w:sz w:val="20"/>
                                      <w:szCs w:val="20"/>
                                    </w:rPr>
                                    <w:t>e</w:t>
                                  </w:r>
                                  <w:r>
                                    <w:rPr>
                                      <w:rFonts w:ascii="Arial" w:hAnsi="Arial" w:cs="Arial"/>
                                      <w:b/>
                                      <w:bCs/>
                                      <w:sz w:val="20"/>
                                      <w:szCs w:val="20"/>
                                    </w:rPr>
                                    <w:t>s</w:t>
                                  </w:r>
                                </w:p>
                              </w:tc>
                              <w:tc>
                                <w:tcPr>
                                  <w:tcW w:w="2853" w:type="dxa"/>
                                  <w:tcBorders>
                                    <w:top w:val="single" w:sz="6" w:space="0" w:color="000000"/>
                                    <w:left w:val="single" w:sz="6" w:space="0" w:color="000000"/>
                                    <w:bottom w:val="single" w:sz="6" w:space="0" w:color="000000"/>
                                    <w:right w:val="single" w:sz="6" w:space="0" w:color="000000"/>
                                  </w:tcBorders>
                                </w:tcPr>
                                <w:p w14:paraId="418137E8" w14:textId="77777777" w:rsidR="00E6450B" w:rsidRDefault="00E6450B">
                                  <w:pPr>
                                    <w:kinsoku w:val="0"/>
                                    <w:overflowPunct w:val="0"/>
                                    <w:spacing w:line="200" w:lineRule="exact"/>
                                    <w:ind w:left="104"/>
                                    <w:rPr>
                                      <w:rFonts w:ascii="Arial" w:hAnsi="Arial" w:cs="Arial"/>
                                      <w:sz w:val="18"/>
                                      <w:szCs w:val="18"/>
                                    </w:rPr>
                                  </w:pPr>
                                  <w:r>
                                    <w:rPr>
                                      <w:rFonts w:ascii="Arial" w:hAnsi="Arial" w:cs="Arial"/>
                                      <w:spacing w:val="-2"/>
                                      <w:sz w:val="18"/>
                                      <w:szCs w:val="18"/>
                                    </w:rPr>
                                    <w:t>S</w:t>
                                  </w:r>
                                  <w:r>
                                    <w:rPr>
                                      <w:rFonts w:ascii="Arial" w:hAnsi="Arial" w:cs="Arial"/>
                                      <w:spacing w:val="-6"/>
                                      <w:sz w:val="18"/>
                                      <w:szCs w:val="18"/>
                                    </w:rPr>
                                    <w:t>a</w:t>
                                  </w:r>
                                  <w:r>
                                    <w:rPr>
                                      <w:rFonts w:ascii="Arial" w:hAnsi="Arial" w:cs="Arial"/>
                                      <w:spacing w:val="5"/>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6"/>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z w:val="18"/>
                                      <w:szCs w:val="18"/>
                                    </w:rPr>
                                    <w:t>e</w:t>
                                  </w:r>
                                  <w:r>
                                    <w:rPr>
                                      <w:rFonts w:ascii="Arial" w:hAnsi="Arial" w:cs="Arial"/>
                                      <w:spacing w:val="1"/>
                                      <w:sz w:val="18"/>
                                      <w:szCs w:val="18"/>
                                    </w:rPr>
                                    <w:t xml:space="preserve"> t</w:t>
                                  </w:r>
                                  <w:r>
                                    <w:rPr>
                                      <w:rFonts w:ascii="Arial" w:hAnsi="Arial" w:cs="Arial"/>
                                      <w:spacing w:val="-6"/>
                                      <w:sz w:val="18"/>
                                      <w:szCs w:val="18"/>
                                    </w:rPr>
                                    <w:t>a</w:t>
                                  </w:r>
                                  <w:r>
                                    <w:rPr>
                                      <w:rFonts w:ascii="Arial" w:hAnsi="Arial" w:cs="Arial"/>
                                      <w:spacing w:val="-1"/>
                                      <w:sz w:val="18"/>
                                      <w:szCs w:val="18"/>
                                    </w:rPr>
                                    <w:t>n</w:t>
                                  </w:r>
                                  <w:r>
                                    <w:rPr>
                                      <w:rFonts w:ascii="Arial" w:hAnsi="Arial" w:cs="Arial"/>
                                      <w:sz w:val="18"/>
                                      <w:szCs w:val="18"/>
                                    </w:rPr>
                                    <w:t>k</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p>
                                <w:p w14:paraId="154A8C03" w14:textId="77777777" w:rsidR="00E6450B" w:rsidRDefault="00E6450B">
                                  <w:pPr>
                                    <w:kinsoku w:val="0"/>
                                    <w:overflowPunct w:val="0"/>
                                    <w:ind w:left="104"/>
                                  </w:pPr>
                                  <w:r>
                                    <w:rPr>
                                      <w:rFonts w:ascii="Arial" w:hAnsi="Arial" w:cs="Arial"/>
                                      <w:spacing w:val="1"/>
                                      <w:sz w:val="18"/>
                                      <w:szCs w:val="18"/>
                                    </w:rPr>
                                    <w:t>(</w:t>
                                  </w:r>
                                  <w:r>
                                    <w:rPr>
                                      <w:rFonts w:ascii="Arial" w:hAnsi="Arial" w:cs="Arial"/>
                                      <w:sz w:val="18"/>
                                      <w:szCs w:val="18"/>
                                    </w:rPr>
                                    <w:t>s</w:t>
                                  </w:r>
                                  <w:r>
                                    <w:rPr>
                                      <w:rFonts w:ascii="Arial" w:hAnsi="Arial" w:cs="Arial"/>
                                      <w:spacing w:val="-6"/>
                                      <w:sz w:val="18"/>
                                      <w:szCs w:val="18"/>
                                    </w:rPr>
                                    <w:t>e</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l</w:t>
                                  </w:r>
                                  <w:r>
                                    <w:rPr>
                                      <w:rFonts w:ascii="Arial" w:hAnsi="Arial" w:cs="Arial"/>
                                      <w:spacing w:val="-1"/>
                                      <w:sz w:val="18"/>
                                      <w:szCs w:val="18"/>
                                    </w:rPr>
                                    <w:t>o</w:t>
                                  </w:r>
                                  <w:r>
                                    <w:rPr>
                                      <w:rFonts w:ascii="Arial" w:hAnsi="Arial" w:cs="Arial"/>
                                      <w:spacing w:val="-2"/>
                                      <w:sz w:val="18"/>
                                      <w:szCs w:val="18"/>
                                    </w:rPr>
                                    <w:t>w</w:t>
                                  </w:r>
                                  <w:r>
                                    <w:rPr>
                                      <w:rFonts w:ascii="Arial" w:hAnsi="Arial" w:cs="Arial"/>
                                      <w:sz w:val="18"/>
                                      <w:szCs w:val="18"/>
                                    </w:rPr>
                                    <w:t>)</w:t>
                                  </w:r>
                                </w:p>
                              </w:tc>
                              <w:tc>
                                <w:tcPr>
                                  <w:tcW w:w="2769" w:type="dxa"/>
                                  <w:tcBorders>
                                    <w:top w:val="single" w:sz="6" w:space="0" w:color="000000"/>
                                    <w:left w:val="single" w:sz="6" w:space="0" w:color="000000"/>
                                    <w:bottom w:val="single" w:sz="6" w:space="0" w:color="000000"/>
                                    <w:right w:val="single" w:sz="6" w:space="0" w:color="000000"/>
                                  </w:tcBorders>
                                </w:tcPr>
                                <w:p w14:paraId="67EA0290" w14:textId="77777777" w:rsidR="00E6450B" w:rsidRDefault="00E6450B">
                                  <w:pPr>
                                    <w:kinsoku w:val="0"/>
                                    <w:overflowPunct w:val="0"/>
                                    <w:spacing w:line="200" w:lineRule="exact"/>
                                    <w:ind w:left="104" w:right="343"/>
                                  </w:pP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w:t>
                                  </w:r>
                                </w:p>
                              </w:tc>
                              <w:tc>
                                <w:tcPr>
                                  <w:tcW w:w="2430" w:type="dxa"/>
                                  <w:tcBorders>
                                    <w:top w:val="single" w:sz="6" w:space="0" w:color="000000"/>
                                    <w:left w:val="single" w:sz="6" w:space="0" w:color="000000"/>
                                    <w:bottom w:val="single" w:sz="6" w:space="0" w:color="000000"/>
                                    <w:right w:val="single" w:sz="6" w:space="0" w:color="000000"/>
                                  </w:tcBorders>
                                </w:tcPr>
                                <w:p w14:paraId="1771465A" w14:textId="77777777" w:rsidR="00E6450B" w:rsidRDefault="00E6450B">
                                  <w:pPr>
                                    <w:kinsoku w:val="0"/>
                                    <w:overflowPunct w:val="0"/>
                                    <w:spacing w:line="200" w:lineRule="exact"/>
                                    <w:ind w:left="99"/>
                                    <w:rPr>
                                      <w:rFonts w:ascii="Arial" w:hAnsi="Arial" w:cs="Arial"/>
                                      <w:sz w:val="18"/>
                                      <w:szCs w:val="18"/>
                                    </w:rPr>
                                  </w:pP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k</w:t>
                                  </w:r>
                                  <w:r>
                                    <w:rPr>
                                      <w:rFonts w:ascii="Arial" w:hAnsi="Arial" w:cs="Arial"/>
                                      <w:spacing w:val="6"/>
                                      <w:sz w:val="18"/>
                                      <w:szCs w:val="18"/>
                                    </w:rPr>
                                    <w:t xml:space="preserve"> </w:t>
                                  </w:r>
                                  <w:r>
                                    <w:rPr>
                                      <w:rFonts w:ascii="Arial" w:hAnsi="Arial" w:cs="Arial"/>
                                      <w:spacing w:val="-6"/>
                                      <w:sz w:val="18"/>
                                      <w:szCs w:val="18"/>
                                    </w:rPr>
                                    <w:t>b</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&lt; </w:t>
                                  </w:r>
                                  <w:r>
                                    <w:rPr>
                                      <w:rFonts w:ascii="Arial" w:hAnsi="Arial" w:cs="Arial"/>
                                      <w:spacing w:val="-1"/>
                                      <w:sz w:val="18"/>
                                      <w:szCs w:val="18"/>
                                    </w:rPr>
                                    <w:t>30</w:t>
                                  </w:r>
                                  <w:r>
                                    <w:rPr>
                                      <w:rFonts w:ascii="Arial" w:hAnsi="Arial" w:cs="Arial"/>
                                      <w:sz w:val="18"/>
                                      <w:szCs w:val="18"/>
                                    </w:rPr>
                                    <w:t>0</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2"/>
                                      <w:sz w:val="18"/>
                                      <w:szCs w:val="18"/>
                                    </w:rPr>
                                    <w:t>T</w:t>
                                  </w:r>
                                  <w:r>
                                    <w:rPr>
                                      <w:rFonts w:ascii="Arial" w:hAnsi="Arial" w:cs="Arial"/>
                                      <w:sz w:val="18"/>
                                      <w:szCs w:val="18"/>
                                    </w:rPr>
                                    <w:t>:</w:t>
                                  </w:r>
                                </w:p>
                                <w:p w14:paraId="6FA49DB8" w14:textId="77777777" w:rsidR="00E6450B" w:rsidRDefault="00E6450B">
                                  <w:pPr>
                                    <w:kinsoku w:val="0"/>
                                    <w:overflowPunct w:val="0"/>
                                    <w:ind w:left="99"/>
                                    <w:rPr>
                                      <w:rFonts w:ascii="Arial" w:hAnsi="Arial" w:cs="Arial"/>
                                      <w:sz w:val="18"/>
                                      <w:szCs w:val="18"/>
                                    </w:rPr>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w:t>
                                  </w:r>
                                  <w:r>
                                    <w:rPr>
                                      <w:rFonts w:ascii="Arial" w:hAnsi="Arial" w:cs="Arial"/>
                                      <w:sz w:val="18"/>
                                      <w:szCs w:val="18"/>
                                    </w:rPr>
                                    <w:t>2</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l</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6"/>
                                      <w:sz w:val="18"/>
                                      <w:szCs w:val="18"/>
                                    </w:rPr>
                                    <w:t>o</w:t>
                                  </w:r>
                                  <w:r>
                                    <w:rPr>
                                      <w:rFonts w:ascii="Arial" w:hAnsi="Arial" w:cs="Arial"/>
                                      <w:sz w:val="18"/>
                                      <w:szCs w:val="18"/>
                                    </w:rPr>
                                    <w:t>r</w:t>
                                  </w:r>
                                </w:p>
                                <w:p w14:paraId="1943906F" w14:textId="77777777" w:rsidR="00E6450B" w:rsidRDefault="00E6450B">
                                  <w:pPr>
                                    <w:kinsoku w:val="0"/>
                                    <w:overflowPunct w:val="0"/>
                                    <w:spacing w:line="206" w:lineRule="exact"/>
                                    <w:ind w:left="99"/>
                                    <w:rPr>
                                      <w:rFonts w:ascii="Arial" w:hAnsi="Arial" w:cs="Arial"/>
                                      <w:sz w:val="18"/>
                                      <w:szCs w:val="18"/>
                                    </w:rPr>
                                  </w:pPr>
                                  <w:r>
                                    <w:rPr>
                                      <w:rFonts w:ascii="Arial" w:hAnsi="Arial" w:cs="Arial"/>
                                      <w:spacing w:val="-1"/>
                                      <w:sz w:val="18"/>
                                      <w:szCs w:val="18"/>
                                    </w:rPr>
                                    <w:t>$3</w:t>
                                  </w:r>
                                  <w:r>
                                    <w:rPr>
                                      <w:rFonts w:ascii="Arial" w:hAnsi="Arial" w:cs="Arial"/>
                                      <w:spacing w:val="1"/>
                                      <w:sz w:val="18"/>
                                      <w:szCs w:val="18"/>
                                    </w:rPr>
                                    <w:t>,</w:t>
                                  </w:r>
                                  <w:r>
                                    <w:rPr>
                                      <w:rFonts w:ascii="Arial" w:hAnsi="Arial" w:cs="Arial"/>
                                      <w:spacing w:val="-1"/>
                                      <w:sz w:val="18"/>
                                      <w:szCs w:val="18"/>
                                    </w:rPr>
                                    <w:t>00</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pacing w:val="-5"/>
                                      <w:sz w:val="18"/>
                                      <w:szCs w:val="18"/>
                                    </w:rPr>
                                    <w:t>s</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0"/>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p>
                                <w:p w14:paraId="5008BE13" w14:textId="77777777" w:rsidR="00E6450B" w:rsidRDefault="00E6450B">
                                  <w:pPr>
                                    <w:kinsoku w:val="0"/>
                                    <w:overflowPunct w:val="0"/>
                                    <w:spacing w:before="4"/>
                                    <w:ind w:left="99"/>
                                  </w:pPr>
                                  <w:r>
                                    <w:rPr>
                                      <w:rFonts w:ascii="Arial" w:hAnsi="Arial" w:cs="Arial"/>
                                      <w:spacing w:val="-1"/>
                                      <w:sz w:val="18"/>
                                      <w:szCs w:val="18"/>
                                    </w:rPr>
                                    <w:t>$1500</w:t>
                                  </w:r>
                                  <w:r>
                                    <w:rPr>
                                      <w:rFonts w:ascii="Arial" w:hAnsi="Arial" w:cs="Arial"/>
                                      <w:spacing w:val="1"/>
                                      <w:sz w:val="18"/>
                                      <w:szCs w:val="18"/>
                                    </w:rPr>
                                    <w:t>/</w:t>
                                  </w:r>
                                  <w:r>
                                    <w:rPr>
                                      <w:rFonts w:ascii="Arial" w:hAnsi="Arial" w:cs="Arial"/>
                                      <w:spacing w:val="-6"/>
                                      <w:sz w:val="18"/>
                                      <w:szCs w:val="18"/>
                                    </w:rPr>
                                    <w:t>b</w:t>
                                  </w:r>
                                  <w:r>
                                    <w:rPr>
                                      <w:rFonts w:ascii="Arial" w:hAnsi="Arial" w:cs="Arial"/>
                                      <w:spacing w:val="-1"/>
                                      <w:sz w:val="18"/>
                                      <w:szCs w:val="18"/>
                                    </w:rPr>
                                    <w:t>b</w:t>
                                  </w:r>
                                  <w:r>
                                    <w:rPr>
                                      <w:rFonts w:ascii="Arial" w:hAnsi="Arial" w:cs="Arial"/>
                                      <w:sz w:val="18"/>
                                      <w:szCs w:val="18"/>
                                    </w:rPr>
                                    <w:t>l</w:t>
                                  </w:r>
                                  <w:r>
                                    <w:rPr>
                                      <w:rFonts w:ascii="Arial" w:hAnsi="Arial" w:cs="Arial"/>
                                      <w:spacing w:val="8"/>
                                      <w:sz w:val="18"/>
                                      <w:szCs w:val="18"/>
                                    </w:rPr>
                                    <w:t xml:space="preserve"> </w:t>
                                  </w:r>
                                  <w:r>
                                    <w:rPr>
                                      <w:rFonts w:ascii="Arial" w:hAnsi="Arial" w:cs="Arial"/>
                                      <w:spacing w:val="-3"/>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no</w:t>
                                  </w:r>
                                  <w:r>
                                    <w:rPr>
                                      <w:rFonts w:ascii="Arial" w:hAnsi="Arial" w:cs="Arial"/>
                                      <w:spacing w:val="-5"/>
                                      <w:sz w:val="18"/>
                                      <w:szCs w:val="18"/>
                                    </w:rPr>
                                    <w:t>n</w:t>
                                  </w:r>
                                  <w:r>
                                    <w:rPr>
                                      <w:rFonts w:ascii="Arial" w:hAnsi="Arial" w:cs="Arial"/>
                                      <w:spacing w:val="1"/>
                                      <w:sz w:val="18"/>
                                      <w:szCs w:val="18"/>
                                    </w:rPr>
                                    <w:t>-</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z w:val="18"/>
                                      <w:szCs w:val="18"/>
                                    </w:rPr>
                                    <w:t>s</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s</w:t>
                                  </w:r>
                                </w:p>
                              </w:tc>
                              <w:tc>
                                <w:tcPr>
                                  <w:tcW w:w="1889" w:type="dxa"/>
                                  <w:tcBorders>
                                    <w:top w:val="single" w:sz="6" w:space="0" w:color="000000"/>
                                    <w:left w:val="single" w:sz="6" w:space="0" w:color="000000"/>
                                    <w:bottom w:val="single" w:sz="6" w:space="0" w:color="000000"/>
                                    <w:right w:val="single" w:sz="6" w:space="0" w:color="000000"/>
                                  </w:tcBorders>
                                </w:tcPr>
                                <w:p w14:paraId="7A70D13D" w14:textId="77777777" w:rsidR="00E6450B" w:rsidRDefault="00E6450B">
                                  <w:pPr>
                                    <w:kinsoku w:val="0"/>
                                    <w:overflowPunct w:val="0"/>
                                    <w:spacing w:line="200" w:lineRule="exact"/>
                                    <w:ind w:left="99"/>
                                  </w:pPr>
                                  <w:r>
                                    <w:rPr>
                                      <w:rFonts w:ascii="Arial" w:hAnsi="Arial" w:cs="Arial"/>
                                      <w:spacing w:val="-2"/>
                                      <w:sz w:val="18"/>
                                      <w:szCs w:val="18"/>
                                    </w:rPr>
                                    <w:t>N</w:t>
                                  </w:r>
                                  <w:r>
                                    <w:rPr>
                                      <w:rFonts w:ascii="Arial" w:hAnsi="Arial" w:cs="Arial"/>
                                      <w:spacing w:val="-1"/>
                                      <w:sz w:val="18"/>
                                      <w:szCs w:val="18"/>
                                    </w:rPr>
                                    <w:t>on</w:t>
                                  </w:r>
                                  <w:r>
                                    <w:rPr>
                                      <w:rFonts w:ascii="Arial" w:hAnsi="Arial" w:cs="Arial"/>
                                      <w:sz w:val="18"/>
                                      <w:szCs w:val="18"/>
                                    </w:rPr>
                                    <w:t>e</w:t>
                                  </w:r>
                                </w:p>
                              </w:tc>
                              <w:tc>
                                <w:tcPr>
                                  <w:tcW w:w="2900" w:type="dxa"/>
                                  <w:tcBorders>
                                    <w:top w:val="single" w:sz="6" w:space="0" w:color="000000"/>
                                    <w:left w:val="single" w:sz="6" w:space="0" w:color="000000"/>
                                    <w:bottom w:val="single" w:sz="6" w:space="0" w:color="000000"/>
                                    <w:right w:val="nil"/>
                                  </w:tcBorders>
                                </w:tcPr>
                                <w:p w14:paraId="55181868" w14:textId="77777777" w:rsidR="00E6450B" w:rsidRDefault="00E6450B">
                                  <w:pPr>
                                    <w:kinsoku w:val="0"/>
                                    <w:overflowPunct w:val="0"/>
                                    <w:spacing w:line="200" w:lineRule="exact"/>
                                    <w:ind w:left="99"/>
                                    <w:rPr>
                                      <w:rFonts w:ascii="Arial" w:hAnsi="Arial" w:cs="Arial"/>
                                      <w:sz w:val="18"/>
                                      <w:szCs w:val="18"/>
                                    </w:rPr>
                                  </w:pP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k</w:t>
                                  </w:r>
                                  <w:r>
                                    <w:rPr>
                                      <w:rFonts w:ascii="Arial" w:hAnsi="Arial" w:cs="Arial"/>
                                      <w:spacing w:val="9"/>
                                      <w:sz w:val="18"/>
                                      <w:szCs w:val="18"/>
                                    </w:rPr>
                                    <w:t xml:space="preserve"> </w:t>
                                  </w:r>
                                  <w:r>
                                    <w:rPr>
                                      <w:rFonts w:ascii="Arial" w:hAnsi="Arial" w:cs="Arial"/>
                                      <w:spacing w:val="-6"/>
                                      <w:sz w:val="18"/>
                                      <w:szCs w:val="18"/>
                                    </w:rPr>
                                    <w:t>b</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&lt;</w:t>
                                  </w:r>
                                  <w:r>
                                    <w:rPr>
                                      <w:rFonts w:ascii="Arial" w:hAnsi="Arial" w:cs="Arial"/>
                                      <w:spacing w:val="-6"/>
                                      <w:sz w:val="18"/>
                                      <w:szCs w:val="18"/>
                                    </w:rPr>
                                    <w:t>1</w:t>
                                  </w:r>
                                  <w:r>
                                    <w:rPr>
                                      <w:rFonts w:ascii="Arial" w:hAnsi="Arial" w:cs="Arial"/>
                                      <w:spacing w:val="-1"/>
                                      <w:sz w:val="18"/>
                                      <w:szCs w:val="18"/>
                                    </w:rPr>
                                    <w:t>50</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r>
                                    <w:rPr>
                                      <w:rFonts w:ascii="Arial" w:hAnsi="Arial" w:cs="Arial"/>
                                      <w:spacing w:val="7"/>
                                      <w:sz w:val="18"/>
                                      <w:szCs w:val="18"/>
                                    </w:rPr>
                                    <w:t xml:space="preserve"> </w:t>
                                  </w:r>
                                  <w:r>
                                    <w:rPr>
                                      <w:rFonts w:ascii="Arial" w:hAnsi="Arial" w:cs="Arial"/>
                                      <w:spacing w:val="-6"/>
                                      <w:sz w:val="18"/>
                                      <w:szCs w:val="18"/>
                                    </w:rPr>
                                    <w:t>b</w:t>
                                  </w:r>
                                  <w:r>
                                    <w:rPr>
                                      <w:rFonts w:ascii="Arial" w:hAnsi="Arial" w:cs="Arial"/>
                                      <w:spacing w:val="-1"/>
                                      <w:sz w:val="18"/>
                                      <w:szCs w:val="18"/>
                                    </w:rPr>
                                    <w:t>b</w:t>
                                  </w:r>
                                  <w:r>
                                    <w:rPr>
                                      <w:rFonts w:ascii="Arial" w:hAnsi="Arial" w:cs="Arial"/>
                                      <w:spacing w:val="-2"/>
                                      <w:sz w:val="18"/>
                                      <w:szCs w:val="18"/>
                                    </w:rPr>
                                    <w:t>l</w:t>
                                  </w:r>
                                  <w:r>
                                    <w:rPr>
                                      <w:rFonts w:ascii="Arial" w:hAnsi="Arial" w:cs="Arial"/>
                                      <w:sz w:val="18"/>
                                      <w:szCs w:val="18"/>
                                    </w:rPr>
                                    <w:t>s:</w:t>
                                  </w:r>
                                </w:p>
                                <w:p w14:paraId="186D2261" w14:textId="77777777" w:rsidR="00E6450B" w:rsidRDefault="00E6450B">
                                  <w:pPr>
                                    <w:kinsoku w:val="0"/>
                                    <w:overflowPunct w:val="0"/>
                                    <w:spacing w:before="4" w:line="206" w:lineRule="exact"/>
                                    <w:ind w:left="99" w:right="257"/>
                                  </w:pPr>
                                  <w:r>
                                    <w:rPr>
                                      <w:rFonts w:ascii="Arial" w:hAnsi="Arial" w:cs="Arial"/>
                                      <w:spacing w:val="-1"/>
                                      <w:sz w:val="18"/>
                                      <w:szCs w:val="18"/>
                                    </w:rPr>
                                    <w:t>$12</w:t>
                                  </w:r>
                                  <w:r>
                                    <w:rPr>
                                      <w:rFonts w:ascii="Arial" w:hAnsi="Arial" w:cs="Arial"/>
                                      <w:spacing w:val="1"/>
                                      <w:sz w:val="18"/>
                                      <w:szCs w:val="18"/>
                                    </w:rPr>
                                    <w:t>,</w:t>
                                  </w:r>
                                  <w:r>
                                    <w:rPr>
                                      <w:rFonts w:ascii="Arial" w:hAnsi="Arial" w:cs="Arial"/>
                                      <w:spacing w:val="-1"/>
                                      <w:sz w:val="18"/>
                                      <w:szCs w:val="18"/>
                                    </w:rPr>
                                    <w:t>50</w:t>
                                  </w:r>
                                  <w:r>
                                    <w:rPr>
                                      <w:rFonts w:ascii="Arial" w:hAnsi="Arial" w:cs="Arial"/>
                                      <w:sz w:val="18"/>
                                      <w:szCs w:val="18"/>
                                    </w:rPr>
                                    <w:t>0</w:t>
                                  </w:r>
                                  <w:r>
                                    <w:rPr>
                                      <w:rFonts w:ascii="Arial" w:hAnsi="Arial" w:cs="Arial"/>
                                      <w:spacing w:val="3"/>
                                      <w:sz w:val="18"/>
                                      <w:szCs w:val="18"/>
                                    </w:rPr>
                                    <w:t xml:space="preserve"> </w:t>
                                  </w:r>
                                  <w:r>
                                    <w:rPr>
                                      <w:rFonts w:ascii="Arial" w:hAnsi="Arial" w:cs="Arial"/>
                                      <w:sz w:val="18"/>
                                      <w:szCs w:val="18"/>
                                    </w:rPr>
                                    <w:t>x</w:t>
                                  </w:r>
                                  <w:r>
                                    <w:rPr>
                                      <w:rFonts w:ascii="Arial" w:hAnsi="Arial" w:cs="Arial"/>
                                      <w:spacing w:val="2"/>
                                      <w:sz w:val="18"/>
                                      <w:szCs w:val="18"/>
                                    </w:rPr>
                                    <w:t xml:space="preserve"> </w:t>
                                  </w:r>
                                  <w:r>
                                    <w:rPr>
                                      <w:rFonts w:ascii="Arial" w:hAnsi="Arial" w:cs="Arial"/>
                                      <w:spacing w:val="-1"/>
                                      <w:sz w:val="18"/>
                                      <w:szCs w:val="18"/>
                                    </w:rPr>
                                    <w:t>3</w:t>
                                  </w:r>
                                  <w:r>
                                    <w:rPr>
                                      <w:rFonts w:ascii="Arial" w:hAnsi="Arial" w:cs="Arial"/>
                                      <w:spacing w:val="-6"/>
                                      <w:sz w:val="18"/>
                                      <w:szCs w:val="18"/>
                                    </w:rPr>
                                    <w:t>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g</w:t>
                                  </w:r>
                                  <w:r>
                                    <w:rPr>
                                      <w:rFonts w:ascii="Arial" w:hAnsi="Arial" w:cs="Arial"/>
                                      <w:sz w:val="18"/>
                                      <w:szCs w:val="18"/>
                                    </w:rPr>
                                    <w:t>o</w:t>
                                  </w:r>
                                  <w:r>
                                    <w:rPr>
                                      <w:rFonts w:ascii="Arial" w:hAnsi="Arial" w:cs="Arial"/>
                                      <w:w w:val="101"/>
                                      <w:sz w:val="18"/>
                                      <w:szCs w:val="18"/>
                                    </w:rPr>
                                    <w:t xml:space="preserve"> </w:t>
                                  </w:r>
                                  <w:r>
                                    <w:rPr>
                                      <w:rFonts w:ascii="Arial" w:hAnsi="Arial" w:cs="Arial"/>
                                      <w:sz w:val="18"/>
                                      <w:szCs w:val="18"/>
                                    </w:rPr>
                                    <w:t>c</w:t>
                                  </w:r>
                                  <w:r>
                                    <w:rPr>
                                      <w:rFonts w:ascii="Arial" w:hAnsi="Arial" w:cs="Arial"/>
                                      <w:spacing w:val="-1"/>
                                      <w:sz w:val="18"/>
                                      <w:szCs w:val="18"/>
                                    </w:rPr>
                                    <w:t>apa</w:t>
                                  </w:r>
                                  <w:r>
                                    <w:rPr>
                                      <w:rFonts w:ascii="Arial" w:hAnsi="Arial" w:cs="Arial"/>
                                      <w:spacing w:val="-5"/>
                                      <w:sz w:val="18"/>
                                      <w:szCs w:val="18"/>
                                    </w:rPr>
                                    <w:t>c</w:t>
                                  </w:r>
                                  <w:r>
                                    <w:rPr>
                                      <w:rFonts w:ascii="Arial" w:hAnsi="Arial" w:cs="Arial"/>
                                      <w:spacing w:val="1"/>
                                      <w:sz w:val="18"/>
                                      <w:szCs w:val="18"/>
                                    </w:rPr>
                                    <w:t>it</w:t>
                                  </w:r>
                                  <w:r>
                                    <w:rPr>
                                      <w:rFonts w:ascii="Arial" w:hAnsi="Arial" w:cs="Arial"/>
                                      <w:sz w:val="18"/>
                                      <w:szCs w:val="18"/>
                                    </w:rPr>
                                    <w:t>y</w:t>
                                  </w:r>
                                </w:p>
                              </w:tc>
                            </w:tr>
                            <w:tr w:rsidR="00E6450B" w14:paraId="41FF0193" w14:textId="77777777" w:rsidTr="00090733">
                              <w:trPr>
                                <w:trHeight w:hRule="exact" w:val="226"/>
                              </w:trPr>
                              <w:tc>
                                <w:tcPr>
                                  <w:tcW w:w="2610" w:type="dxa"/>
                                  <w:tcBorders>
                                    <w:top w:val="single" w:sz="6" w:space="0" w:color="000000"/>
                                    <w:left w:val="single" w:sz="35" w:space="0" w:color="FFFF99"/>
                                    <w:bottom w:val="nil"/>
                                    <w:right w:val="single" w:sz="35" w:space="0" w:color="FFFF99"/>
                                  </w:tcBorders>
                                  <w:shd w:val="clear" w:color="auto" w:fill="FFFF99"/>
                                </w:tcPr>
                                <w:p w14:paraId="1D29175F" w14:textId="77777777" w:rsidR="00E6450B" w:rsidRDefault="00E6450B">
                                  <w:pPr>
                                    <w:kinsoku w:val="0"/>
                                    <w:overflowPunct w:val="0"/>
                                    <w:spacing w:line="218" w:lineRule="exact"/>
                                    <w:ind w:left="67"/>
                                  </w:pPr>
                                  <w:r>
                                    <w:rPr>
                                      <w:rFonts w:ascii="Arial" w:hAnsi="Arial" w:cs="Arial"/>
                                      <w:b/>
                                      <w:bCs/>
                                      <w:spacing w:val="6"/>
                                      <w:sz w:val="20"/>
                                      <w:szCs w:val="20"/>
                                    </w:rPr>
                                    <w:t>T</w:t>
                                  </w:r>
                                  <w:r>
                                    <w:rPr>
                                      <w:rFonts w:ascii="Arial" w:hAnsi="Arial" w:cs="Arial"/>
                                      <w:b/>
                                      <w:bCs/>
                                      <w:spacing w:val="-7"/>
                                      <w:sz w:val="20"/>
                                      <w:szCs w:val="20"/>
                                    </w:rPr>
                                    <w:t>a</w:t>
                                  </w:r>
                                  <w:r>
                                    <w:rPr>
                                      <w:rFonts w:ascii="Arial" w:hAnsi="Arial" w:cs="Arial"/>
                                      <w:b/>
                                      <w:bCs/>
                                      <w:spacing w:val="1"/>
                                      <w:sz w:val="20"/>
                                      <w:szCs w:val="20"/>
                                    </w:rPr>
                                    <w:t>n</w:t>
                                  </w:r>
                                  <w:r>
                                    <w:rPr>
                                      <w:rFonts w:ascii="Arial" w:hAnsi="Arial" w:cs="Arial"/>
                                      <w:b/>
                                      <w:bCs/>
                                      <w:sz w:val="20"/>
                                      <w:szCs w:val="20"/>
                                    </w:rPr>
                                    <w:t>k V</w:t>
                                  </w:r>
                                  <w:r>
                                    <w:rPr>
                                      <w:rFonts w:ascii="Arial" w:hAnsi="Arial" w:cs="Arial"/>
                                      <w:b/>
                                      <w:bCs/>
                                      <w:spacing w:val="-2"/>
                                      <w:sz w:val="20"/>
                                      <w:szCs w:val="20"/>
                                    </w:rPr>
                                    <w:t>esse</w:t>
                                  </w:r>
                                  <w:r>
                                    <w:rPr>
                                      <w:rFonts w:ascii="Arial" w:hAnsi="Arial" w:cs="Arial"/>
                                      <w:b/>
                                      <w:bCs/>
                                      <w:spacing w:val="1"/>
                                      <w:sz w:val="20"/>
                                      <w:szCs w:val="20"/>
                                    </w:rPr>
                                    <w:t>l</w:t>
                                  </w:r>
                                  <w:r>
                                    <w:rPr>
                                      <w:rFonts w:ascii="Arial" w:hAnsi="Arial" w:cs="Arial"/>
                                      <w:b/>
                                      <w:bCs/>
                                      <w:sz w:val="20"/>
                                      <w:szCs w:val="20"/>
                                    </w:rPr>
                                    <w:t xml:space="preserve">s </w:t>
                                  </w:r>
                                  <w:r>
                                    <w:rPr>
                                      <w:rFonts w:ascii="Arial" w:hAnsi="Arial" w:cs="Arial"/>
                                      <w:b/>
                                      <w:bCs/>
                                      <w:spacing w:val="-7"/>
                                      <w:sz w:val="20"/>
                                      <w:szCs w:val="20"/>
                                    </w:rPr>
                                    <w:t>a</w:t>
                                  </w:r>
                                  <w:r>
                                    <w:rPr>
                                      <w:rFonts w:ascii="Arial" w:hAnsi="Arial" w:cs="Arial"/>
                                      <w:b/>
                                      <w:bCs/>
                                      <w:spacing w:val="1"/>
                                      <w:sz w:val="20"/>
                                      <w:szCs w:val="20"/>
                                    </w:rPr>
                                    <w:t>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L</w:t>
                                  </w:r>
                                  <w:r>
                                    <w:rPr>
                                      <w:rFonts w:ascii="Arial" w:hAnsi="Arial" w:cs="Arial"/>
                                      <w:b/>
                                      <w:bCs/>
                                      <w:spacing w:val="-2"/>
                                      <w:sz w:val="20"/>
                                      <w:szCs w:val="20"/>
                                    </w:rPr>
                                    <w:t>ar</w:t>
                                  </w:r>
                                  <w:r>
                                    <w:rPr>
                                      <w:rFonts w:ascii="Arial" w:hAnsi="Arial" w:cs="Arial"/>
                                      <w:b/>
                                      <w:bCs/>
                                      <w:spacing w:val="1"/>
                                      <w:sz w:val="20"/>
                                      <w:szCs w:val="20"/>
                                    </w:rPr>
                                    <w:t>g</w:t>
                                  </w:r>
                                  <w:r>
                                    <w:rPr>
                                      <w:rFonts w:ascii="Arial" w:hAnsi="Arial" w:cs="Arial"/>
                                      <w:b/>
                                      <w:bCs/>
                                      <w:sz w:val="20"/>
                                      <w:szCs w:val="20"/>
                                    </w:rPr>
                                    <w:t>e</w:t>
                                  </w:r>
                                </w:p>
                              </w:tc>
                              <w:tc>
                                <w:tcPr>
                                  <w:tcW w:w="2853" w:type="dxa"/>
                                  <w:tcBorders>
                                    <w:top w:val="single" w:sz="6" w:space="0" w:color="000000"/>
                                    <w:left w:val="single" w:sz="35" w:space="0" w:color="FFFF99"/>
                                    <w:bottom w:val="nil"/>
                                    <w:right w:val="single" w:sz="6" w:space="0" w:color="000000"/>
                                  </w:tcBorders>
                                </w:tcPr>
                                <w:p w14:paraId="4C724B83" w14:textId="77777777" w:rsidR="00E6450B" w:rsidRDefault="00E6450B">
                                  <w:pPr>
                                    <w:kinsoku w:val="0"/>
                                    <w:overflowPunct w:val="0"/>
                                    <w:spacing w:line="200" w:lineRule="exact"/>
                                    <w:ind w:left="68"/>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$46</w:t>
                                  </w:r>
                                  <w:r>
                                    <w:rPr>
                                      <w:rFonts w:ascii="Arial" w:hAnsi="Arial" w:cs="Arial"/>
                                      <w:spacing w:val="-6"/>
                                      <w:sz w:val="18"/>
                                      <w:szCs w:val="18"/>
                                    </w:rPr>
                                    <w:t>9</w:t>
                                  </w:r>
                                  <w:r>
                                    <w:rPr>
                                      <w:rFonts w:ascii="Arial" w:hAnsi="Arial" w:cs="Arial"/>
                                      <w:spacing w:val="1"/>
                                      <w:sz w:val="18"/>
                                      <w:szCs w:val="18"/>
                                    </w:rPr>
                                    <w:t>.</w:t>
                                  </w:r>
                                  <w:r>
                                    <w:rPr>
                                      <w:rFonts w:ascii="Arial" w:hAnsi="Arial" w:cs="Arial"/>
                                      <w:spacing w:val="-1"/>
                                      <w:sz w:val="18"/>
                                      <w:szCs w:val="18"/>
                                    </w:rPr>
                                    <w:t>8</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z w:val="18"/>
                                      <w:szCs w:val="18"/>
                                    </w:rPr>
                                    <w:t>c</w:t>
                                  </w:r>
                                  <w:r>
                                    <w:rPr>
                                      <w:rFonts w:ascii="Arial" w:hAnsi="Arial" w:cs="Arial"/>
                                      <w:spacing w:val="-4"/>
                                      <w:sz w:val="18"/>
                                      <w:szCs w:val="18"/>
                                    </w:rPr>
                                    <w:t>r</w:t>
                                  </w:r>
                                  <w:r>
                                    <w:rPr>
                                      <w:rFonts w:ascii="Arial" w:hAnsi="Arial" w:cs="Arial"/>
                                      <w:spacing w:val="-1"/>
                                      <w:sz w:val="18"/>
                                      <w:szCs w:val="18"/>
                                    </w:rPr>
                                    <w:t>ud</w:t>
                                  </w:r>
                                  <w:r>
                                    <w:rPr>
                                      <w:rFonts w:ascii="Arial" w:hAnsi="Arial" w:cs="Arial"/>
                                      <w:sz w:val="18"/>
                                      <w:szCs w:val="18"/>
                                    </w:rPr>
                                    <w:t>e</w:t>
                                  </w:r>
                                </w:p>
                              </w:tc>
                              <w:tc>
                                <w:tcPr>
                                  <w:tcW w:w="2769" w:type="dxa"/>
                                  <w:tcBorders>
                                    <w:top w:val="single" w:sz="6" w:space="0" w:color="000000"/>
                                    <w:left w:val="single" w:sz="6" w:space="0" w:color="000000"/>
                                    <w:bottom w:val="nil"/>
                                    <w:right w:val="single" w:sz="6" w:space="0" w:color="000000"/>
                                  </w:tcBorders>
                                </w:tcPr>
                                <w:p w14:paraId="57C7BCAD" w14:textId="77777777" w:rsidR="00E6450B" w:rsidRDefault="00E6450B">
                                  <w:pPr>
                                    <w:kinsoku w:val="0"/>
                                    <w:overflowPunct w:val="0"/>
                                    <w:spacing w:line="200" w:lineRule="exact"/>
                                    <w:ind w:left="104"/>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C</w:t>
                                  </w:r>
                                  <w:r>
                                    <w:rPr>
                                      <w:rFonts w:ascii="Arial" w:hAnsi="Arial" w:cs="Arial"/>
                                      <w:spacing w:val="-1"/>
                                      <w:sz w:val="18"/>
                                      <w:szCs w:val="18"/>
                                    </w:rPr>
                                    <w:t>anad</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pacing w:val="-1"/>
                                      <w:sz w:val="18"/>
                                      <w:szCs w:val="18"/>
                                    </w:rPr>
                                    <w:t>p</w:t>
                                  </w:r>
                                  <w:r>
                                    <w:rPr>
                                      <w:rFonts w:ascii="Arial" w:hAnsi="Arial" w:cs="Arial"/>
                                      <w:spacing w:val="-6"/>
                                      <w:sz w:val="18"/>
                                      <w:szCs w:val="18"/>
                                    </w:rPr>
                                    <w:t>p</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5"/>
                                      <w:sz w:val="18"/>
                                      <w:szCs w:val="18"/>
                                    </w:rPr>
                                    <w:t>c</w:t>
                                  </w:r>
                                  <w:r>
                                    <w:rPr>
                                      <w:rFonts w:ascii="Arial" w:hAnsi="Arial" w:cs="Arial"/>
                                      <w:sz w:val="18"/>
                                      <w:szCs w:val="18"/>
                                    </w:rPr>
                                    <w:t>t</w:t>
                                  </w:r>
                                  <w:r>
                                    <w:rPr>
                                      <w:rFonts w:ascii="Arial" w:hAnsi="Arial" w:cs="Arial"/>
                                      <w:spacing w:val="13"/>
                                      <w:sz w:val="18"/>
                                      <w:szCs w:val="18"/>
                                    </w:rPr>
                                    <w:t xml:space="preserve"> </w:t>
                                  </w:r>
                                  <w:r>
                                    <w:rPr>
                                      <w:rFonts w:ascii="Arial" w:hAnsi="Arial" w:cs="Arial"/>
                                      <w:spacing w:val="-6"/>
                                      <w:sz w:val="18"/>
                                      <w:szCs w:val="18"/>
                                    </w:rPr>
                                    <w:t>d</w:t>
                                  </w:r>
                                  <w:r>
                                    <w:rPr>
                                      <w:rFonts w:ascii="Arial" w:hAnsi="Arial" w:cs="Arial"/>
                                      <w:spacing w:val="-2"/>
                                      <w:sz w:val="18"/>
                                      <w:szCs w:val="18"/>
                                    </w:rPr>
                                    <w:t>i</w:t>
                                  </w:r>
                                  <w:r>
                                    <w:rPr>
                                      <w:rFonts w:ascii="Arial" w:hAnsi="Arial" w:cs="Arial"/>
                                      <w:spacing w:val="1"/>
                                      <w:sz w:val="18"/>
                                      <w:szCs w:val="18"/>
                                    </w:rPr>
                                    <w:t>ff</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i</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s</w:t>
                                  </w:r>
                                </w:p>
                              </w:tc>
                              <w:tc>
                                <w:tcPr>
                                  <w:tcW w:w="2430" w:type="dxa"/>
                                  <w:tcBorders>
                                    <w:top w:val="single" w:sz="6" w:space="0" w:color="000000"/>
                                    <w:left w:val="single" w:sz="6" w:space="0" w:color="000000"/>
                                    <w:bottom w:val="nil"/>
                                    <w:right w:val="single" w:sz="6" w:space="0" w:color="000000"/>
                                  </w:tcBorders>
                                </w:tcPr>
                                <w:p w14:paraId="249E1BC1" w14:textId="77777777" w:rsidR="00E6450B" w:rsidRDefault="00E6450B">
                                  <w:pPr>
                                    <w:kinsoku w:val="0"/>
                                    <w:overflowPunct w:val="0"/>
                                    <w:spacing w:line="200" w:lineRule="exact"/>
                                    <w:ind w:left="99"/>
                                  </w:pP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6"/>
                                      <w:sz w:val="18"/>
                                      <w:szCs w:val="18"/>
                                    </w:rPr>
                                    <w:t>a</w:t>
                                  </w:r>
                                  <w:r>
                                    <w:rPr>
                                      <w:rFonts w:ascii="Arial" w:hAnsi="Arial" w:cs="Arial"/>
                                      <w:spacing w:val="-2"/>
                                      <w:sz w:val="18"/>
                                      <w:szCs w:val="18"/>
                                    </w:rPr>
                                    <w:t>l</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k</w:t>
                                  </w:r>
                                  <w:r>
                                    <w:rPr>
                                      <w:rFonts w:ascii="Arial" w:hAnsi="Arial" w:cs="Arial"/>
                                      <w:spacing w:val="6"/>
                                      <w:sz w:val="18"/>
                                      <w:szCs w:val="18"/>
                                    </w:rPr>
                                    <w:t xml:space="preserve"> </w:t>
                                  </w:r>
                                  <w:r>
                                    <w:rPr>
                                      <w:rFonts w:ascii="Arial" w:hAnsi="Arial" w:cs="Arial"/>
                                      <w:spacing w:val="-5"/>
                                      <w:sz w:val="18"/>
                                      <w:szCs w:val="18"/>
                                    </w:rPr>
                                    <w:t>s</w:t>
                                  </w:r>
                                  <w:r>
                                    <w:rPr>
                                      <w:rFonts w:ascii="Arial" w:hAnsi="Arial" w:cs="Arial"/>
                                      <w:spacing w:val="-1"/>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d</w:t>
                                  </w:r>
                                  <w:r>
                                    <w:rPr>
                                      <w:rFonts w:ascii="Arial" w:hAnsi="Arial" w:cs="Arial"/>
                                      <w:spacing w:val="1"/>
                                      <w:sz w:val="18"/>
                                      <w:szCs w:val="18"/>
                                    </w:rPr>
                                    <w:t xml:space="preserve"> t</w:t>
                                  </w:r>
                                  <w:r>
                                    <w:rPr>
                                      <w:rFonts w:ascii="Arial" w:hAnsi="Arial" w:cs="Arial"/>
                                      <w:spacing w:val="-1"/>
                                      <w:sz w:val="18"/>
                                      <w:szCs w:val="18"/>
                                    </w:rPr>
                                    <w:t>an</w:t>
                                  </w:r>
                                  <w:r>
                                    <w:rPr>
                                      <w:rFonts w:ascii="Arial" w:hAnsi="Arial" w:cs="Arial"/>
                                      <w:sz w:val="18"/>
                                      <w:szCs w:val="18"/>
                                    </w:rPr>
                                    <w:t>k</w:t>
                                  </w:r>
                                </w:p>
                              </w:tc>
                              <w:tc>
                                <w:tcPr>
                                  <w:tcW w:w="1889" w:type="dxa"/>
                                  <w:tcBorders>
                                    <w:top w:val="single" w:sz="6" w:space="0" w:color="000000"/>
                                    <w:left w:val="single" w:sz="6" w:space="0" w:color="000000"/>
                                    <w:bottom w:val="nil"/>
                                    <w:right w:val="single" w:sz="6" w:space="0" w:color="000000"/>
                                  </w:tcBorders>
                                </w:tcPr>
                                <w:p w14:paraId="609B8BF6" w14:textId="77777777" w:rsidR="00E6450B" w:rsidRDefault="00E6450B">
                                  <w:pPr>
                                    <w:kinsoku w:val="0"/>
                                    <w:overflowPunct w:val="0"/>
                                    <w:spacing w:line="200" w:lineRule="exact"/>
                                    <w:ind w:left="99"/>
                                  </w:pPr>
                                  <w:r>
                                    <w:rPr>
                                      <w:rFonts w:ascii="Arial" w:hAnsi="Arial" w:cs="Arial"/>
                                      <w:spacing w:val="-1"/>
                                      <w:sz w:val="18"/>
                                      <w:szCs w:val="18"/>
                                    </w:rPr>
                                    <w:t>&gt;30</w:t>
                                  </w:r>
                                  <w:r>
                                    <w:rPr>
                                      <w:rFonts w:ascii="Arial" w:hAnsi="Arial" w:cs="Arial"/>
                                      <w:sz w:val="18"/>
                                      <w:szCs w:val="18"/>
                                    </w:rPr>
                                    <w:t xml:space="preserve">0 </w:t>
                                  </w:r>
                                  <w:r>
                                    <w:rPr>
                                      <w:rFonts w:ascii="Arial" w:hAnsi="Arial" w:cs="Arial"/>
                                      <w:spacing w:val="1"/>
                                      <w:sz w:val="18"/>
                                      <w:szCs w:val="18"/>
                                    </w:rPr>
                                    <w:t>G</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&amp;</w:t>
                                  </w:r>
                                  <w:r>
                                    <w:rPr>
                                      <w:rFonts w:ascii="Arial" w:hAnsi="Arial" w:cs="Arial"/>
                                      <w:spacing w:val="3"/>
                                      <w:sz w:val="18"/>
                                      <w:szCs w:val="18"/>
                                    </w:rPr>
                                    <w:t xml:space="preserve"> </w:t>
                                  </w:r>
                                  <w:r>
                                    <w:rPr>
                                      <w:rFonts w:ascii="Arial" w:hAnsi="Arial" w:cs="Arial"/>
                                      <w:sz w:val="18"/>
                                      <w:szCs w:val="18"/>
                                    </w:rPr>
                                    <w:t>&lt;</w:t>
                                  </w:r>
                                  <w:r>
                                    <w:rPr>
                                      <w:rFonts w:ascii="Arial" w:hAnsi="Arial" w:cs="Arial"/>
                                      <w:spacing w:val="-1"/>
                                      <w:sz w:val="18"/>
                                      <w:szCs w:val="18"/>
                                    </w:rPr>
                                    <w:t xml:space="preserve"> 300</w:t>
                                  </w:r>
                                  <w:r>
                                    <w:rPr>
                                      <w:rFonts w:ascii="Arial" w:hAnsi="Arial" w:cs="Arial"/>
                                      <w:sz w:val="18"/>
                                      <w:szCs w:val="18"/>
                                    </w:rPr>
                                    <w:t>0</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6"/>
                                      <w:sz w:val="18"/>
                                      <w:szCs w:val="18"/>
                                    </w:rPr>
                                    <w:t>T</w:t>
                                  </w:r>
                                  <w:r>
                                    <w:rPr>
                                      <w:rFonts w:ascii="Arial" w:hAnsi="Arial" w:cs="Arial"/>
                                      <w:sz w:val="18"/>
                                      <w:szCs w:val="18"/>
                                    </w:rPr>
                                    <w:t>:</w:t>
                                  </w:r>
                                </w:p>
                              </w:tc>
                              <w:tc>
                                <w:tcPr>
                                  <w:tcW w:w="2900" w:type="dxa"/>
                                  <w:vMerge w:val="restart"/>
                                  <w:tcBorders>
                                    <w:top w:val="single" w:sz="6" w:space="0" w:color="000000"/>
                                    <w:left w:val="single" w:sz="6" w:space="0" w:color="000000"/>
                                    <w:bottom w:val="nil"/>
                                    <w:right w:val="nil"/>
                                  </w:tcBorders>
                                </w:tcPr>
                                <w:p w14:paraId="4A5535D5" w14:textId="77777777" w:rsidR="00E6450B" w:rsidRDefault="00E6450B"/>
                              </w:tc>
                            </w:tr>
                            <w:tr w:rsidR="00E6450B" w14:paraId="0F22823D" w14:textId="77777777" w:rsidTr="00090733">
                              <w:trPr>
                                <w:trHeight w:hRule="exact" w:val="404"/>
                              </w:trPr>
                              <w:tc>
                                <w:tcPr>
                                  <w:tcW w:w="2610" w:type="dxa"/>
                                  <w:vMerge w:val="restart"/>
                                  <w:tcBorders>
                                    <w:top w:val="nil"/>
                                    <w:left w:val="single" w:sz="6" w:space="0" w:color="000000"/>
                                    <w:bottom w:val="nil"/>
                                    <w:right w:val="single" w:sz="6" w:space="0" w:color="000000"/>
                                  </w:tcBorders>
                                  <w:shd w:val="clear" w:color="auto" w:fill="FFFF99"/>
                                </w:tcPr>
                                <w:p w14:paraId="6EEC2C08" w14:textId="77777777" w:rsidR="00E6450B" w:rsidRDefault="00E6450B">
                                  <w:pPr>
                                    <w:kinsoku w:val="0"/>
                                    <w:overflowPunct w:val="0"/>
                                    <w:spacing w:before="2"/>
                                    <w:ind w:left="103"/>
                                  </w:pPr>
                                  <w:r>
                                    <w:rPr>
                                      <w:rFonts w:ascii="Arial" w:hAnsi="Arial" w:cs="Arial"/>
                                      <w:b/>
                                      <w:bCs/>
                                      <w:spacing w:val="-2"/>
                                      <w:sz w:val="20"/>
                                      <w:szCs w:val="20"/>
                                    </w:rPr>
                                    <w:t>Bar</w:t>
                                  </w:r>
                                  <w:r>
                                    <w:rPr>
                                      <w:rFonts w:ascii="Arial" w:hAnsi="Arial" w:cs="Arial"/>
                                      <w:b/>
                                      <w:bCs/>
                                      <w:spacing w:val="1"/>
                                      <w:sz w:val="20"/>
                                      <w:szCs w:val="20"/>
                                    </w:rPr>
                                    <w:t>g</w:t>
                                  </w:r>
                                  <w:r>
                                    <w:rPr>
                                      <w:rFonts w:ascii="Arial" w:hAnsi="Arial" w:cs="Arial"/>
                                      <w:b/>
                                      <w:bCs/>
                                      <w:spacing w:val="-2"/>
                                      <w:sz w:val="20"/>
                                      <w:szCs w:val="20"/>
                                    </w:rPr>
                                    <w:t>e</w:t>
                                  </w:r>
                                  <w:r>
                                    <w:rPr>
                                      <w:rFonts w:ascii="Arial" w:hAnsi="Arial" w:cs="Arial"/>
                                      <w:b/>
                                      <w:bCs/>
                                      <w:sz w:val="20"/>
                                      <w:szCs w:val="20"/>
                                    </w:rPr>
                                    <w:t>s</w:t>
                                  </w:r>
                                </w:p>
                              </w:tc>
                              <w:tc>
                                <w:tcPr>
                                  <w:tcW w:w="2853" w:type="dxa"/>
                                  <w:tcBorders>
                                    <w:top w:val="nil"/>
                                    <w:left w:val="single" w:sz="6" w:space="0" w:color="000000"/>
                                    <w:bottom w:val="nil"/>
                                    <w:right w:val="single" w:sz="6" w:space="0" w:color="000000"/>
                                  </w:tcBorders>
                                </w:tcPr>
                                <w:p w14:paraId="7562219E" w14:textId="77777777" w:rsidR="00E6450B" w:rsidRDefault="00E6450B">
                                  <w:pPr>
                                    <w:kinsoku w:val="0"/>
                                    <w:overflowPunct w:val="0"/>
                                    <w:spacing w:line="189" w:lineRule="exact"/>
                                    <w:ind w:left="104"/>
                                    <w:rPr>
                                      <w:rFonts w:ascii="Arial" w:hAnsi="Arial" w:cs="Arial"/>
                                      <w:sz w:val="18"/>
                                      <w:szCs w:val="18"/>
                                    </w:rPr>
                                  </w:pPr>
                                  <w:r>
                                    <w:rPr>
                                      <w:rFonts w:ascii="Arial" w:hAnsi="Arial" w:cs="Arial"/>
                                      <w:sz w:val="18"/>
                                      <w:szCs w:val="18"/>
                                    </w:rPr>
                                    <w:t>c</w:t>
                                  </w:r>
                                  <w:r>
                                    <w:rPr>
                                      <w:rFonts w:ascii="Arial" w:hAnsi="Arial" w:cs="Arial"/>
                                      <w:spacing w:val="-1"/>
                                      <w:sz w:val="18"/>
                                      <w:szCs w:val="18"/>
                                    </w:rPr>
                                    <w:t>apa</w:t>
                                  </w:r>
                                  <w:r>
                                    <w:rPr>
                                      <w:rFonts w:ascii="Arial" w:hAnsi="Arial" w:cs="Arial"/>
                                      <w:spacing w:val="-5"/>
                                      <w:sz w:val="18"/>
                                      <w:szCs w:val="18"/>
                                    </w:rPr>
                                    <w:t>c</w:t>
                                  </w:r>
                                  <w:r>
                                    <w:rPr>
                                      <w:rFonts w:ascii="Arial" w:hAnsi="Arial" w:cs="Arial"/>
                                      <w:spacing w:val="1"/>
                                      <w:sz w:val="18"/>
                                      <w:szCs w:val="18"/>
                                    </w:rPr>
                                    <w:t>it</w:t>
                                  </w:r>
                                  <w:r>
                                    <w:rPr>
                                      <w:rFonts w:ascii="Arial" w:hAnsi="Arial" w:cs="Arial"/>
                                      <w:sz w:val="18"/>
                                      <w:szCs w:val="18"/>
                                    </w:rPr>
                                    <w:t>y</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6"/>
                                      <w:sz w:val="18"/>
                                      <w:szCs w:val="18"/>
                                    </w:rPr>
                                    <w:t>$</w:t>
                                  </w:r>
                                  <w:r>
                                    <w:rPr>
                                      <w:rFonts w:ascii="Arial" w:hAnsi="Arial" w:cs="Arial"/>
                                      <w:spacing w:val="-1"/>
                                      <w:sz w:val="18"/>
                                      <w:szCs w:val="18"/>
                                    </w:rPr>
                                    <w:t>156</w:t>
                                  </w:r>
                                  <w:r>
                                    <w:rPr>
                                      <w:rFonts w:ascii="Arial" w:hAnsi="Arial" w:cs="Arial"/>
                                      <w:spacing w:val="-3"/>
                                      <w:sz w:val="18"/>
                                      <w:szCs w:val="18"/>
                                    </w:rPr>
                                    <w:t>.</w:t>
                                  </w:r>
                                  <w:r>
                                    <w:rPr>
                                      <w:rFonts w:ascii="Arial" w:hAnsi="Arial" w:cs="Arial"/>
                                      <w:sz w:val="18"/>
                                      <w:szCs w:val="18"/>
                                    </w:rPr>
                                    <w:t xml:space="preserve">6 </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li</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r</w:t>
                                  </w:r>
                                </w:p>
                                <w:p w14:paraId="50B0AE32" w14:textId="77777777" w:rsidR="00E6450B" w:rsidRDefault="00E6450B">
                                  <w:pPr>
                                    <w:kinsoku w:val="0"/>
                                    <w:overflowPunct w:val="0"/>
                                    <w:ind w:left="104"/>
                                  </w:pPr>
                                  <w:r>
                                    <w:rPr>
                                      <w:rFonts w:ascii="Arial" w:hAnsi="Arial" w:cs="Arial"/>
                                      <w:spacing w:val="1"/>
                                      <w:sz w:val="18"/>
                                      <w:szCs w:val="18"/>
                                    </w:rPr>
                                    <w:t>i</w:t>
                                  </w:r>
                                  <w:r>
                                    <w:rPr>
                                      <w:rFonts w:ascii="Arial" w:hAnsi="Arial" w:cs="Arial"/>
                                      <w:spacing w:val="-1"/>
                                      <w:sz w:val="18"/>
                                      <w:szCs w:val="18"/>
                                    </w:rPr>
                                    <w:t>n</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w:t>
                                  </w:r>
                                  <w:r>
                                    <w:rPr>
                                      <w:rFonts w:ascii="Arial" w:hAnsi="Arial" w:cs="Arial"/>
                                      <w:spacing w:val="9"/>
                                      <w:sz w:val="18"/>
                                      <w:szCs w:val="18"/>
                                    </w:rPr>
                                    <w:t xml:space="preserve"> </w:t>
                                  </w:r>
                                  <w:r>
                                    <w:rPr>
                                      <w:rFonts w:ascii="Arial" w:hAnsi="Arial" w:cs="Arial"/>
                                      <w:spacing w:val="-6"/>
                                      <w:sz w:val="18"/>
                                      <w:szCs w:val="18"/>
                                    </w:rPr>
                                    <w:t>o</w:t>
                                  </w:r>
                                  <w:r>
                                    <w:rPr>
                                      <w:rFonts w:ascii="Arial" w:hAnsi="Arial" w:cs="Arial"/>
                                      <w:sz w:val="18"/>
                                      <w:szCs w:val="18"/>
                                    </w:rPr>
                                    <w:t>r</w:t>
                                  </w:r>
                                </w:p>
                              </w:tc>
                              <w:tc>
                                <w:tcPr>
                                  <w:tcW w:w="2769" w:type="dxa"/>
                                  <w:tcBorders>
                                    <w:top w:val="nil"/>
                                    <w:left w:val="single" w:sz="6" w:space="0" w:color="000000"/>
                                    <w:bottom w:val="nil"/>
                                    <w:right w:val="single" w:sz="6" w:space="0" w:color="000000"/>
                                  </w:tcBorders>
                                </w:tcPr>
                                <w:p w14:paraId="2517A17D" w14:textId="77777777" w:rsidR="00E6450B" w:rsidRDefault="00E6450B">
                                  <w:pPr>
                                    <w:kinsoku w:val="0"/>
                                    <w:overflowPunct w:val="0"/>
                                    <w:spacing w:line="189" w:lineRule="exact"/>
                                    <w:ind w:left="104" w:right="343"/>
                                    <w:rPr>
                                      <w:rFonts w:ascii="Arial" w:hAnsi="Arial" w:cs="Arial"/>
                                      <w:sz w:val="18"/>
                                      <w:szCs w:val="18"/>
                                    </w:rPr>
                                  </w:pP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t</w:t>
                                  </w:r>
                                  <w:r>
                                    <w:rPr>
                                      <w:rFonts w:ascii="Arial" w:hAnsi="Arial" w:cs="Arial"/>
                                      <w:spacing w:val="-2"/>
                                      <w:sz w:val="18"/>
                                      <w:szCs w:val="18"/>
                                    </w:rPr>
                                    <w:t>w</w:t>
                                  </w:r>
                                  <w:r>
                                    <w:rPr>
                                      <w:rFonts w:ascii="Arial" w:hAnsi="Arial" w:cs="Arial"/>
                                      <w:spacing w:val="-1"/>
                                      <w:sz w:val="18"/>
                                      <w:szCs w:val="18"/>
                                    </w:rPr>
                                    <w:t>e</w:t>
                                  </w:r>
                                  <w:r>
                                    <w:rPr>
                                      <w:rFonts w:ascii="Arial" w:hAnsi="Arial" w:cs="Arial"/>
                                      <w:spacing w:val="-6"/>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d</w:t>
                                  </w:r>
                                  <w:r>
                                    <w:rPr>
                                      <w:rFonts w:ascii="Arial" w:hAnsi="Arial" w:cs="Arial"/>
                                      <w:spacing w:val="8"/>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pacing w:val="-4"/>
                                      <w:sz w:val="18"/>
                                      <w:szCs w:val="18"/>
                                    </w:rPr>
                                    <w:t>n</w:t>
                                  </w:r>
                                  <w:r>
                                    <w:rPr>
                                      <w:rFonts w:ascii="Arial" w:hAnsi="Arial" w:cs="Arial"/>
                                      <w:sz w:val="18"/>
                                      <w:szCs w:val="18"/>
                                    </w:rPr>
                                    <w:t>-</w:t>
                                  </w:r>
                                </w:p>
                                <w:p w14:paraId="169AEC6A" w14:textId="77777777" w:rsidR="00E6450B" w:rsidRDefault="00E6450B">
                                  <w:pPr>
                                    <w:kinsoku w:val="0"/>
                                    <w:overflowPunct w:val="0"/>
                                    <w:ind w:left="104"/>
                                  </w:pP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6"/>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5"/>
                                      <w:sz w:val="18"/>
                                      <w:szCs w:val="18"/>
                                    </w:rPr>
                                    <w:t>s</w:t>
                                  </w:r>
                                  <w:r>
                                    <w:rPr>
                                      <w:rFonts w:ascii="Arial" w:hAnsi="Arial" w:cs="Arial"/>
                                      <w:spacing w:val="-1"/>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i</w:t>
                                  </w:r>
                                  <w:r>
                                    <w:rPr>
                                      <w:rFonts w:ascii="Arial" w:hAnsi="Arial" w:cs="Arial"/>
                                      <w:spacing w:val="-6"/>
                                      <w:sz w:val="18"/>
                                      <w:szCs w:val="18"/>
                                    </w:rPr>
                                    <w:t>n</w:t>
                                  </w:r>
                                  <w:r>
                                    <w:rPr>
                                      <w:rFonts w:ascii="Arial" w:hAnsi="Arial" w:cs="Arial"/>
                                      <w:sz w:val="18"/>
                                      <w:szCs w:val="18"/>
                                    </w:rPr>
                                    <w:t>ce</w:t>
                                  </w:r>
                                  <w:r>
                                    <w:rPr>
                                      <w:rFonts w:ascii="Arial" w:hAnsi="Arial" w:cs="Arial"/>
                                      <w:spacing w:val="3"/>
                                      <w:sz w:val="18"/>
                                      <w:szCs w:val="18"/>
                                    </w:rPr>
                                    <w:t xml:space="preserve"> </w:t>
                                  </w:r>
                                  <w:r>
                                    <w:rPr>
                                      <w:rFonts w:ascii="Arial" w:hAnsi="Arial" w:cs="Arial"/>
                                      <w:spacing w:val="-2"/>
                                      <w:sz w:val="18"/>
                                      <w:szCs w:val="18"/>
                                    </w:rPr>
                                    <w:t>C</w:t>
                                  </w:r>
                                  <w:r>
                                    <w:rPr>
                                      <w:rFonts w:ascii="Arial" w:hAnsi="Arial" w:cs="Arial"/>
                                      <w:spacing w:val="-1"/>
                                      <w:sz w:val="18"/>
                                      <w:szCs w:val="18"/>
                                    </w:rPr>
                                    <w:t>anad</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a</w:t>
                                  </w:r>
                                  <w:r>
                                    <w:rPr>
                                      <w:rFonts w:ascii="Arial" w:hAnsi="Arial" w:cs="Arial"/>
                                      <w:spacing w:val="1"/>
                                      <w:sz w:val="18"/>
                                      <w:szCs w:val="18"/>
                                    </w:rPr>
                                    <w:t>r</w:t>
                                  </w:r>
                                  <w:r>
                                    <w:rPr>
                                      <w:rFonts w:ascii="Arial" w:hAnsi="Arial" w:cs="Arial"/>
                                      <w:spacing w:val="-3"/>
                                      <w:sz w:val="18"/>
                                      <w:szCs w:val="18"/>
                                    </w:rPr>
                                    <w:t>t</w:t>
                                  </w:r>
                                  <w:r>
                                    <w:rPr>
                                      <w:rFonts w:ascii="Arial" w:hAnsi="Arial" w:cs="Arial"/>
                                      <w:sz w:val="18"/>
                                      <w:szCs w:val="18"/>
                                    </w:rPr>
                                    <w:t>y</w:t>
                                  </w:r>
                                </w:p>
                              </w:tc>
                              <w:tc>
                                <w:tcPr>
                                  <w:tcW w:w="2430" w:type="dxa"/>
                                  <w:tcBorders>
                                    <w:top w:val="nil"/>
                                    <w:left w:val="single" w:sz="6" w:space="0" w:color="000000"/>
                                    <w:bottom w:val="nil"/>
                                    <w:right w:val="single" w:sz="6" w:space="0" w:color="000000"/>
                                  </w:tcBorders>
                                </w:tcPr>
                                <w:p w14:paraId="506C543B" w14:textId="77777777" w:rsidR="00E6450B" w:rsidRDefault="00E6450B">
                                  <w:pPr>
                                    <w:kinsoku w:val="0"/>
                                    <w:overflowPunct w:val="0"/>
                                    <w:spacing w:line="189" w:lineRule="exact"/>
                                    <w:ind w:left="99"/>
                                    <w:rPr>
                                      <w:rFonts w:ascii="Arial" w:hAnsi="Arial" w:cs="Arial"/>
                                      <w:sz w:val="18"/>
                                      <w:szCs w:val="18"/>
                                    </w:rPr>
                                  </w:pPr>
                                  <w:r>
                                    <w:rPr>
                                      <w:rFonts w:ascii="Arial" w:hAnsi="Arial" w:cs="Arial"/>
                                      <w:spacing w:val="-1"/>
                                      <w:sz w:val="18"/>
                                      <w:szCs w:val="18"/>
                                    </w:rPr>
                                    <w:t>ba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=&gt;3</w:t>
                                  </w:r>
                                  <w:r>
                                    <w:rPr>
                                      <w:rFonts w:ascii="Arial" w:hAnsi="Arial" w:cs="Arial"/>
                                      <w:spacing w:val="-6"/>
                                      <w:sz w:val="18"/>
                                      <w:szCs w:val="18"/>
                                    </w:rPr>
                                    <w:t>0</w:t>
                                  </w:r>
                                  <w:r>
                                    <w:rPr>
                                      <w:rFonts w:ascii="Arial" w:hAnsi="Arial" w:cs="Arial"/>
                                      <w:sz w:val="18"/>
                                      <w:szCs w:val="18"/>
                                    </w:rPr>
                                    <w:t>0</w:t>
                                  </w:r>
                                  <w:r>
                                    <w:rPr>
                                      <w:rFonts w:ascii="Arial" w:hAnsi="Arial" w:cs="Arial"/>
                                      <w:spacing w:val="4"/>
                                      <w:sz w:val="18"/>
                                      <w:szCs w:val="18"/>
                                    </w:rPr>
                                    <w:t xml:space="preserve"> </w:t>
                                  </w:r>
                                  <w:r>
                                    <w:rPr>
                                      <w:rFonts w:ascii="Arial" w:hAnsi="Arial" w:cs="Arial"/>
                                      <w:spacing w:val="1"/>
                                      <w:sz w:val="18"/>
                                      <w:szCs w:val="18"/>
                                    </w:rPr>
                                    <w:t>G</w:t>
                                  </w:r>
                                  <w:r>
                                    <w:rPr>
                                      <w:rFonts w:ascii="Arial" w:hAnsi="Arial" w:cs="Arial"/>
                                      <w:sz w:val="18"/>
                                      <w:szCs w:val="18"/>
                                    </w:rPr>
                                    <w:t>T</w:t>
                                  </w:r>
                                </w:p>
                                <w:p w14:paraId="66E83E56" w14:textId="77777777" w:rsidR="00E6450B" w:rsidRDefault="00E6450B">
                                  <w:pPr>
                                    <w:kinsoku w:val="0"/>
                                    <w:overflowPunct w:val="0"/>
                                    <w:ind w:left="99"/>
                                  </w:pPr>
                                  <w:r>
                                    <w:rPr>
                                      <w:rFonts w:ascii="Arial" w:hAnsi="Arial" w:cs="Arial"/>
                                      <w:spacing w:val="-1"/>
                                      <w:sz w:val="18"/>
                                      <w:szCs w:val="18"/>
                                    </w:rPr>
                                    <w:t>$50</w:t>
                                  </w:r>
                                  <w:r>
                                    <w:rPr>
                                      <w:rFonts w:ascii="Arial" w:hAnsi="Arial" w:cs="Arial"/>
                                      <w:sz w:val="18"/>
                                      <w:szCs w:val="18"/>
                                    </w:rPr>
                                    <w:t>0</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2"/>
                                      <w:sz w:val="18"/>
                                      <w:szCs w:val="18"/>
                                    </w:rPr>
                                    <w:t>ill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p>
                              </w:tc>
                              <w:tc>
                                <w:tcPr>
                                  <w:tcW w:w="1889" w:type="dxa"/>
                                  <w:tcBorders>
                                    <w:top w:val="nil"/>
                                    <w:left w:val="single" w:sz="6" w:space="0" w:color="000000"/>
                                    <w:bottom w:val="nil"/>
                                    <w:right w:val="single" w:sz="6" w:space="0" w:color="000000"/>
                                  </w:tcBorders>
                                </w:tcPr>
                                <w:p w14:paraId="76AC6073" w14:textId="77777777" w:rsidR="00E6450B" w:rsidRDefault="00E6450B">
                                  <w:pPr>
                                    <w:kinsoku w:val="0"/>
                                    <w:overflowPunct w:val="0"/>
                                    <w:spacing w:line="189" w:lineRule="exact"/>
                                    <w:ind w:left="99"/>
                                    <w:rPr>
                                      <w:rFonts w:ascii="Arial" w:hAnsi="Arial" w:cs="Arial"/>
                                      <w:sz w:val="18"/>
                                      <w:szCs w:val="18"/>
                                    </w:rPr>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w:t>
                                  </w:r>
                                  <w:r>
                                    <w:rPr>
                                      <w:rFonts w:ascii="Arial" w:hAnsi="Arial" w:cs="Arial"/>
                                      <w:sz w:val="18"/>
                                      <w:szCs w:val="18"/>
                                    </w:rPr>
                                    <w:t>2</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l</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6"/>
                                      <w:sz w:val="18"/>
                                      <w:szCs w:val="18"/>
                                    </w:rPr>
                                    <w:t>o</w:t>
                                  </w:r>
                                  <w:r>
                                    <w:rPr>
                                      <w:rFonts w:ascii="Arial" w:hAnsi="Arial" w:cs="Arial"/>
                                      <w:sz w:val="18"/>
                                      <w:szCs w:val="18"/>
                                    </w:rPr>
                                    <w:t>r</w:t>
                                  </w:r>
                                </w:p>
                                <w:p w14:paraId="4DFD1B9B" w14:textId="77777777" w:rsidR="00E6450B" w:rsidRDefault="00E6450B">
                                  <w:pPr>
                                    <w:kinsoku w:val="0"/>
                                    <w:overflowPunct w:val="0"/>
                                    <w:ind w:left="99"/>
                                  </w:pPr>
                                  <w:r>
                                    <w:rPr>
                                      <w:rFonts w:ascii="Arial" w:hAnsi="Arial" w:cs="Arial"/>
                                      <w:spacing w:val="-1"/>
                                      <w:sz w:val="18"/>
                                      <w:szCs w:val="18"/>
                                    </w:rPr>
                                    <w:t>$1200</w:t>
                                  </w:r>
                                  <w:r>
                                    <w:rPr>
                                      <w:rFonts w:ascii="Arial" w:hAnsi="Arial" w:cs="Arial"/>
                                      <w:spacing w:val="1"/>
                                      <w:sz w:val="18"/>
                                      <w:szCs w:val="18"/>
                                    </w:rPr>
                                    <w:t>/</w:t>
                                  </w:r>
                                  <w:r>
                                    <w:rPr>
                                      <w:rFonts w:ascii="Arial" w:hAnsi="Arial" w:cs="Arial"/>
                                      <w:spacing w:val="-6"/>
                                      <w:sz w:val="18"/>
                                      <w:szCs w:val="18"/>
                                    </w:rPr>
                                    <w:t>g</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s</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n</w:t>
                                  </w:r>
                                </w:p>
                              </w:tc>
                              <w:tc>
                                <w:tcPr>
                                  <w:tcW w:w="2900" w:type="dxa"/>
                                  <w:vMerge/>
                                  <w:tcBorders>
                                    <w:top w:val="single" w:sz="6" w:space="0" w:color="000000"/>
                                    <w:left w:val="single" w:sz="6" w:space="0" w:color="000000"/>
                                    <w:bottom w:val="nil"/>
                                    <w:right w:val="nil"/>
                                  </w:tcBorders>
                                </w:tcPr>
                                <w:p w14:paraId="0218DEA8" w14:textId="77777777" w:rsidR="00E6450B" w:rsidRDefault="00E6450B">
                                  <w:pPr>
                                    <w:kinsoku w:val="0"/>
                                    <w:overflowPunct w:val="0"/>
                                    <w:ind w:left="99"/>
                                  </w:pPr>
                                </w:p>
                              </w:tc>
                            </w:tr>
                            <w:tr w:rsidR="00E6450B" w14:paraId="6E6C0FCD" w14:textId="77777777" w:rsidTr="00090733">
                              <w:trPr>
                                <w:trHeight w:hRule="exact" w:val="190"/>
                              </w:trPr>
                              <w:tc>
                                <w:tcPr>
                                  <w:tcW w:w="2610" w:type="dxa"/>
                                  <w:vMerge/>
                                  <w:tcBorders>
                                    <w:top w:val="nil"/>
                                    <w:left w:val="single" w:sz="6" w:space="0" w:color="000000"/>
                                    <w:bottom w:val="nil"/>
                                    <w:right w:val="single" w:sz="6" w:space="0" w:color="000000"/>
                                  </w:tcBorders>
                                  <w:shd w:val="clear" w:color="auto" w:fill="FFFF99"/>
                                </w:tcPr>
                                <w:p w14:paraId="39EB2246" w14:textId="77777777" w:rsidR="00E6450B" w:rsidRDefault="00E6450B">
                                  <w:pPr>
                                    <w:kinsoku w:val="0"/>
                                    <w:overflowPunct w:val="0"/>
                                    <w:ind w:left="99"/>
                                  </w:pPr>
                                </w:p>
                              </w:tc>
                              <w:tc>
                                <w:tcPr>
                                  <w:tcW w:w="2853" w:type="dxa"/>
                                  <w:tcBorders>
                                    <w:top w:val="nil"/>
                                    <w:left w:val="single" w:sz="6" w:space="0" w:color="000000"/>
                                    <w:bottom w:val="nil"/>
                                    <w:right w:val="single" w:sz="6" w:space="0" w:color="000000"/>
                                  </w:tcBorders>
                                </w:tcPr>
                                <w:p w14:paraId="0C8EA62F" w14:textId="77777777" w:rsidR="00E6450B" w:rsidRDefault="00E6450B">
                                  <w:pPr>
                                    <w:kinsoku w:val="0"/>
                                    <w:overflowPunct w:val="0"/>
                                    <w:spacing w:line="190" w:lineRule="exact"/>
                                    <w:ind w:left="104"/>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$15</w:t>
                                  </w:r>
                                  <w:r>
                                    <w:rPr>
                                      <w:rFonts w:ascii="Arial" w:hAnsi="Arial" w:cs="Arial"/>
                                      <w:spacing w:val="-6"/>
                                      <w:sz w:val="18"/>
                                      <w:szCs w:val="18"/>
                                    </w:rPr>
                                    <w:t>6</w:t>
                                  </w:r>
                                  <w:r>
                                    <w:rPr>
                                      <w:rFonts w:ascii="Arial" w:hAnsi="Arial" w:cs="Arial"/>
                                      <w:spacing w:val="1"/>
                                      <w:sz w:val="18"/>
                                      <w:szCs w:val="18"/>
                                    </w:rPr>
                                    <w:t>.6</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no</w:t>
                                  </w:r>
                                  <w:r>
                                    <w:rPr>
                                      <w:rFonts w:ascii="Arial" w:hAnsi="Arial" w:cs="Arial"/>
                                      <w:spacing w:val="-6"/>
                                      <w:sz w:val="18"/>
                                      <w:szCs w:val="18"/>
                                    </w:rPr>
                                    <w:t>n</w:t>
                                  </w:r>
                                  <w:r>
                                    <w:rPr>
                                      <w:rFonts w:ascii="Arial" w:hAnsi="Arial" w:cs="Arial"/>
                                      <w:sz w:val="18"/>
                                      <w:szCs w:val="18"/>
                                    </w:rPr>
                                    <w:t>-</w:t>
                                  </w:r>
                                </w:p>
                              </w:tc>
                              <w:tc>
                                <w:tcPr>
                                  <w:tcW w:w="2769" w:type="dxa"/>
                                  <w:tcBorders>
                                    <w:top w:val="nil"/>
                                    <w:left w:val="single" w:sz="6" w:space="0" w:color="000000"/>
                                    <w:bottom w:val="nil"/>
                                    <w:right w:val="single" w:sz="6" w:space="0" w:color="000000"/>
                                  </w:tcBorders>
                                </w:tcPr>
                                <w:p w14:paraId="578A08E1" w14:textId="77777777" w:rsidR="00E6450B" w:rsidRDefault="00E6450B">
                                  <w:pPr>
                                    <w:kinsoku w:val="0"/>
                                    <w:overflowPunct w:val="0"/>
                                    <w:spacing w:line="190" w:lineRule="exact"/>
                                    <w:ind w:left="104" w:right="343"/>
                                  </w:pP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L</w:t>
                                  </w:r>
                                  <w:r>
                                    <w:rPr>
                                      <w:rFonts w:ascii="Arial" w:hAnsi="Arial" w:cs="Arial"/>
                                      <w:spacing w:val="-2"/>
                                      <w:sz w:val="18"/>
                                      <w:szCs w:val="18"/>
                                    </w:rPr>
                                    <w:t>C</w:t>
                                  </w:r>
                                  <w:r>
                                    <w:rPr>
                                      <w:rFonts w:ascii="Arial" w:hAnsi="Arial" w:cs="Arial"/>
                                      <w:spacing w:val="1"/>
                                      <w:sz w:val="18"/>
                                      <w:szCs w:val="18"/>
                                    </w:rPr>
                                    <w:t>/</w:t>
                                  </w:r>
                                  <w:r>
                                    <w:rPr>
                                      <w:rFonts w:ascii="Arial" w:hAnsi="Arial" w:cs="Arial"/>
                                      <w:spacing w:val="-6"/>
                                      <w:sz w:val="18"/>
                                      <w:szCs w:val="18"/>
                                    </w:rPr>
                                    <w:t>F</w:t>
                                  </w:r>
                                  <w:r>
                                    <w:rPr>
                                      <w:rFonts w:ascii="Arial" w:hAnsi="Arial" w:cs="Arial"/>
                                      <w:spacing w:val="-1"/>
                                      <w:sz w:val="18"/>
                                      <w:szCs w:val="18"/>
                                    </w:rPr>
                                    <w:t>un</w:t>
                                  </w:r>
                                  <w:r>
                                    <w:rPr>
                                      <w:rFonts w:ascii="Arial" w:hAnsi="Arial" w:cs="Arial"/>
                                      <w:sz w:val="18"/>
                                      <w:szCs w:val="18"/>
                                    </w:rPr>
                                    <w:t>d</w:t>
                                  </w:r>
                                  <w:r>
                                    <w:rPr>
                                      <w:rFonts w:ascii="Arial" w:hAnsi="Arial" w:cs="Arial"/>
                                      <w:spacing w:val="2"/>
                                      <w:sz w:val="18"/>
                                      <w:szCs w:val="18"/>
                                    </w:rPr>
                                    <w:t xml:space="preserve"> </w:t>
                                  </w:r>
                                  <w:r>
                                    <w:rPr>
                                      <w:rFonts w:ascii="Arial" w:hAnsi="Arial" w:cs="Arial"/>
                                      <w:sz w:val="18"/>
                                      <w:szCs w:val="18"/>
                                    </w:rPr>
                                    <w:t>sc</w:t>
                                  </w:r>
                                  <w:r>
                                    <w:rPr>
                                      <w:rFonts w:ascii="Arial" w:hAnsi="Arial" w:cs="Arial"/>
                                      <w:spacing w:val="-1"/>
                                      <w:sz w:val="18"/>
                                      <w:szCs w:val="18"/>
                                    </w:rPr>
                                    <w:t>h</w:t>
                                  </w:r>
                                  <w:r>
                                    <w:rPr>
                                      <w:rFonts w:ascii="Arial" w:hAnsi="Arial" w:cs="Arial"/>
                                      <w:spacing w:val="-11"/>
                                      <w:sz w:val="18"/>
                                      <w:szCs w:val="18"/>
                                    </w:rPr>
                                    <w:t>e</w:t>
                                  </w:r>
                                  <w:r>
                                    <w:rPr>
                                      <w:rFonts w:ascii="Arial" w:hAnsi="Arial" w:cs="Arial"/>
                                      <w:spacing w:val="5"/>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6</w:t>
                                  </w:r>
                                  <w:r>
                                    <w:rPr>
                                      <w:rFonts w:ascii="Arial" w:hAnsi="Arial" w:cs="Arial"/>
                                      <w:spacing w:val="-6"/>
                                      <w:sz w:val="18"/>
                                      <w:szCs w:val="18"/>
                                    </w:rPr>
                                    <w:t>9</w:t>
                                  </w:r>
                                  <w:r>
                                    <w:rPr>
                                      <w:rFonts w:ascii="Arial" w:hAnsi="Arial" w:cs="Arial"/>
                                      <w:spacing w:val="1"/>
                                      <w:sz w:val="18"/>
                                      <w:szCs w:val="18"/>
                                    </w:rPr>
                                    <w:t>/</w:t>
                                  </w:r>
                                  <w:r>
                                    <w:rPr>
                                      <w:rFonts w:ascii="Arial" w:hAnsi="Arial" w:cs="Arial"/>
                                      <w:spacing w:val="-1"/>
                                      <w:sz w:val="18"/>
                                      <w:szCs w:val="18"/>
                                    </w:rPr>
                                    <w:t>7</w:t>
                                  </w:r>
                                  <w:r>
                                    <w:rPr>
                                      <w:rFonts w:ascii="Arial" w:hAnsi="Arial" w:cs="Arial"/>
                                      <w:sz w:val="18"/>
                                      <w:szCs w:val="18"/>
                                    </w:rPr>
                                    <w:t>1</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s</w:t>
                                  </w:r>
                                </w:p>
                              </w:tc>
                              <w:tc>
                                <w:tcPr>
                                  <w:tcW w:w="2430" w:type="dxa"/>
                                  <w:vMerge w:val="restart"/>
                                  <w:tcBorders>
                                    <w:top w:val="nil"/>
                                    <w:left w:val="single" w:sz="6" w:space="0" w:color="000000"/>
                                    <w:bottom w:val="nil"/>
                                    <w:right w:val="single" w:sz="6" w:space="0" w:color="000000"/>
                                  </w:tcBorders>
                                </w:tcPr>
                                <w:p w14:paraId="6583753B" w14:textId="77777777" w:rsidR="00E6450B" w:rsidRDefault="00E6450B">
                                  <w:pPr>
                                    <w:kinsoku w:val="0"/>
                                    <w:overflowPunct w:val="0"/>
                                    <w:spacing w:line="198" w:lineRule="exact"/>
                                    <w:ind w:left="99"/>
                                  </w:pPr>
                                  <w:r>
                                    <w:rPr>
                                      <w:rFonts w:ascii="Arial" w:hAnsi="Arial" w:cs="Arial"/>
                                      <w:spacing w:val="1"/>
                                      <w:sz w:val="18"/>
                                      <w:szCs w:val="18"/>
                                    </w:rPr>
                                    <w:t>(</w:t>
                                  </w:r>
                                  <w:r>
                                    <w:rPr>
                                      <w:rFonts w:ascii="Arial" w:hAnsi="Arial" w:cs="Arial"/>
                                      <w:spacing w:val="-1"/>
                                      <w:sz w:val="18"/>
                                      <w:szCs w:val="18"/>
                                    </w:rPr>
                                    <w:t>$</w:t>
                                  </w:r>
                                  <w:r>
                                    <w:rPr>
                                      <w:rFonts w:ascii="Arial" w:hAnsi="Arial" w:cs="Arial"/>
                                      <w:sz w:val="18"/>
                                      <w:szCs w:val="18"/>
                                    </w:rPr>
                                    <w:t>1</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2"/>
                                      <w:sz w:val="18"/>
                                      <w:szCs w:val="18"/>
                                    </w:rPr>
                                    <w:t>il</w:t>
                                  </w:r>
                                  <w:r>
                                    <w:rPr>
                                      <w:rFonts w:ascii="Arial" w:hAnsi="Arial" w:cs="Arial"/>
                                      <w:spacing w:val="1"/>
                                      <w:sz w:val="18"/>
                                      <w:szCs w:val="18"/>
                                    </w:rPr>
                                    <w:t>li</w:t>
                                  </w:r>
                                  <w:r>
                                    <w:rPr>
                                      <w:rFonts w:ascii="Arial" w:hAnsi="Arial" w:cs="Arial"/>
                                      <w:spacing w:val="-6"/>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6"/>
                                      <w:sz w:val="18"/>
                                      <w:szCs w:val="18"/>
                                    </w:rPr>
                                    <w:t>a</w:t>
                                  </w:r>
                                  <w:r>
                                    <w:rPr>
                                      <w:rFonts w:ascii="Arial" w:hAnsi="Arial" w:cs="Arial"/>
                                      <w:spacing w:val="1"/>
                                      <w:sz w:val="18"/>
                                      <w:szCs w:val="18"/>
                                    </w:rPr>
                                    <w:t>ft</w:t>
                                  </w:r>
                                  <w:r>
                                    <w:rPr>
                                      <w:rFonts w:ascii="Arial" w:hAnsi="Arial" w:cs="Arial"/>
                                      <w:spacing w:val="-6"/>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3"/>
                                      <w:sz w:val="18"/>
                                      <w:szCs w:val="18"/>
                                    </w:rPr>
                                    <w:t>/</w:t>
                                  </w:r>
                                  <w:r>
                                    <w:rPr>
                                      <w:rFonts w:ascii="Arial" w:hAnsi="Arial" w:cs="Arial"/>
                                      <w:spacing w:val="-1"/>
                                      <w:sz w:val="18"/>
                                      <w:szCs w:val="18"/>
                                    </w:rPr>
                                    <w:t>1</w:t>
                                  </w:r>
                                  <w:r>
                                    <w:rPr>
                                      <w:rFonts w:ascii="Arial" w:hAnsi="Arial" w:cs="Arial"/>
                                      <w:spacing w:val="1"/>
                                      <w:sz w:val="18"/>
                                      <w:szCs w:val="18"/>
                                    </w:rPr>
                                    <w:t>/</w:t>
                                  </w:r>
                                  <w:r>
                                    <w:rPr>
                                      <w:rFonts w:ascii="Arial" w:hAnsi="Arial" w:cs="Arial"/>
                                      <w:spacing w:val="-1"/>
                                      <w:sz w:val="18"/>
                                      <w:szCs w:val="18"/>
                                    </w:rPr>
                                    <w:t>0</w:t>
                                  </w:r>
                                  <w:r>
                                    <w:rPr>
                                      <w:rFonts w:ascii="Arial" w:hAnsi="Arial" w:cs="Arial"/>
                                      <w:spacing w:val="-6"/>
                                      <w:sz w:val="18"/>
                                      <w:szCs w:val="18"/>
                                    </w:rPr>
                                    <w:t>4</w:t>
                                  </w:r>
                                  <w:r>
                                    <w:rPr>
                                      <w:rFonts w:ascii="Arial" w:hAnsi="Arial" w:cs="Arial"/>
                                      <w:sz w:val="18"/>
                                      <w:szCs w:val="18"/>
                                    </w:rPr>
                                    <w:t>)</w:t>
                                  </w:r>
                                </w:p>
                              </w:tc>
                              <w:tc>
                                <w:tcPr>
                                  <w:tcW w:w="1889" w:type="dxa"/>
                                  <w:tcBorders>
                                    <w:top w:val="nil"/>
                                    <w:left w:val="single" w:sz="6" w:space="0" w:color="000000"/>
                                    <w:bottom w:val="nil"/>
                                    <w:right w:val="single" w:sz="6" w:space="0" w:color="000000"/>
                                  </w:tcBorders>
                                </w:tcPr>
                                <w:p w14:paraId="7F353BEF" w14:textId="77777777" w:rsidR="00E6450B" w:rsidRDefault="00E6450B">
                                  <w:pPr>
                                    <w:kinsoku w:val="0"/>
                                    <w:overflowPunct w:val="0"/>
                                    <w:spacing w:line="190" w:lineRule="exact"/>
                                    <w:ind w:left="99"/>
                                  </w:pPr>
                                  <w:r>
                                    <w:rPr>
                                      <w:rFonts w:ascii="Arial" w:hAnsi="Arial" w:cs="Arial"/>
                                      <w:spacing w:val="-1"/>
                                      <w:sz w:val="18"/>
                                      <w:szCs w:val="18"/>
                                    </w:rPr>
                                    <w:t>&gt;300</w:t>
                                  </w:r>
                                  <w:r>
                                    <w:rPr>
                                      <w:rFonts w:ascii="Arial" w:hAnsi="Arial" w:cs="Arial"/>
                                      <w:sz w:val="18"/>
                                      <w:szCs w:val="18"/>
                                    </w:rPr>
                                    <w:t>0</w:t>
                                  </w:r>
                                  <w:r>
                                    <w:rPr>
                                      <w:rFonts w:ascii="Arial" w:hAnsi="Arial" w:cs="Arial"/>
                                      <w:spacing w:val="1"/>
                                      <w:sz w:val="18"/>
                                      <w:szCs w:val="18"/>
                                    </w:rPr>
                                    <w:t xml:space="preserve"> G</w:t>
                                  </w:r>
                                  <w:r>
                                    <w:rPr>
                                      <w:rFonts w:ascii="Arial" w:hAnsi="Arial" w:cs="Arial"/>
                                      <w:spacing w:val="-6"/>
                                      <w:sz w:val="18"/>
                                      <w:szCs w:val="18"/>
                                    </w:rPr>
                                    <w:t>T</w:t>
                                  </w:r>
                                  <w:r>
                                    <w:rPr>
                                      <w:rFonts w:ascii="Arial" w:hAnsi="Arial" w:cs="Arial"/>
                                      <w:sz w:val="18"/>
                                      <w:szCs w:val="18"/>
                                    </w:rPr>
                                    <w:t>:</w:t>
                                  </w:r>
                                  <w:r>
                                    <w:rPr>
                                      <w:rFonts w:ascii="Arial" w:hAnsi="Arial" w:cs="Arial"/>
                                      <w:spacing w:val="3"/>
                                      <w:sz w:val="18"/>
                                      <w:szCs w:val="18"/>
                                    </w:rPr>
                                    <w:t xml:space="preserve"> </w:t>
                                  </w:r>
                                  <w:r>
                                    <w:rPr>
                                      <w:rFonts w:ascii="Arial" w:hAnsi="Arial" w:cs="Arial"/>
                                      <w:spacing w:val="-3"/>
                                      <w:sz w:val="18"/>
                                      <w:szCs w:val="18"/>
                                    </w:rPr>
                                    <w:t>G</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w:t>
                                  </w:r>
                                  <w:r>
                                    <w:rPr>
                                      <w:rFonts w:ascii="Arial" w:hAnsi="Arial" w:cs="Arial"/>
                                      <w:spacing w:val="-6"/>
                                      <w:sz w:val="18"/>
                                      <w:szCs w:val="18"/>
                                    </w:rPr>
                                    <w:t>1</w:t>
                                  </w:r>
                                  <w:r>
                                    <w:rPr>
                                      <w:rFonts w:ascii="Arial" w:hAnsi="Arial" w:cs="Arial"/>
                                      <w:sz w:val="18"/>
                                      <w:szCs w:val="18"/>
                                    </w:rPr>
                                    <w:t>0</w:t>
                                  </w:r>
                                </w:p>
                              </w:tc>
                              <w:tc>
                                <w:tcPr>
                                  <w:tcW w:w="2900" w:type="dxa"/>
                                  <w:vMerge/>
                                  <w:tcBorders>
                                    <w:top w:val="single" w:sz="6" w:space="0" w:color="000000"/>
                                    <w:left w:val="single" w:sz="6" w:space="0" w:color="000000"/>
                                    <w:bottom w:val="nil"/>
                                    <w:right w:val="nil"/>
                                  </w:tcBorders>
                                </w:tcPr>
                                <w:p w14:paraId="3849486B" w14:textId="77777777" w:rsidR="00E6450B" w:rsidRDefault="00E6450B">
                                  <w:pPr>
                                    <w:kinsoku w:val="0"/>
                                    <w:overflowPunct w:val="0"/>
                                    <w:spacing w:line="190" w:lineRule="exact"/>
                                    <w:ind w:left="99"/>
                                  </w:pPr>
                                </w:p>
                              </w:tc>
                            </w:tr>
                            <w:tr w:rsidR="00E6450B" w14:paraId="4211ACEB" w14:textId="77777777" w:rsidTr="00090733">
                              <w:trPr>
                                <w:trHeight w:hRule="exact" w:val="223"/>
                              </w:trPr>
                              <w:tc>
                                <w:tcPr>
                                  <w:tcW w:w="2610" w:type="dxa"/>
                                  <w:vMerge/>
                                  <w:tcBorders>
                                    <w:top w:val="nil"/>
                                    <w:left w:val="single" w:sz="6" w:space="0" w:color="000000"/>
                                    <w:bottom w:val="nil"/>
                                    <w:right w:val="single" w:sz="6" w:space="0" w:color="000000"/>
                                  </w:tcBorders>
                                  <w:shd w:val="clear" w:color="auto" w:fill="FFFF99"/>
                                </w:tcPr>
                                <w:p w14:paraId="42A730FF" w14:textId="77777777" w:rsidR="00E6450B" w:rsidRDefault="00E6450B">
                                  <w:pPr>
                                    <w:kinsoku w:val="0"/>
                                    <w:overflowPunct w:val="0"/>
                                    <w:spacing w:line="190" w:lineRule="exact"/>
                                    <w:ind w:left="99"/>
                                  </w:pPr>
                                </w:p>
                              </w:tc>
                              <w:tc>
                                <w:tcPr>
                                  <w:tcW w:w="2853" w:type="dxa"/>
                                  <w:tcBorders>
                                    <w:top w:val="nil"/>
                                    <w:left w:val="single" w:sz="6" w:space="0" w:color="000000"/>
                                    <w:bottom w:val="nil"/>
                                    <w:right w:val="single" w:sz="6" w:space="0" w:color="000000"/>
                                  </w:tcBorders>
                                </w:tcPr>
                                <w:p w14:paraId="230F747D" w14:textId="77777777" w:rsidR="00E6450B" w:rsidRDefault="00E6450B">
                                  <w:pPr>
                                    <w:kinsoku w:val="0"/>
                                    <w:overflowPunct w:val="0"/>
                                    <w:spacing w:before="7"/>
                                    <w:ind w:left="104"/>
                                  </w:pPr>
                                  <w:r>
                                    <w:rPr>
                                      <w:rFonts w:ascii="Arial" w:hAnsi="Arial" w:cs="Arial"/>
                                      <w:sz w:val="18"/>
                                      <w:szCs w:val="18"/>
                                    </w:rPr>
                                    <w:t>c</w:t>
                                  </w:r>
                                  <w:r>
                                    <w:rPr>
                                      <w:rFonts w:ascii="Arial" w:hAnsi="Arial" w:cs="Arial"/>
                                      <w:spacing w:val="1"/>
                                      <w:sz w:val="18"/>
                                      <w:szCs w:val="18"/>
                                    </w:rPr>
                                    <w:t>r</w:t>
                                  </w:r>
                                  <w:r>
                                    <w:rPr>
                                      <w:rFonts w:ascii="Arial" w:hAnsi="Arial" w:cs="Arial"/>
                                      <w:spacing w:val="-1"/>
                                      <w:sz w:val="18"/>
                                      <w:szCs w:val="18"/>
                                    </w:rPr>
                                    <w:t>ud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ap</w:t>
                                  </w:r>
                                  <w:r>
                                    <w:rPr>
                                      <w:rFonts w:ascii="Arial" w:hAnsi="Arial" w:cs="Arial"/>
                                      <w:spacing w:val="-6"/>
                                      <w:sz w:val="18"/>
                                      <w:szCs w:val="18"/>
                                    </w:rPr>
                                    <w:t>a</w:t>
                                  </w:r>
                                  <w:r>
                                    <w:rPr>
                                      <w:rFonts w:ascii="Arial" w:hAnsi="Arial" w:cs="Arial"/>
                                      <w:sz w:val="18"/>
                                      <w:szCs w:val="18"/>
                                    </w:rPr>
                                    <w:t>c</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w:t>
                                  </w:r>
                                  <w:r>
                                    <w:rPr>
                                      <w:rFonts w:ascii="Arial" w:hAnsi="Arial" w:cs="Arial"/>
                                      <w:spacing w:val="-6"/>
                                      <w:sz w:val="18"/>
                                      <w:szCs w:val="18"/>
                                    </w:rPr>
                                    <w:t>1</w:t>
                                  </w:r>
                                  <w:r>
                                    <w:rPr>
                                      <w:rFonts w:ascii="Arial" w:hAnsi="Arial" w:cs="Arial"/>
                                      <w:spacing w:val="1"/>
                                      <w:sz w:val="18"/>
                                      <w:szCs w:val="18"/>
                                    </w:rPr>
                                    <w:t>.</w:t>
                                  </w:r>
                                  <w:r>
                                    <w:rPr>
                                      <w:rFonts w:ascii="Arial" w:hAnsi="Arial" w:cs="Arial"/>
                                      <w:spacing w:val="-1"/>
                                      <w:sz w:val="18"/>
                                      <w:szCs w:val="18"/>
                                    </w:rPr>
                                    <w:t>56</w:t>
                                  </w:r>
                                  <w:r>
                                    <w:rPr>
                                      <w:rFonts w:ascii="Arial" w:hAnsi="Arial" w:cs="Arial"/>
                                      <w:sz w:val="18"/>
                                      <w:szCs w:val="18"/>
                                    </w:rPr>
                                    <w:t>6</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p>
                              </w:tc>
                              <w:tc>
                                <w:tcPr>
                                  <w:tcW w:w="2769" w:type="dxa"/>
                                  <w:tcBorders>
                                    <w:top w:val="nil"/>
                                    <w:left w:val="single" w:sz="6" w:space="0" w:color="000000"/>
                                    <w:bottom w:val="nil"/>
                                    <w:right w:val="single" w:sz="6" w:space="0" w:color="000000"/>
                                  </w:tcBorders>
                                </w:tcPr>
                                <w:p w14:paraId="22F4AEB0" w14:textId="77777777" w:rsidR="00E6450B" w:rsidRDefault="00E6450B">
                                  <w:pPr>
                                    <w:kinsoku w:val="0"/>
                                    <w:overflowPunct w:val="0"/>
                                    <w:spacing w:before="7"/>
                                    <w:ind w:left="104" w:right="343"/>
                                  </w:pP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c</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tl</w:t>
                                  </w:r>
                                  <w:r>
                                    <w:rPr>
                                      <w:rFonts w:ascii="Arial" w:hAnsi="Arial" w:cs="Arial"/>
                                      <w:sz w:val="18"/>
                                      <w:szCs w:val="18"/>
                                    </w:rPr>
                                    <w:t>y</w:t>
                                  </w:r>
                                  <w:r>
                                    <w:rPr>
                                      <w:rFonts w:ascii="Arial" w:hAnsi="Arial" w:cs="Arial"/>
                                      <w:spacing w:val="7"/>
                                      <w:sz w:val="18"/>
                                      <w:szCs w:val="18"/>
                                    </w:rPr>
                                    <w:t xml:space="preserve"> </w:t>
                                  </w:r>
                                  <w:r>
                                    <w:rPr>
                                      <w:rFonts w:ascii="Arial" w:hAnsi="Arial" w:cs="Arial"/>
                                      <w:spacing w:val="-6"/>
                                      <w:sz w:val="18"/>
                                      <w:szCs w:val="18"/>
                                    </w:rPr>
                                    <w:t>a</w:t>
                                  </w:r>
                                  <w:r>
                                    <w:rPr>
                                      <w:rFonts w:ascii="Arial" w:hAnsi="Arial" w:cs="Arial"/>
                                      <w:spacing w:val="5"/>
                                      <w:sz w:val="18"/>
                                      <w:szCs w:val="18"/>
                                    </w:rPr>
                                    <w:t>m</w:t>
                                  </w:r>
                                  <w:r>
                                    <w:rPr>
                                      <w:rFonts w:ascii="Arial" w:hAnsi="Arial" w:cs="Arial"/>
                                      <w:spacing w:val="-11"/>
                                      <w:sz w:val="18"/>
                                      <w:szCs w:val="18"/>
                                    </w:rPr>
                                    <w:t>e</w:t>
                                  </w:r>
                                  <w:r>
                                    <w:rPr>
                                      <w:rFonts w:ascii="Arial" w:hAnsi="Arial" w:cs="Arial"/>
                                      <w:spacing w:val="-1"/>
                                      <w:sz w:val="18"/>
                                      <w:szCs w:val="18"/>
                                    </w:rPr>
                                    <w:t>nd</w:t>
                                  </w:r>
                                  <w:r>
                                    <w:rPr>
                                      <w:rFonts w:ascii="Arial" w:hAnsi="Arial" w:cs="Arial"/>
                                      <w:spacing w:val="-6"/>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19</w:t>
                                  </w:r>
                                  <w:r>
                                    <w:rPr>
                                      <w:rFonts w:ascii="Arial" w:hAnsi="Arial" w:cs="Arial"/>
                                      <w:spacing w:val="-6"/>
                                      <w:sz w:val="18"/>
                                      <w:szCs w:val="18"/>
                                    </w:rPr>
                                    <w:t>9</w:t>
                                  </w:r>
                                  <w:r>
                                    <w:rPr>
                                      <w:rFonts w:ascii="Arial" w:hAnsi="Arial" w:cs="Arial"/>
                                      <w:spacing w:val="-1"/>
                                      <w:sz w:val="18"/>
                                      <w:szCs w:val="18"/>
                                    </w:rPr>
                                    <w:t>2</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z w:val="18"/>
                                      <w:szCs w:val="18"/>
                                    </w:rPr>
                                    <w:t>A s</w:t>
                                  </w:r>
                                  <w:r>
                                    <w:rPr>
                                      <w:rFonts w:ascii="Arial" w:hAnsi="Arial" w:cs="Arial"/>
                                      <w:spacing w:val="-6"/>
                                      <w:sz w:val="18"/>
                                      <w:szCs w:val="18"/>
                                    </w:rPr>
                                    <w:t>a</w:t>
                                  </w:r>
                                  <w:r>
                                    <w:rPr>
                                      <w:rFonts w:ascii="Arial" w:hAnsi="Arial" w:cs="Arial"/>
                                      <w:spacing w:val="1"/>
                                      <w:sz w:val="18"/>
                                      <w:szCs w:val="18"/>
                                    </w:rPr>
                                    <w:t>f</w:t>
                                  </w:r>
                                  <w:r>
                                    <w:rPr>
                                      <w:rFonts w:ascii="Arial" w:hAnsi="Arial" w:cs="Arial"/>
                                      <w:spacing w:val="-6"/>
                                      <w:sz w:val="18"/>
                                      <w:szCs w:val="18"/>
                                    </w:rPr>
                                    <w:t>e</w:t>
                                  </w:r>
                                  <w:r>
                                    <w:rPr>
                                      <w:rFonts w:ascii="Arial" w:hAnsi="Arial" w:cs="Arial"/>
                                      <w:spacing w:val="1"/>
                                      <w:sz w:val="18"/>
                                      <w:szCs w:val="18"/>
                                    </w:rPr>
                                    <w:t>t</w:t>
                                  </w:r>
                                  <w:r>
                                    <w:rPr>
                                      <w:rFonts w:ascii="Arial" w:hAnsi="Arial" w:cs="Arial"/>
                                      <w:sz w:val="18"/>
                                      <w:szCs w:val="18"/>
                                    </w:rPr>
                                    <w:t>y</w:t>
                                  </w:r>
                                </w:p>
                              </w:tc>
                              <w:tc>
                                <w:tcPr>
                                  <w:tcW w:w="2430" w:type="dxa"/>
                                  <w:vMerge/>
                                  <w:tcBorders>
                                    <w:top w:val="nil"/>
                                    <w:left w:val="single" w:sz="6" w:space="0" w:color="000000"/>
                                    <w:bottom w:val="nil"/>
                                    <w:right w:val="single" w:sz="6" w:space="0" w:color="000000"/>
                                  </w:tcBorders>
                                </w:tcPr>
                                <w:p w14:paraId="1FDE5029" w14:textId="77777777" w:rsidR="00E6450B" w:rsidRDefault="00E6450B">
                                  <w:pPr>
                                    <w:kinsoku w:val="0"/>
                                    <w:overflowPunct w:val="0"/>
                                    <w:spacing w:before="7"/>
                                    <w:ind w:left="104" w:right="343"/>
                                  </w:pPr>
                                </w:p>
                              </w:tc>
                              <w:tc>
                                <w:tcPr>
                                  <w:tcW w:w="1889" w:type="dxa"/>
                                  <w:vMerge w:val="restart"/>
                                  <w:tcBorders>
                                    <w:top w:val="nil"/>
                                    <w:left w:val="single" w:sz="6" w:space="0" w:color="000000"/>
                                    <w:bottom w:val="nil"/>
                                    <w:right w:val="single" w:sz="6" w:space="0" w:color="000000"/>
                                  </w:tcBorders>
                                </w:tcPr>
                                <w:p w14:paraId="2EB5ED8B" w14:textId="77777777" w:rsidR="00E6450B" w:rsidRDefault="00E6450B">
                                  <w:pPr>
                                    <w:kinsoku w:val="0"/>
                                    <w:overflowPunct w:val="0"/>
                                    <w:spacing w:line="214" w:lineRule="exact"/>
                                    <w:ind w:left="99"/>
                                  </w:pP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$120</w:t>
                                  </w:r>
                                  <w:r>
                                    <w:rPr>
                                      <w:rFonts w:ascii="Arial" w:hAnsi="Arial" w:cs="Arial"/>
                                      <w:spacing w:val="-6"/>
                                      <w:sz w:val="18"/>
                                      <w:szCs w:val="18"/>
                                    </w:rPr>
                                    <w:t>0</w:t>
                                  </w:r>
                                  <w:r>
                                    <w:rPr>
                                      <w:rFonts w:ascii="Arial" w:hAnsi="Arial" w:cs="Arial"/>
                                      <w:spacing w:val="1"/>
                                      <w:sz w:val="18"/>
                                      <w:szCs w:val="18"/>
                                    </w:rPr>
                                    <w:t>/</w:t>
                                  </w:r>
                                  <w:r>
                                    <w:rPr>
                                      <w:rFonts w:ascii="Arial" w:hAnsi="Arial" w:cs="Arial"/>
                                      <w:spacing w:val="-6"/>
                                      <w:sz w:val="18"/>
                                      <w:szCs w:val="18"/>
                                    </w:rPr>
                                    <w:t>g</w:t>
                                  </w:r>
                                  <w:r>
                                    <w:rPr>
                                      <w:rFonts w:ascii="Arial" w:hAnsi="Arial" w:cs="Arial"/>
                                      <w:spacing w:val="1"/>
                                      <w:sz w:val="18"/>
                                      <w:szCs w:val="18"/>
                                    </w:rPr>
                                    <w:t>r</w:t>
                                  </w:r>
                                  <w:r>
                                    <w:rPr>
                                      <w:rFonts w:ascii="Arial" w:hAnsi="Arial" w:cs="Arial"/>
                                      <w:spacing w:val="-1"/>
                                      <w:sz w:val="18"/>
                                      <w:szCs w:val="18"/>
                                    </w:rPr>
                                    <w:t>o</w:t>
                                  </w:r>
                                  <w:r>
                                    <w:rPr>
                                      <w:rFonts w:ascii="Arial" w:hAnsi="Arial" w:cs="Arial"/>
                                      <w:sz w:val="18"/>
                                      <w:szCs w:val="18"/>
                                    </w:rPr>
                                    <w:t>ss</w:t>
                                  </w:r>
                                  <w:r>
                                    <w:rPr>
                                      <w:rFonts w:ascii="Arial" w:hAnsi="Arial" w:cs="Arial"/>
                                      <w:spacing w:val="4"/>
                                      <w:sz w:val="18"/>
                                      <w:szCs w:val="18"/>
                                    </w:rPr>
                                    <w:t xml:space="preserve"> </w:t>
                                  </w:r>
                                  <w:r>
                                    <w:rPr>
                                      <w:rFonts w:ascii="Arial" w:hAnsi="Arial" w:cs="Arial"/>
                                      <w:spacing w:val="-3"/>
                                      <w:sz w:val="18"/>
                                      <w:szCs w:val="18"/>
                                    </w:rPr>
                                    <w:t>t</w:t>
                                  </w:r>
                                  <w:r>
                                    <w:rPr>
                                      <w:rFonts w:ascii="Arial" w:hAnsi="Arial" w:cs="Arial"/>
                                      <w:spacing w:val="-1"/>
                                      <w:sz w:val="18"/>
                                      <w:szCs w:val="18"/>
                                    </w:rPr>
                                    <w:t>o</w:t>
                                  </w:r>
                                  <w:r>
                                    <w:rPr>
                                      <w:rFonts w:ascii="Arial" w:hAnsi="Arial" w:cs="Arial"/>
                                      <w:spacing w:val="-5"/>
                                      <w:sz w:val="18"/>
                                      <w:szCs w:val="18"/>
                                    </w:rPr>
                                    <w:t>n</w:t>
                                  </w:r>
                                  <w:r>
                                    <w:rPr>
                                      <w:rFonts w:ascii="Arial" w:hAnsi="Arial" w:cs="Arial"/>
                                      <w:position w:val="9"/>
                                      <w:sz w:val="12"/>
                                      <w:szCs w:val="12"/>
                                    </w:rPr>
                                    <w:t>3</w:t>
                                  </w:r>
                                </w:p>
                              </w:tc>
                              <w:tc>
                                <w:tcPr>
                                  <w:tcW w:w="2900" w:type="dxa"/>
                                  <w:vMerge/>
                                  <w:tcBorders>
                                    <w:top w:val="single" w:sz="6" w:space="0" w:color="000000"/>
                                    <w:left w:val="single" w:sz="6" w:space="0" w:color="000000"/>
                                    <w:bottom w:val="nil"/>
                                    <w:right w:val="nil"/>
                                  </w:tcBorders>
                                </w:tcPr>
                                <w:p w14:paraId="1466AD43" w14:textId="77777777" w:rsidR="00E6450B" w:rsidRDefault="00E6450B">
                                  <w:pPr>
                                    <w:kinsoku w:val="0"/>
                                    <w:overflowPunct w:val="0"/>
                                    <w:spacing w:line="214" w:lineRule="exact"/>
                                    <w:ind w:left="99"/>
                                  </w:pPr>
                                </w:p>
                              </w:tc>
                            </w:tr>
                            <w:tr w:rsidR="00E6450B" w14:paraId="137C4FDE"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B239B72" w14:textId="77777777" w:rsidR="00E6450B" w:rsidRDefault="00E6450B">
                                  <w:pPr>
                                    <w:kinsoku w:val="0"/>
                                    <w:overflowPunct w:val="0"/>
                                    <w:spacing w:line="214" w:lineRule="exact"/>
                                    <w:ind w:left="99"/>
                                  </w:pPr>
                                </w:p>
                              </w:tc>
                              <w:tc>
                                <w:tcPr>
                                  <w:tcW w:w="2853" w:type="dxa"/>
                                  <w:tcBorders>
                                    <w:top w:val="nil"/>
                                    <w:left w:val="single" w:sz="6" w:space="0" w:color="000000"/>
                                    <w:bottom w:val="nil"/>
                                    <w:right w:val="single" w:sz="6" w:space="0" w:color="000000"/>
                                  </w:tcBorders>
                                </w:tcPr>
                                <w:p w14:paraId="600F49B7" w14:textId="77777777" w:rsidR="00E6450B" w:rsidRDefault="00E6450B">
                                  <w:pPr>
                                    <w:kinsoku w:val="0"/>
                                    <w:overflowPunct w:val="0"/>
                                    <w:spacing w:line="198" w:lineRule="exact"/>
                                    <w:ind w:left="104"/>
                                  </w:pP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6"/>
                                      <w:sz w:val="18"/>
                                      <w:szCs w:val="18"/>
                                    </w:rPr>
                                    <w:t>e</w:t>
                                  </w:r>
                                  <w:r>
                                    <w:rPr>
                                      <w:rFonts w:ascii="Arial" w:hAnsi="Arial" w:cs="Arial"/>
                                      <w:spacing w:val="-1"/>
                                      <w:sz w:val="18"/>
                                      <w:szCs w:val="18"/>
                                    </w:rPr>
                                    <w:t>n</w:t>
                                  </w:r>
                                  <w:r>
                                    <w:rPr>
                                      <w:rFonts w:ascii="Arial" w:hAnsi="Arial" w:cs="Arial"/>
                                      <w:spacing w:val="-3"/>
                                      <w:sz w:val="18"/>
                                      <w:szCs w:val="18"/>
                                    </w:rPr>
                                    <w:t>t</w:t>
                                  </w:r>
                                  <w:r>
                                    <w:rPr>
                                      <w:rFonts w:ascii="Arial" w:hAnsi="Arial" w:cs="Arial"/>
                                      <w:sz w:val="18"/>
                                      <w:szCs w:val="18"/>
                                    </w:rPr>
                                    <w:t>,</w:t>
                                  </w:r>
                                  <w:r>
                                    <w:rPr>
                                      <w:rFonts w:ascii="Arial" w:hAnsi="Arial" w:cs="Arial"/>
                                      <w:spacing w:val="8"/>
                                      <w:sz w:val="18"/>
                                      <w:szCs w:val="18"/>
                                    </w:rPr>
                                    <w:t xml:space="preserve"> </w:t>
                                  </w:r>
                                  <w:r>
                                    <w:rPr>
                                      <w:rFonts w:ascii="Arial" w:hAnsi="Arial" w:cs="Arial"/>
                                      <w:spacing w:val="-6"/>
                                      <w:sz w:val="18"/>
                                      <w:szCs w:val="18"/>
                                    </w:rPr>
                                    <w:t>u</w:t>
                                  </w:r>
                                  <w:r>
                                    <w:rPr>
                                      <w:rFonts w:ascii="Arial" w:hAnsi="Arial" w:cs="Arial"/>
                                      <w:sz w:val="18"/>
                                      <w:szCs w:val="18"/>
                                    </w:rPr>
                                    <w:t>p</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8"/>
                                      <w:sz w:val="18"/>
                                      <w:szCs w:val="18"/>
                                    </w:rPr>
                                    <w:t xml:space="preserve"> </w:t>
                                  </w:r>
                                  <w:r>
                                    <w:rPr>
                                      <w:rFonts w:ascii="Arial" w:hAnsi="Arial" w:cs="Arial"/>
                                      <w:spacing w:val="-6"/>
                                      <w:sz w:val="18"/>
                                      <w:szCs w:val="18"/>
                                    </w:rPr>
                                    <w:t>o</w:t>
                                  </w:r>
                                  <w:r>
                                    <w:rPr>
                                      <w:rFonts w:ascii="Arial" w:hAnsi="Arial" w:cs="Arial"/>
                                      <w:sz w:val="18"/>
                                      <w:szCs w:val="18"/>
                                    </w:rPr>
                                    <w:t>f</w:t>
                                  </w:r>
                                </w:p>
                              </w:tc>
                              <w:tc>
                                <w:tcPr>
                                  <w:tcW w:w="2769" w:type="dxa"/>
                                  <w:tcBorders>
                                    <w:top w:val="nil"/>
                                    <w:left w:val="single" w:sz="6" w:space="0" w:color="000000"/>
                                    <w:bottom w:val="nil"/>
                                    <w:right w:val="single" w:sz="6" w:space="0" w:color="000000"/>
                                  </w:tcBorders>
                                </w:tcPr>
                                <w:p w14:paraId="458BE180" w14:textId="77777777" w:rsidR="00E6450B" w:rsidRDefault="00E6450B">
                                  <w:pPr>
                                    <w:kinsoku w:val="0"/>
                                    <w:overflowPunct w:val="0"/>
                                    <w:spacing w:line="198" w:lineRule="exact"/>
                                    <w:ind w:left="104" w:right="343"/>
                                  </w:pP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6"/>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5"/>
                                      <w:sz w:val="18"/>
                                      <w:szCs w:val="18"/>
                                    </w:rPr>
                                    <w:t>m</w:t>
                                  </w:r>
                                  <w:r>
                                    <w:rPr>
                                      <w:rFonts w:ascii="Arial" w:hAnsi="Arial" w:cs="Arial"/>
                                      <w:spacing w:val="-6"/>
                                      <w:sz w:val="18"/>
                                      <w:szCs w:val="18"/>
                                    </w:rPr>
                                    <w:t>e</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s</w:t>
                                  </w:r>
                                  <w:r>
                                    <w:rPr>
                                      <w:rFonts w:ascii="Arial" w:hAnsi="Arial" w:cs="Arial"/>
                                      <w:spacing w:val="-6"/>
                                      <w:sz w:val="18"/>
                                      <w:szCs w:val="18"/>
                                    </w:rPr>
                                    <w:t>e</w:t>
                                  </w:r>
                                  <w:r>
                                    <w:rPr>
                                      <w:rFonts w:ascii="Arial" w:hAnsi="Arial" w:cs="Arial"/>
                                      <w:spacing w:val="-1"/>
                                      <w:sz w:val="18"/>
                                      <w:szCs w:val="18"/>
                                    </w:rPr>
                                    <w:t>ago</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p>
                              </w:tc>
                              <w:tc>
                                <w:tcPr>
                                  <w:tcW w:w="2430" w:type="dxa"/>
                                  <w:vMerge/>
                                  <w:tcBorders>
                                    <w:top w:val="nil"/>
                                    <w:left w:val="single" w:sz="6" w:space="0" w:color="000000"/>
                                    <w:bottom w:val="nil"/>
                                    <w:right w:val="single" w:sz="6" w:space="0" w:color="000000"/>
                                  </w:tcBorders>
                                </w:tcPr>
                                <w:p w14:paraId="2256B42F"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34B29E4"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25930039" w14:textId="77777777" w:rsidR="00E6450B" w:rsidRDefault="00E6450B">
                                  <w:pPr>
                                    <w:kinsoku w:val="0"/>
                                    <w:overflowPunct w:val="0"/>
                                    <w:spacing w:line="198" w:lineRule="exact"/>
                                    <w:ind w:left="104" w:right="343"/>
                                  </w:pPr>
                                </w:p>
                              </w:tc>
                            </w:tr>
                            <w:tr w:rsidR="00E6450B" w14:paraId="1B45321E"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2310C43A" w14:textId="77777777" w:rsidR="00E6450B" w:rsidRDefault="00E6450B">
                                  <w:pPr>
                                    <w:kinsoku w:val="0"/>
                                    <w:overflowPunct w:val="0"/>
                                    <w:spacing w:line="198" w:lineRule="exact"/>
                                    <w:ind w:left="104" w:right="343"/>
                                  </w:pPr>
                                </w:p>
                              </w:tc>
                              <w:tc>
                                <w:tcPr>
                                  <w:tcW w:w="2853" w:type="dxa"/>
                                  <w:tcBorders>
                                    <w:top w:val="nil"/>
                                    <w:left w:val="single" w:sz="6" w:space="0" w:color="000000"/>
                                    <w:bottom w:val="nil"/>
                                    <w:right w:val="single" w:sz="6" w:space="0" w:color="000000"/>
                                  </w:tcBorders>
                                </w:tcPr>
                                <w:p w14:paraId="5544B0F9" w14:textId="77777777" w:rsidR="00E6450B" w:rsidRDefault="00E6450B">
                                  <w:pPr>
                                    <w:kinsoku w:val="0"/>
                                    <w:overflowPunct w:val="0"/>
                                    <w:spacing w:line="200" w:lineRule="exact"/>
                                    <w:ind w:left="104"/>
                                  </w:pPr>
                                  <w:r>
                                    <w:rPr>
                                      <w:rFonts w:ascii="Arial" w:hAnsi="Arial" w:cs="Arial"/>
                                      <w:spacing w:val="-1"/>
                                      <w:sz w:val="18"/>
                                      <w:szCs w:val="18"/>
                                    </w:rPr>
                                    <w:t>$54</w:t>
                                  </w:r>
                                  <w:r>
                                    <w:rPr>
                                      <w:rFonts w:ascii="Arial" w:hAnsi="Arial" w:cs="Arial"/>
                                      <w:spacing w:val="1"/>
                                      <w:sz w:val="18"/>
                                      <w:szCs w:val="18"/>
                                    </w:rPr>
                                    <w:t>,</w:t>
                                  </w:r>
                                  <w:r>
                                    <w:rPr>
                                      <w:rFonts w:ascii="Arial" w:hAnsi="Arial" w:cs="Arial"/>
                                      <w:spacing w:val="-1"/>
                                      <w:sz w:val="18"/>
                                      <w:szCs w:val="18"/>
                                    </w:rPr>
                                    <w:t>81</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pacing w:val="-6"/>
                                      <w:sz w:val="18"/>
                                      <w:szCs w:val="18"/>
                                    </w:rPr>
                                    <w:t>0</w:t>
                                  </w:r>
                                  <w:r>
                                    <w:rPr>
                                      <w:rFonts w:ascii="Arial" w:hAnsi="Arial" w:cs="Arial"/>
                                      <w:sz w:val="18"/>
                                      <w:szCs w:val="18"/>
                                    </w:rPr>
                                    <w:t>.</w:t>
                                  </w:r>
                                </w:p>
                              </w:tc>
                              <w:tc>
                                <w:tcPr>
                                  <w:tcW w:w="2769" w:type="dxa"/>
                                  <w:tcBorders>
                                    <w:top w:val="nil"/>
                                    <w:left w:val="single" w:sz="6" w:space="0" w:color="000000"/>
                                    <w:bottom w:val="nil"/>
                                    <w:right w:val="single" w:sz="6" w:space="0" w:color="000000"/>
                                  </w:tcBorders>
                                </w:tcPr>
                                <w:p w14:paraId="47461A5F" w14:textId="77777777" w:rsidR="00E6450B" w:rsidRDefault="00E6450B">
                                  <w:pPr>
                                    <w:kinsoku w:val="0"/>
                                    <w:overflowPunct w:val="0"/>
                                    <w:spacing w:line="200" w:lineRule="exact"/>
                                    <w:ind w:left="104"/>
                                  </w:pPr>
                                  <w:r>
                                    <w:rPr>
                                      <w:rFonts w:ascii="Arial" w:hAnsi="Arial" w:cs="Arial"/>
                                      <w:spacing w:val="-2"/>
                                      <w:sz w:val="18"/>
                                      <w:szCs w:val="18"/>
                                    </w:rPr>
                                    <w:t>w</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pacing w:val="3"/>
                                      <w:sz w:val="18"/>
                                      <w:szCs w:val="18"/>
                                    </w:rPr>
                                    <w:t>v</w:t>
                                  </w:r>
                                  <w:r>
                                    <w:rPr>
                                      <w:rFonts w:ascii="Arial" w:hAnsi="Arial" w:cs="Arial"/>
                                      <w:spacing w:val="-6"/>
                                      <w:sz w:val="18"/>
                                      <w:szCs w:val="18"/>
                                    </w:rPr>
                                    <w:t>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r</w:t>
                                  </w:r>
                                  <w:r>
                                    <w:rPr>
                                      <w:rFonts w:ascii="Arial" w:hAnsi="Arial" w:cs="Arial"/>
                                      <w:spacing w:val="-5"/>
                                      <w:sz w:val="18"/>
                                      <w:szCs w:val="18"/>
                                    </w:rPr>
                                    <w:t>y</w:t>
                                  </w:r>
                                  <w:r>
                                    <w:rPr>
                                      <w:rFonts w:ascii="Arial" w:hAnsi="Arial" w:cs="Arial"/>
                                      <w:spacing w:val="4"/>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6"/>
                                      <w:sz w:val="18"/>
                                      <w:szCs w:val="18"/>
                                    </w:rPr>
                                    <w:t>u</w:t>
                                  </w:r>
                                  <w:r>
                                    <w:rPr>
                                      <w:rFonts w:ascii="Arial" w:hAnsi="Arial" w:cs="Arial"/>
                                      <w:spacing w:val="1"/>
                                      <w:sz w:val="18"/>
                                      <w:szCs w:val="18"/>
                                    </w:rPr>
                                    <w:t>l</w:t>
                                  </w:r>
                                  <w:r>
                                    <w:rPr>
                                      <w:rFonts w:ascii="Arial" w:hAnsi="Arial" w:cs="Arial"/>
                                      <w:sz w:val="18"/>
                                      <w:szCs w:val="18"/>
                                    </w:rPr>
                                    <w:t>k</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s</w:t>
                                  </w:r>
                                </w:p>
                              </w:tc>
                              <w:tc>
                                <w:tcPr>
                                  <w:tcW w:w="2430" w:type="dxa"/>
                                  <w:vMerge/>
                                  <w:tcBorders>
                                    <w:top w:val="nil"/>
                                    <w:left w:val="single" w:sz="6" w:space="0" w:color="000000"/>
                                    <w:bottom w:val="nil"/>
                                    <w:right w:val="single" w:sz="6" w:space="0" w:color="000000"/>
                                  </w:tcBorders>
                                </w:tcPr>
                                <w:p w14:paraId="676E8726" w14:textId="77777777" w:rsidR="00E6450B" w:rsidRDefault="00E6450B">
                                  <w:pPr>
                                    <w:kinsoku w:val="0"/>
                                    <w:overflowPunct w:val="0"/>
                                    <w:spacing w:line="200" w:lineRule="exact"/>
                                    <w:ind w:left="104"/>
                                  </w:pPr>
                                </w:p>
                              </w:tc>
                              <w:tc>
                                <w:tcPr>
                                  <w:tcW w:w="1889" w:type="dxa"/>
                                  <w:vMerge/>
                                  <w:tcBorders>
                                    <w:top w:val="nil"/>
                                    <w:left w:val="single" w:sz="6" w:space="0" w:color="000000"/>
                                    <w:bottom w:val="nil"/>
                                    <w:right w:val="single" w:sz="6" w:space="0" w:color="000000"/>
                                  </w:tcBorders>
                                </w:tcPr>
                                <w:p w14:paraId="1643B870" w14:textId="77777777" w:rsidR="00E6450B" w:rsidRDefault="00E6450B">
                                  <w:pPr>
                                    <w:kinsoku w:val="0"/>
                                    <w:overflowPunct w:val="0"/>
                                    <w:spacing w:line="200" w:lineRule="exact"/>
                                    <w:ind w:left="104"/>
                                  </w:pPr>
                                </w:p>
                              </w:tc>
                              <w:tc>
                                <w:tcPr>
                                  <w:tcW w:w="2900" w:type="dxa"/>
                                  <w:vMerge/>
                                  <w:tcBorders>
                                    <w:top w:val="single" w:sz="6" w:space="0" w:color="000000"/>
                                    <w:left w:val="single" w:sz="6" w:space="0" w:color="000000"/>
                                    <w:bottom w:val="nil"/>
                                    <w:right w:val="nil"/>
                                  </w:tcBorders>
                                </w:tcPr>
                                <w:p w14:paraId="3F076F4A" w14:textId="77777777" w:rsidR="00E6450B" w:rsidRDefault="00E6450B">
                                  <w:pPr>
                                    <w:kinsoku w:val="0"/>
                                    <w:overflowPunct w:val="0"/>
                                    <w:spacing w:line="200" w:lineRule="exact"/>
                                    <w:ind w:left="104"/>
                                  </w:pPr>
                                </w:p>
                              </w:tc>
                            </w:tr>
                            <w:tr w:rsidR="00E6450B" w14:paraId="0CA115A8"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48A06045" w14:textId="77777777" w:rsidR="00E6450B" w:rsidRDefault="00E6450B">
                                  <w:pPr>
                                    <w:kinsoku w:val="0"/>
                                    <w:overflowPunct w:val="0"/>
                                    <w:spacing w:line="200" w:lineRule="exact"/>
                                    <w:ind w:left="104"/>
                                  </w:pPr>
                                </w:p>
                              </w:tc>
                              <w:tc>
                                <w:tcPr>
                                  <w:tcW w:w="2853" w:type="dxa"/>
                                  <w:tcBorders>
                                    <w:top w:val="nil"/>
                                    <w:left w:val="single" w:sz="6" w:space="0" w:color="000000"/>
                                    <w:bottom w:val="nil"/>
                                    <w:right w:val="single" w:sz="6" w:space="0" w:color="000000"/>
                                  </w:tcBorders>
                                </w:tcPr>
                                <w:p w14:paraId="4B9A19D2" w14:textId="77777777" w:rsidR="00E6450B" w:rsidRDefault="00E6450B">
                                  <w:pPr>
                                    <w:kinsoku w:val="0"/>
                                    <w:overflowPunct w:val="0"/>
                                    <w:spacing w:line="198" w:lineRule="exact"/>
                                    <w:ind w:left="104"/>
                                  </w:pP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46</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4</w:t>
                                  </w:r>
                                  <w:r>
                                    <w:rPr>
                                      <w:rFonts w:ascii="Arial" w:hAnsi="Arial" w:cs="Arial"/>
                                      <w:spacing w:val="1"/>
                                      <w:sz w:val="18"/>
                                      <w:szCs w:val="18"/>
                                    </w:rPr>
                                    <w:t>.</w:t>
                                  </w:r>
                                  <w:r>
                                    <w:rPr>
                                      <w:rFonts w:ascii="Arial" w:hAnsi="Arial" w:cs="Arial"/>
                                      <w:spacing w:val="-1"/>
                                      <w:sz w:val="18"/>
                                      <w:szCs w:val="18"/>
                                    </w:rPr>
                                    <w:t>0</w:t>
                                  </w:r>
                                  <w:r>
                                    <w:rPr>
                                      <w:rFonts w:ascii="Arial" w:hAnsi="Arial" w:cs="Arial"/>
                                      <w:spacing w:val="-6"/>
                                      <w:sz w:val="18"/>
                                      <w:szCs w:val="18"/>
                                    </w:rPr>
                                    <w:t>4</w:t>
                                  </w:r>
                                  <w:r>
                                    <w:rPr>
                                      <w:rFonts w:ascii="Arial" w:hAnsi="Arial" w:cs="Arial"/>
                                      <w:sz w:val="18"/>
                                      <w:szCs w:val="18"/>
                                    </w:rPr>
                                    <w:t>0</w:t>
                                  </w:r>
                                  <w:r>
                                    <w:rPr>
                                      <w:rFonts w:ascii="Arial" w:hAnsi="Arial" w:cs="Arial"/>
                                      <w:spacing w:val="6"/>
                                      <w:sz w:val="18"/>
                                      <w:szCs w:val="18"/>
                                    </w:rPr>
                                    <w:t xml:space="preserve"> </w:t>
                                  </w:r>
                                  <w:r>
                                    <w:rPr>
                                      <w:rFonts w:ascii="Arial" w:hAnsi="Arial" w:cs="Arial"/>
                                      <w:spacing w:val="-4"/>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5"/>
                                      <w:sz w:val="18"/>
                                      <w:szCs w:val="18"/>
                                    </w:rPr>
                                    <w:t xml:space="preserve"> </w:t>
                                  </w:r>
                                  <w:r>
                                    <w:rPr>
                                      <w:rFonts w:ascii="Arial" w:hAnsi="Arial" w:cs="Arial"/>
                                      <w:spacing w:val="-6"/>
                                      <w:sz w:val="18"/>
                                      <w:szCs w:val="18"/>
                                    </w:rPr>
                                    <w:t>1</w:t>
                                  </w:r>
                                  <w:r>
                                    <w:rPr>
                                      <w:rFonts w:ascii="Arial" w:hAnsi="Arial" w:cs="Arial"/>
                                      <w:sz w:val="18"/>
                                      <w:szCs w:val="18"/>
                                    </w:rPr>
                                    <w:t>8</w:t>
                                  </w:r>
                                  <w:r>
                                    <w:rPr>
                                      <w:rFonts w:ascii="Arial" w:hAnsi="Arial" w:cs="Arial"/>
                                      <w:spacing w:val="6"/>
                                      <w:sz w:val="18"/>
                                      <w:szCs w:val="18"/>
                                    </w:rPr>
                                    <w:t xml:space="preserve"> </w:t>
                                  </w:r>
                                  <w:r>
                                    <w:rPr>
                                      <w:rFonts w:ascii="Arial" w:hAnsi="Arial" w:cs="Arial"/>
                                      <w:spacing w:val="-2"/>
                                      <w:sz w:val="18"/>
                                      <w:szCs w:val="18"/>
                                    </w:rPr>
                                    <w:t>AA</w:t>
                                  </w:r>
                                  <w:r>
                                    <w:rPr>
                                      <w:rFonts w:ascii="Arial" w:hAnsi="Arial" w:cs="Arial"/>
                                      <w:sz w:val="18"/>
                                      <w:szCs w:val="18"/>
                                    </w:rPr>
                                    <w:t>C</w:t>
                                  </w:r>
                                </w:p>
                              </w:tc>
                              <w:tc>
                                <w:tcPr>
                                  <w:tcW w:w="2769" w:type="dxa"/>
                                  <w:tcBorders>
                                    <w:top w:val="nil"/>
                                    <w:left w:val="single" w:sz="6" w:space="0" w:color="000000"/>
                                    <w:bottom w:val="nil"/>
                                    <w:right w:val="single" w:sz="6" w:space="0" w:color="000000"/>
                                  </w:tcBorders>
                                </w:tcPr>
                                <w:p w14:paraId="71DD7690" w14:textId="77777777" w:rsidR="00E6450B" w:rsidRDefault="00E6450B">
                                  <w:pPr>
                                    <w:kinsoku w:val="0"/>
                                    <w:overflowPunct w:val="0"/>
                                    <w:spacing w:line="198" w:lineRule="exact"/>
                                    <w:ind w:left="104" w:right="343"/>
                                  </w:pPr>
                                  <w:r>
                                    <w:rPr>
                                      <w:rFonts w:ascii="Arial" w:hAnsi="Arial" w:cs="Arial"/>
                                      <w:sz w:val="18"/>
                                      <w:szCs w:val="18"/>
                                    </w:rPr>
                                    <w:t>c</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r</w:t>
                                  </w:r>
                                  <w:r>
                                    <w:rPr>
                                      <w:rFonts w:ascii="Arial" w:hAnsi="Arial" w:cs="Arial"/>
                                      <w:spacing w:val="-1"/>
                                      <w:sz w:val="18"/>
                                      <w:szCs w:val="18"/>
                                    </w:rPr>
                                    <w:t>ud</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3"/>
                                      <w:sz w:val="18"/>
                                      <w:szCs w:val="18"/>
                                    </w:rPr>
                                    <w:t>f</w:t>
                                  </w:r>
                                  <w:r>
                                    <w:rPr>
                                      <w:rFonts w:ascii="Arial" w:hAnsi="Arial" w:cs="Arial"/>
                                      <w:spacing w:val="-1"/>
                                      <w:sz w:val="18"/>
                                      <w:szCs w:val="18"/>
                                    </w:rPr>
                                    <w:t>u</w:t>
                                  </w:r>
                                  <w:r>
                                    <w:rPr>
                                      <w:rFonts w:ascii="Arial" w:hAnsi="Arial" w:cs="Arial"/>
                                      <w:spacing w:val="-6"/>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6"/>
                                      <w:sz w:val="18"/>
                                      <w:szCs w:val="18"/>
                                    </w:rPr>
                                    <w:t>o</w:t>
                                  </w:r>
                                  <w:r>
                                    <w:rPr>
                                      <w:rFonts w:ascii="Arial" w:hAnsi="Arial" w:cs="Arial"/>
                                      <w:spacing w:val="1"/>
                                      <w:sz w:val="18"/>
                                      <w:szCs w:val="18"/>
                                    </w:rPr>
                                    <w:t>i</w:t>
                                  </w:r>
                                  <w:r>
                                    <w:rPr>
                                      <w:rFonts w:ascii="Arial" w:hAnsi="Arial" w:cs="Arial"/>
                                      <w:spacing w:val="-2"/>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a</w:t>
                                  </w:r>
                                  <w:r>
                                    <w:rPr>
                                      <w:rFonts w:ascii="Arial" w:hAnsi="Arial" w:cs="Arial"/>
                                      <w:sz w:val="18"/>
                                      <w:szCs w:val="18"/>
                                    </w:rPr>
                                    <w:t>vy</w:t>
                                  </w:r>
                                  <w:r>
                                    <w:rPr>
                                      <w:rFonts w:ascii="Arial" w:hAnsi="Arial" w:cs="Arial"/>
                                      <w:spacing w:val="7"/>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581A5405"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05161844"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3BAD9104" w14:textId="77777777" w:rsidR="00E6450B" w:rsidRDefault="00E6450B">
                                  <w:pPr>
                                    <w:kinsoku w:val="0"/>
                                    <w:overflowPunct w:val="0"/>
                                    <w:spacing w:line="198" w:lineRule="exact"/>
                                    <w:ind w:left="104" w:right="343"/>
                                  </w:pPr>
                                </w:p>
                              </w:tc>
                            </w:tr>
                            <w:tr w:rsidR="00E6450B" w14:paraId="21ED0D7B"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1AC88149" w14:textId="77777777" w:rsidR="00E6450B" w:rsidRDefault="00E6450B">
                                  <w:pPr>
                                    <w:kinsoku w:val="0"/>
                                    <w:overflowPunct w:val="0"/>
                                    <w:spacing w:line="198" w:lineRule="exact"/>
                                    <w:ind w:left="104" w:right="343"/>
                                  </w:pPr>
                                </w:p>
                              </w:tc>
                              <w:tc>
                                <w:tcPr>
                                  <w:tcW w:w="2853" w:type="dxa"/>
                                  <w:vMerge w:val="restart"/>
                                  <w:tcBorders>
                                    <w:top w:val="nil"/>
                                    <w:left w:val="single" w:sz="6" w:space="0" w:color="000000"/>
                                    <w:bottom w:val="nil"/>
                                    <w:right w:val="single" w:sz="6" w:space="0" w:color="000000"/>
                                  </w:tcBorders>
                                </w:tcPr>
                                <w:p w14:paraId="19148A4A" w14:textId="77777777" w:rsidR="00E6450B" w:rsidRDefault="00E6450B">
                                  <w:pPr>
                                    <w:kinsoku w:val="0"/>
                                    <w:overflowPunct w:val="0"/>
                                    <w:spacing w:line="198" w:lineRule="exact"/>
                                    <w:ind w:left="104"/>
                                  </w:pPr>
                                  <w:r>
                                    <w:rPr>
                                      <w:rFonts w:ascii="Arial" w:hAnsi="Arial" w:cs="Arial"/>
                                      <w:spacing w:val="-1"/>
                                      <w:sz w:val="18"/>
                                      <w:szCs w:val="18"/>
                                    </w:rPr>
                                    <w:t>75</w:t>
                                  </w:r>
                                  <w:r>
                                    <w:rPr>
                                      <w:rFonts w:ascii="Arial" w:hAnsi="Arial" w:cs="Arial"/>
                                      <w:spacing w:val="1"/>
                                      <w:sz w:val="18"/>
                                      <w:szCs w:val="18"/>
                                    </w:rPr>
                                    <w:t>.</w:t>
                                  </w:r>
                                  <w:r>
                                    <w:rPr>
                                      <w:rFonts w:ascii="Arial" w:hAnsi="Arial" w:cs="Arial"/>
                                      <w:spacing w:val="-1"/>
                                      <w:sz w:val="18"/>
                                      <w:szCs w:val="18"/>
                                    </w:rPr>
                                    <w:t>23</w:t>
                                  </w:r>
                                  <w:r>
                                    <w:rPr>
                                      <w:rFonts w:ascii="Arial" w:hAnsi="Arial" w:cs="Arial"/>
                                      <w:sz w:val="18"/>
                                      <w:szCs w:val="18"/>
                                    </w:rPr>
                                    <w:t>5</w:t>
                                  </w:r>
                                </w:p>
                              </w:tc>
                              <w:tc>
                                <w:tcPr>
                                  <w:tcW w:w="2769" w:type="dxa"/>
                                  <w:tcBorders>
                                    <w:top w:val="nil"/>
                                    <w:left w:val="single" w:sz="6" w:space="0" w:color="000000"/>
                                    <w:bottom w:val="nil"/>
                                    <w:right w:val="single" w:sz="6" w:space="0" w:color="000000"/>
                                  </w:tcBorders>
                                </w:tcPr>
                                <w:p w14:paraId="4409F846" w14:textId="77777777" w:rsidR="00E6450B" w:rsidRDefault="00E6450B">
                                  <w:pPr>
                                    <w:kinsoku w:val="0"/>
                                    <w:overflowPunct w:val="0"/>
                                    <w:spacing w:line="198" w:lineRule="exact"/>
                                    <w:ind w:left="104" w:right="343"/>
                                  </w:pPr>
                                  <w:r>
                                    <w:rPr>
                                      <w:rFonts w:ascii="Arial" w:hAnsi="Arial" w:cs="Arial"/>
                                      <w:spacing w:val="1"/>
                                      <w:sz w:val="18"/>
                                      <w:szCs w:val="18"/>
                                    </w:rPr>
                                    <w:t>l</w:t>
                                  </w:r>
                                  <w:r>
                                    <w:rPr>
                                      <w:rFonts w:ascii="Arial" w:hAnsi="Arial" w:cs="Arial"/>
                                      <w:spacing w:val="-1"/>
                                      <w:sz w:val="18"/>
                                      <w:szCs w:val="18"/>
                                    </w:rPr>
                                    <w:t>ub</w:t>
                                  </w:r>
                                  <w:r>
                                    <w:rPr>
                                      <w:rFonts w:ascii="Arial" w:hAnsi="Arial" w:cs="Arial"/>
                                      <w:spacing w:val="-4"/>
                                      <w:sz w:val="18"/>
                                      <w:szCs w:val="18"/>
                                    </w:rPr>
                                    <w:t>r</w:t>
                                  </w:r>
                                  <w:r>
                                    <w:rPr>
                                      <w:rFonts w:ascii="Arial" w:hAnsi="Arial" w:cs="Arial"/>
                                      <w:spacing w:val="1"/>
                                      <w:sz w:val="18"/>
                                      <w:szCs w:val="18"/>
                                    </w:rPr>
                                    <w:t>i</w:t>
                                  </w:r>
                                  <w:r>
                                    <w:rPr>
                                      <w:rFonts w:ascii="Arial" w:hAnsi="Arial" w:cs="Arial"/>
                                      <w:spacing w:val="-5"/>
                                      <w:sz w:val="18"/>
                                      <w:szCs w:val="18"/>
                                    </w:rPr>
                                    <w:t>c</w:t>
                                  </w:r>
                                  <w:r>
                                    <w:rPr>
                                      <w:rFonts w:ascii="Arial" w:hAnsi="Arial" w:cs="Arial"/>
                                      <w:spacing w:val="-1"/>
                                      <w:sz w:val="18"/>
                                      <w:szCs w:val="18"/>
                                    </w:rPr>
                                    <w:t>a</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y</w:t>
                                  </w:r>
                                  <w:r>
                                    <w:rPr>
                                      <w:rFonts w:ascii="Arial" w:hAnsi="Arial" w:cs="Arial"/>
                                      <w:spacing w:val="9"/>
                                      <w:sz w:val="18"/>
                                      <w:szCs w:val="18"/>
                                    </w:rPr>
                                    <w:t xml:space="preserve"> </w:t>
                                  </w:r>
                                  <w:r>
                                    <w:rPr>
                                      <w:rFonts w:ascii="Arial" w:hAnsi="Arial" w:cs="Arial"/>
                                      <w:spacing w:val="-6"/>
                                      <w:sz w:val="18"/>
                                      <w:szCs w:val="18"/>
                                    </w:rPr>
                                    <w:t>o</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pacing w:val="-5"/>
                                      <w:sz w:val="18"/>
                                      <w:szCs w:val="18"/>
                                    </w:rPr>
                                    <w:t>s</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p>
                              </w:tc>
                              <w:tc>
                                <w:tcPr>
                                  <w:tcW w:w="2430" w:type="dxa"/>
                                  <w:vMerge/>
                                  <w:tcBorders>
                                    <w:top w:val="nil"/>
                                    <w:left w:val="single" w:sz="6" w:space="0" w:color="000000"/>
                                    <w:bottom w:val="nil"/>
                                    <w:right w:val="single" w:sz="6" w:space="0" w:color="000000"/>
                                  </w:tcBorders>
                                </w:tcPr>
                                <w:p w14:paraId="4D866288"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377ED1B9"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174089A4" w14:textId="77777777" w:rsidR="00E6450B" w:rsidRDefault="00E6450B">
                                  <w:pPr>
                                    <w:kinsoku w:val="0"/>
                                    <w:overflowPunct w:val="0"/>
                                    <w:spacing w:line="198" w:lineRule="exact"/>
                                    <w:ind w:left="104" w:right="343"/>
                                  </w:pPr>
                                </w:p>
                              </w:tc>
                            </w:tr>
                            <w:tr w:rsidR="00E6450B" w14:paraId="2390A25F"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1E2AE44E"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6E8535C9"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076D5BBB" w14:textId="77777777" w:rsidR="00E6450B" w:rsidRDefault="00E6450B">
                                  <w:pPr>
                                    <w:kinsoku w:val="0"/>
                                    <w:overflowPunct w:val="0"/>
                                    <w:spacing w:line="198" w:lineRule="exact"/>
                                    <w:ind w:left="104"/>
                                  </w:pPr>
                                  <w:r>
                                    <w:rPr>
                                      <w:rFonts w:ascii="Arial" w:hAnsi="Arial" w:cs="Arial"/>
                                      <w:spacing w:val="-1"/>
                                      <w:sz w:val="18"/>
                                      <w:szCs w:val="18"/>
                                    </w:rPr>
                                    <w:t>h</w:t>
                                  </w:r>
                                  <w:r>
                                    <w:rPr>
                                      <w:rFonts w:ascii="Arial" w:hAnsi="Arial" w:cs="Arial"/>
                                      <w:sz w:val="18"/>
                                      <w:szCs w:val="18"/>
                                    </w:rPr>
                                    <w:t>y</w:t>
                                  </w:r>
                                  <w:r>
                                    <w:rPr>
                                      <w:rFonts w:ascii="Arial" w:hAnsi="Arial" w:cs="Arial"/>
                                      <w:spacing w:val="-1"/>
                                      <w:sz w:val="18"/>
                                      <w:szCs w:val="18"/>
                                    </w:rPr>
                                    <w:t>d</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c</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b</w:t>
                                  </w:r>
                                  <w:r>
                                    <w:rPr>
                                      <w:rFonts w:ascii="Arial" w:hAnsi="Arial" w:cs="Arial"/>
                                      <w:spacing w:val="-6"/>
                                      <w:sz w:val="18"/>
                                      <w:szCs w:val="18"/>
                                    </w:rPr>
                                    <w:t>o</w:t>
                                  </w:r>
                                  <w:r>
                                    <w:rPr>
                                      <w:rFonts w:ascii="Arial" w:hAnsi="Arial" w:cs="Arial"/>
                                      <w:sz w:val="18"/>
                                      <w:szCs w:val="18"/>
                                    </w:rPr>
                                    <w:t>n</w:t>
                                  </w:r>
                                  <w:r>
                                    <w:rPr>
                                      <w:rFonts w:ascii="Arial" w:hAnsi="Arial" w:cs="Arial"/>
                                      <w:spacing w:val="1"/>
                                      <w:sz w:val="18"/>
                                      <w:szCs w:val="18"/>
                                    </w:rPr>
                                    <w:t xml:space="preserve"> m</w:t>
                                  </w:r>
                                  <w:r>
                                    <w:rPr>
                                      <w:rFonts w:ascii="Arial" w:hAnsi="Arial" w:cs="Arial"/>
                                      <w:spacing w:val="-2"/>
                                      <w:sz w:val="18"/>
                                      <w:szCs w:val="18"/>
                                    </w:rPr>
                                    <w:t>i</w:t>
                                  </w:r>
                                  <w:r>
                                    <w:rPr>
                                      <w:rFonts w:ascii="Arial" w:hAnsi="Arial" w:cs="Arial"/>
                                      <w:spacing w:val="-1"/>
                                      <w:sz w:val="18"/>
                                      <w:szCs w:val="18"/>
                                    </w:rPr>
                                    <w:t>n</w:t>
                                  </w:r>
                                  <w:r>
                                    <w:rPr>
                                      <w:rFonts w:ascii="Arial" w:hAnsi="Arial" w:cs="Arial"/>
                                      <w:spacing w:val="-6"/>
                                      <w:sz w:val="18"/>
                                      <w:szCs w:val="18"/>
                                    </w:rPr>
                                    <w:t>e</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6"/>
                                      <w:sz w:val="18"/>
                                      <w:szCs w:val="18"/>
                                    </w:rPr>
                                    <w:t>o</w:t>
                                  </w:r>
                                  <w:r>
                                    <w:rPr>
                                      <w:rFonts w:ascii="Arial" w:hAnsi="Arial" w:cs="Arial"/>
                                      <w:spacing w:val="1"/>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v</w:t>
                                  </w:r>
                                  <w:r>
                                    <w:rPr>
                                      <w:rFonts w:ascii="Arial" w:hAnsi="Arial" w:cs="Arial"/>
                                      <w:spacing w:val="-1"/>
                                      <w:sz w:val="18"/>
                                      <w:szCs w:val="18"/>
                                    </w:rPr>
                                    <w:t>o</w:t>
                                  </w:r>
                                  <w:r>
                                    <w:rPr>
                                      <w:rFonts w:ascii="Arial" w:hAnsi="Arial" w:cs="Arial"/>
                                      <w:spacing w:val="-5"/>
                                      <w:sz w:val="18"/>
                                      <w:szCs w:val="18"/>
                                    </w:rPr>
                                    <w:t>y</w:t>
                                  </w:r>
                                  <w:r>
                                    <w:rPr>
                                      <w:rFonts w:ascii="Arial" w:hAnsi="Arial" w:cs="Arial"/>
                                      <w:spacing w:val="-1"/>
                                      <w:sz w:val="18"/>
                                      <w:szCs w:val="18"/>
                                    </w:rPr>
                                    <w:t>ag</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0964C438"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79C83D0E"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11DB4271" w14:textId="77777777" w:rsidR="00E6450B" w:rsidRDefault="00E6450B">
                                  <w:pPr>
                                    <w:kinsoku w:val="0"/>
                                    <w:overflowPunct w:val="0"/>
                                    <w:spacing w:line="198" w:lineRule="exact"/>
                                    <w:ind w:left="104"/>
                                  </w:pPr>
                                </w:p>
                              </w:tc>
                            </w:tr>
                            <w:tr w:rsidR="00E6450B" w14:paraId="2D0234DA"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7EB1EEA0"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0B1C6158"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5ACF3220" w14:textId="77777777" w:rsidR="00E6450B" w:rsidRDefault="00E6450B">
                                  <w:pPr>
                                    <w:kinsoku w:val="0"/>
                                    <w:overflowPunct w:val="0"/>
                                    <w:spacing w:line="198" w:lineRule="exact"/>
                                    <w:ind w:left="104" w:right="343"/>
                                  </w:pPr>
                                  <w:r>
                                    <w:rPr>
                                      <w:rFonts w:ascii="Arial" w:hAnsi="Arial" w:cs="Arial"/>
                                      <w:spacing w:val="1"/>
                                      <w:sz w:val="18"/>
                                      <w:szCs w:val="18"/>
                                    </w:rPr>
                                    <w:t>f</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pacing w:val="-7"/>
                                      <w:sz w:val="18"/>
                                      <w:szCs w:val="18"/>
                                    </w:rPr>
                                    <w:t>w</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5"/>
                                      <w:sz w:val="18"/>
                                      <w:szCs w:val="18"/>
                                    </w:rPr>
                                    <w:t>c</w:t>
                                  </w:r>
                                  <w:r>
                                    <w:rPr>
                                      <w:rFonts w:ascii="Arial" w:hAnsi="Arial" w:cs="Arial"/>
                                      <w:sz w:val="18"/>
                                      <w:szCs w:val="18"/>
                                    </w:rPr>
                                    <w:t>h</w:t>
                                  </w:r>
                                  <w:r>
                                    <w:rPr>
                                      <w:rFonts w:ascii="Arial" w:hAnsi="Arial" w:cs="Arial"/>
                                      <w:spacing w:val="7"/>
                                      <w:sz w:val="18"/>
                                      <w:szCs w:val="18"/>
                                    </w:rPr>
                                    <w:t xml:space="preserve"> </w:t>
                                  </w:r>
                                  <w:r>
                                    <w:rPr>
                                      <w:rFonts w:ascii="Arial" w:hAnsi="Arial" w:cs="Arial"/>
                                      <w:spacing w:val="-5"/>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ri</w:t>
                                  </w:r>
                                  <w:r>
                                    <w:rPr>
                                      <w:rFonts w:ascii="Arial" w:hAnsi="Arial" w:cs="Arial"/>
                                      <w:spacing w:val="-6"/>
                                      <w:sz w:val="18"/>
                                      <w:szCs w:val="18"/>
                                    </w:rPr>
                                    <w:t>a</w:t>
                                  </w:r>
                                  <w:r>
                                    <w:rPr>
                                      <w:rFonts w:ascii="Arial" w:hAnsi="Arial" w:cs="Arial"/>
                                      <w:spacing w:val="-1"/>
                                      <w:sz w:val="18"/>
                                      <w:szCs w:val="18"/>
                                    </w:rPr>
                                    <w:t>g</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il</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59C2E890"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560CE95"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0DE1DDAF" w14:textId="77777777" w:rsidR="00E6450B" w:rsidRDefault="00E6450B">
                                  <w:pPr>
                                    <w:kinsoku w:val="0"/>
                                    <w:overflowPunct w:val="0"/>
                                    <w:spacing w:line="198" w:lineRule="exact"/>
                                    <w:ind w:left="104" w:right="343"/>
                                  </w:pPr>
                                </w:p>
                              </w:tc>
                            </w:tr>
                            <w:tr w:rsidR="00E6450B" w14:paraId="2451D0B4"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48B26477"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7EC4F7D4"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65646E9C" w14:textId="77777777" w:rsidR="00E6450B" w:rsidRDefault="00E6450B">
                                  <w:pPr>
                                    <w:kinsoku w:val="0"/>
                                    <w:overflowPunct w:val="0"/>
                                    <w:spacing w:line="198" w:lineRule="exact"/>
                                    <w:ind w:left="104" w:right="343"/>
                                  </w:pPr>
                                  <w:r>
                                    <w:rPr>
                                      <w:rFonts w:ascii="Arial" w:hAnsi="Arial" w:cs="Arial"/>
                                      <w:spacing w:val="-1"/>
                                      <w:sz w:val="18"/>
                                      <w:szCs w:val="18"/>
                                    </w:rPr>
                                    <w:t>un</w:t>
                                  </w:r>
                                  <w:r>
                                    <w:rPr>
                                      <w:rFonts w:ascii="Arial" w:hAnsi="Arial" w:cs="Arial"/>
                                      <w:spacing w:val="1"/>
                                      <w:sz w:val="18"/>
                                      <w:szCs w:val="18"/>
                                    </w:rPr>
                                    <w:t>l</w:t>
                                  </w:r>
                                  <w:r>
                                    <w:rPr>
                                      <w:rFonts w:ascii="Arial" w:hAnsi="Arial" w:cs="Arial"/>
                                      <w:spacing w:val="-6"/>
                                      <w:sz w:val="18"/>
                                      <w:szCs w:val="18"/>
                                    </w:rPr>
                                    <w:t>e</w:t>
                                  </w:r>
                                  <w:r>
                                    <w:rPr>
                                      <w:rFonts w:ascii="Arial" w:hAnsi="Arial" w:cs="Arial"/>
                                      <w:sz w:val="18"/>
                                      <w:szCs w:val="18"/>
                                    </w:rPr>
                                    <w:t xml:space="preserve">ss </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r</w:t>
                                  </w:r>
                                  <w:r>
                                    <w:rPr>
                                      <w:rFonts w:ascii="Arial" w:hAnsi="Arial" w:cs="Arial"/>
                                      <w:spacing w:val="-6"/>
                                      <w:sz w:val="18"/>
                                      <w:szCs w:val="18"/>
                                    </w:rPr>
                                    <w:t>o</w:t>
                                  </w:r>
                                  <w:r>
                                    <w:rPr>
                                      <w:rFonts w:ascii="Arial" w:hAnsi="Arial" w:cs="Arial"/>
                                      <w:sz w:val="18"/>
                                      <w:szCs w:val="18"/>
                                    </w:rPr>
                                    <w:t>v</w:t>
                                  </w:r>
                                  <w:r>
                                    <w:rPr>
                                      <w:rFonts w:ascii="Arial" w:hAnsi="Arial" w:cs="Arial"/>
                                      <w:spacing w:val="-6"/>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a</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r</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p>
                              </w:tc>
                              <w:tc>
                                <w:tcPr>
                                  <w:tcW w:w="2430" w:type="dxa"/>
                                  <w:vMerge/>
                                  <w:tcBorders>
                                    <w:top w:val="nil"/>
                                    <w:left w:val="single" w:sz="6" w:space="0" w:color="000000"/>
                                    <w:bottom w:val="nil"/>
                                    <w:right w:val="single" w:sz="6" w:space="0" w:color="000000"/>
                                  </w:tcBorders>
                                </w:tcPr>
                                <w:p w14:paraId="58F43468"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B8B5C8A"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1C69DD0C" w14:textId="77777777" w:rsidR="00E6450B" w:rsidRDefault="00E6450B">
                                  <w:pPr>
                                    <w:kinsoku w:val="0"/>
                                    <w:overflowPunct w:val="0"/>
                                    <w:spacing w:line="198" w:lineRule="exact"/>
                                    <w:ind w:left="104" w:right="343"/>
                                  </w:pPr>
                                </w:p>
                              </w:tc>
                            </w:tr>
                            <w:tr w:rsidR="00E6450B" w14:paraId="1CA15CA5"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71C05DD5"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7BDCA96A"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5B5C3D38" w14:textId="77777777" w:rsidR="00E6450B" w:rsidRDefault="00E6450B">
                                  <w:pPr>
                                    <w:kinsoku w:val="0"/>
                                    <w:overflowPunct w:val="0"/>
                                    <w:spacing w:line="198" w:lineRule="exact"/>
                                    <w:ind w:left="104" w:right="343"/>
                                  </w:pP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s</w:t>
                                  </w:r>
                                  <w:r>
                                    <w:rPr>
                                      <w:rFonts w:ascii="Arial" w:hAnsi="Arial" w:cs="Arial"/>
                                      <w:spacing w:val="1"/>
                                      <w:sz w:val="18"/>
                                      <w:szCs w:val="18"/>
                                    </w:rPr>
                                    <w:t>i</w:t>
                                  </w:r>
                                  <w:r>
                                    <w:rPr>
                                      <w:rFonts w:ascii="Arial" w:hAnsi="Arial" w:cs="Arial"/>
                                      <w:spacing w:val="-1"/>
                                      <w:sz w:val="18"/>
                                      <w:szCs w:val="18"/>
                                    </w:rPr>
                                    <w:t>du</w:t>
                                  </w:r>
                                  <w:r>
                                    <w:rPr>
                                      <w:rFonts w:ascii="Arial" w:hAnsi="Arial" w:cs="Arial"/>
                                      <w:sz w:val="18"/>
                                      <w:szCs w:val="18"/>
                                    </w:rPr>
                                    <w:t xml:space="preserve">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6"/>
                                      <w:sz w:val="18"/>
                                      <w:szCs w:val="18"/>
                                    </w:rPr>
                                    <w:t>b</w:t>
                                  </w:r>
                                  <w:r>
                                    <w:rPr>
                                      <w:rFonts w:ascii="Arial" w:hAnsi="Arial" w:cs="Arial"/>
                                      <w:spacing w:val="-1"/>
                                      <w:sz w:val="18"/>
                                      <w:szCs w:val="18"/>
                                    </w:rPr>
                                    <w:t>oa</w:t>
                                  </w:r>
                                  <w:r>
                                    <w:rPr>
                                      <w:rFonts w:ascii="Arial" w:hAnsi="Arial" w:cs="Arial"/>
                                      <w:spacing w:val="1"/>
                                      <w:sz w:val="18"/>
                                      <w:szCs w:val="18"/>
                                    </w:rPr>
                                    <w:t>r</w:t>
                                  </w:r>
                                  <w:r>
                                    <w:rPr>
                                      <w:rFonts w:ascii="Arial" w:hAnsi="Arial" w:cs="Arial"/>
                                      <w:spacing w:val="-6"/>
                                      <w:sz w:val="18"/>
                                      <w:szCs w:val="18"/>
                                    </w:rPr>
                                    <w:t>d</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7CA574F7"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2852FF3"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7A8D5FCE" w14:textId="77777777" w:rsidR="00E6450B" w:rsidRDefault="00E6450B">
                                  <w:pPr>
                                    <w:kinsoku w:val="0"/>
                                    <w:overflowPunct w:val="0"/>
                                    <w:spacing w:line="198" w:lineRule="exact"/>
                                    <w:ind w:left="104" w:right="343"/>
                                  </w:pPr>
                                </w:p>
                              </w:tc>
                            </w:tr>
                            <w:tr w:rsidR="00E6450B" w14:paraId="0B5C1AA9"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756BF4B0"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49970078"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40F9D13D" w14:textId="77777777" w:rsidR="00E6450B" w:rsidRDefault="00E6450B">
                                  <w:pPr>
                                    <w:kinsoku w:val="0"/>
                                    <w:overflowPunct w:val="0"/>
                                    <w:spacing w:line="198" w:lineRule="exact"/>
                                    <w:ind w:left="104" w:right="343"/>
                                  </w:pPr>
                                  <w:r>
                                    <w:rPr>
                                      <w:rFonts w:ascii="Arial" w:hAnsi="Arial" w:cs="Arial"/>
                                      <w:spacing w:val="1"/>
                                      <w:sz w:val="18"/>
                                      <w:szCs w:val="18"/>
                                    </w:rPr>
                                    <w:t>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ab</w:t>
                                  </w:r>
                                  <w:r>
                                    <w:rPr>
                                      <w:rFonts w:ascii="Arial" w:hAnsi="Arial" w:cs="Arial"/>
                                      <w:spacing w:val="-2"/>
                                      <w:sz w:val="18"/>
                                      <w:szCs w:val="18"/>
                                    </w:rPr>
                                    <w:t>il</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d</w:t>
                                  </w:r>
                                  <w:r>
                                    <w:rPr>
                                      <w:rFonts w:ascii="Arial" w:hAnsi="Arial" w:cs="Arial"/>
                                      <w:spacing w:val="-6"/>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s</w:t>
                                  </w:r>
                                  <w:r>
                                    <w:rPr>
                                      <w:rFonts w:ascii="Arial" w:hAnsi="Arial" w:cs="Arial"/>
                                      <w:spacing w:val="-6"/>
                                      <w:sz w:val="18"/>
                                      <w:szCs w:val="18"/>
                                    </w:rPr>
                                    <w:t>e</w:t>
                                  </w:r>
                                  <w:r>
                                    <w:rPr>
                                      <w:rFonts w:ascii="Arial" w:hAnsi="Arial" w:cs="Arial"/>
                                      <w:sz w:val="18"/>
                                      <w:szCs w:val="18"/>
                                    </w:rPr>
                                    <w:t>c</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z w:val="18"/>
                                      <w:szCs w:val="18"/>
                                    </w:rPr>
                                    <w:t>a</w:t>
                                  </w:r>
                                </w:p>
                              </w:tc>
                              <w:tc>
                                <w:tcPr>
                                  <w:tcW w:w="2430" w:type="dxa"/>
                                  <w:vMerge/>
                                  <w:tcBorders>
                                    <w:top w:val="nil"/>
                                    <w:left w:val="single" w:sz="6" w:space="0" w:color="000000"/>
                                    <w:bottom w:val="nil"/>
                                    <w:right w:val="single" w:sz="6" w:space="0" w:color="000000"/>
                                  </w:tcBorders>
                                </w:tcPr>
                                <w:p w14:paraId="4ADCDC3D"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15F9EA27"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2F98936A" w14:textId="77777777" w:rsidR="00E6450B" w:rsidRDefault="00E6450B">
                                  <w:pPr>
                                    <w:kinsoku w:val="0"/>
                                    <w:overflowPunct w:val="0"/>
                                    <w:spacing w:line="198" w:lineRule="exact"/>
                                    <w:ind w:left="104" w:right="343"/>
                                  </w:pPr>
                                </w:p>
                              </w:tc>
                            </w:tr>
                            <w:tr w:rsidR="00E6450B" w14:paraId="21CD2FA1"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67776E01"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6BC4076F"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5A5E1CD1" w14:textId="77777777" w:rsidR="00E6450B" w:rsidRDefault="00E6450B">
                                  <w:pPr>
                                    <w:kinsoku w:val="0"/>
                                    <w:overflowPunct w:val="0"/>
                                    <w:spacing w:line="200" w:lineRule="exact"/>
                                    <w:ind w:left="104" w:right="343"/>
                                  </w:pPr>
                                  <w:r>
                                    <w:rPr>
                                      <w:rFonts w:ascii="Arial" w:hAnsi="Arial" w:cs="Arial"/>
                                      <w:spacing w:val="-2"/>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r>
                                    <w:rPr>
                                      <w:rFonts w:ascii="Arial" w:hAnsi="Arial" w:cs="Arial"/>
                                      <w:spacing w:val="2"/>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s</w:t>
                                  </w: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ct</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n</w:t>
                                  </w:r>
                                </w:p>
                              </w:tc>
                              <w:tc>
                                <w:tcPr>
                                  <w:tcW w:w="2430" w:type="dxa"/>
                                  <w:vMerge/>
                                  <w:tcBorders>
                                    <w:top w:val="nil"/>
                                    <w:left w:val="single" w:sz="6" w:space="0" w:color="000000"/>
                                    <w:bottom w:val="nil"/>
                                    <w:right w:val="single" w:sz="6" w:space="0" w:color="000000"/>
                                  </w:tcBorders>
                                </w:tcPr>
                                <w:p w14:paraId="6784628D" w14:textId="77777777" w:rsidR="00E6450B" w:rsidRDefault="00E6450B">
                                  <w:pPr>
                                    <w:kinsoku w:val="0"/>
                                    <w:overflowPunct w:val="0"/>
                                    <w:spacing w:line="200" w:lineRule="exact"/>
                                    <w:ind w:left="104" w:right="343"/>
                                  </w:pPr>
                                </w:p>
                              </w:tc>
                              <w:tc>
                                <w:tcPr>
                                  <w:tcW w:w="1889" w:type="dxa"/>
                                  <w:vMerge/>
                                  <w:tcBorders>
                                    <w:top w:val="nil"/>
                                    <w:left w:val="single" w:sz="6" w:space="0" w:color="000000"/>
                                    <w:bottom w:val="nil"/>
                                    <w:right w:val="single" w:sz="6" w:space="0" w:color="000000"/>
                                  </w:tcBorders>
                                </w:tcPr>
                                <w:p w14:paraId="5CC5B940" w14:textId="77777777" w:rsidR="00E6450B" w:rsidRDefault="00E6450B">
                                  <w:pPr>
                                    <w:kinsoku w:val="0"/>
                                    <w:overflowPunct w:val="0"/>
                                    <w:spacing w:line="200" w:lineRule="exact"/>
                                    <w:ind w:left="104" w:right="343"/>
                                  </w:pPr>
                                </w:p>
                              </w:tc>
                              <w:tc>
                                <w:tcPr>
                                  <w:tcW w:w="2900" w:type="dxa"/>
                                  <w:vMerge/>
                                  <w:tcBorders>
                                    <w:top w:val="single" w:sz="6" w:space="0" w:color="000000"/>
                                    <w:left w:val="single" w:sz="6" w:space="0" w:color="000000"/>
                                    <w:bottom w:val="nil"/>
                                    <w:right w:val="nil"/>
                                  </w:tcBorders>
                                </w:tcPr>
                                <w:p w14:paraId="2860BA06" w14:textId="77777777" w:rsidR="00E6450B" w:rsidRDefault="00E6450B">
                                  <w:pPr>
                                    <w:kinsoku w:val="0"/>
                                    <w:overflowPunct w:val="0"/>
                                    <w:spacing w:line="200" w:lineRule="exact"/>
                                    <w:ind w:left="104" w:right="343"/>
                                  </w:pPr>
                                </w:p>
                              </w:tc>
                            </w:tr>
                            <w:tr w:rsidR="00E6450B" w14:paraId="367C671D"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57A8F6D9" w14:textId="77777777" w:rsidR="00E6450B" w:rsidRDefault="00E6450B">
                                  <w:pPr>
                                    <w:kinsoku w:val="0"/>
                                    <w:overflowPunct w:val="0"/>
                                    <w:spacing w:line="200" w:lineRule="exact"/>
                                    <w:ind w:left="104" w:right="343"/>
                                  </w:pPr>
                                </w:p>
                              </w:tc>
                              <w:tc>
                                <w:tcPr>
                                  <w:tcW w:w="2853" w:type="dxa"/>
                                  <w:vMerge/>
                                  <w:tcBorders>
                                    <w:top w:val="nil"/>
                                    <w:left w:val="single" w:sz="6" w:space="0" w:color="000000"/>
                                    <w:bottom w:val="nil"/>
                                    <w:right w:val="single" w:sz="6" w:space="0" w:color="000000"/>
                                  </w:tcBorders>
                                </w:tcPr>
                                <w:p w14:paraId="0812C7FD" w14:textId="77777777" w:rsidR="00E6450B" w:rsidRDefault="00E6450B">
                                  <w:pPr>
                                    <w:kinsoku w:val="0"/>
                                    <w:overflowPunct w:val="0"/>
                                    <w:spacing w:line="200" w:lineRule="exact"/>
                                    <w:ind w:left="104" w:right="343"/>
                                  </w:pPr>
                                </w:p>
                              </w:tc>
                              <w:tc>
                                <w:tcPr>
                                  <w:tcW w:w="2769" w:type="dxa"/>
                                  <w:tcBorders>
                                    <w:top w:val="nil"/>
                                    <w:left w:val="single" w:sz="6" w:space="0" w:color="000000"/>
                                    <w:bottom w:val="nil"/>
                                    <w:right w:val="single" w:sz="6" w:space="0" w:color="000000"/>
                                  </w:tcBorders>
                                </w:tcPr>
                                <w:p w14:paraId="538EF0A1" w14:textId="77777777" w:rsidR="00E6450B" w:rsidRDefault="00E6450B">
                                  <w:pPr>
                                    <w:kinsoku w:val="0"/>
                                    <w:overflowPunct w:val="0"/>
                                    <w:spacing w:line="198" w:lineRule="exact"/>
                                    <w:ind w:left="104"/>
                                  </w:pPr>
                                  <w:r>
                                    <w:rPr>
                                      <w:rFonts w:ascii="Arial" w:hAnsi="Arial" w:cs="Arial"/>
                                      <w:spacing w:val="-1"/>
                                      <w:sz w:val="18"/>
                                      <w:szCs w:val="18"/>
                                    </w:rPr>
                                    <w:t>o</w:t>
                                  </w:r>
                                  <w:r>
                                    <w:rPr>
                                      <w:rFonts w:ascii="Arial" w:hAnsi="Arial" w:cs="Arial"/>
                                      <w:sz w:val="18"/>
                                      <w:szCs w:val="18"/>
                                    </w:rPr>
                                    <w:t>cc</w:t>
                                  </w:r>
                                  <w:r>
                                    <w:rPr>
                                      <w:rFonts w:ascii="Arial" w:hAnsi="Arial" w:cs="Arial"/>
                                      <w:spacing w:val="-1"/>
                                      <w:sz w:val="18"/>
                                      <w:szCs w:val="18"/>
                                    </w:rPr>
                                    <w:t>u</w:t>
                                  </w:r>
                                  <w:r>
                                    <w:rPr>
                                      <w:rFonts w:ascii="Arial" w:hAnsi="Arial" w:cs="Arial"/>
                                      <w:spacing w:val="-4"/>
                                      <w:sz w:val="18"/>
                                      <w:szCs w:val="18"/>
                                    </w:rPr>
                                    <w:t>r</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ce</w:t>
                                  </w:r>
                                  <w:r>
                                    <w:rPr>
                                      <w:rFonts w:ascii="Arial" w:hAnsi="Arial" w:cs="Arial"/>
                                      <w:spacing w:val="1"/>
                                      <w:sz w:val="18"/>
                                      <w:szCs w:val="18"/>
                                    </w:rPr>
                                    <w:t xml:space="preserve"> i</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r>
                                    <w:rPr>
                                      <w:rFonts w:ascii="Arial" w:hAnsi="Arial" w:cs="Arial"/>
                                      <w:spacing w:val="2"/>
                                      <w:sz w:val="18"/>
                                      <w:szCs w:val="18"/>
                                    </w:rPr>
                                    <w:t xml:space="preserve"> </w:t>
                                  </w:r>
                                  <w:r>
                                    <w:rPr>
                                      <w:rFonts w:ascii="Arial" w:hAnsi="Arial" w:cs="Arial"/>
                                      <w:spacing w:val="-1"/>
                                      <w:sz w:val="18"/>
                                      <w:szCs w:val="18"/>
                                    </w:rPr>
                                    <w:t>ha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t</w:t>
                                  </w:r>
                                  <w:r>
                                    <w:rPr>
                                      <w:rFonts w:ascii="Arial" w:hAnsi="Arial" w:cs="Arial"/>
                                      <w:spacing w:val="-1"/>
                                      <w:sz w:val="18"/>
                                      <w:szCs w:val="18"/>
                                    </w:rPr>
                                    <w:t>o</w:t>
                                  </w:r>
                                  <w:r>
                                    <w:rPr>
                                      <w:rFonts w:ascii="Arial" w:hAnsi="Arial" w:cs="Arial"/>
                                      <w:spacing w:val="-6"/>
                                      <w:sz w:val="18"/>
                                      <w:szCs w:val="18"/>
                                    </w:rPr>
                                    <w:t>n</w:t>
                                  </w:r>
                                  <w:r>
                                    <w:rPr>
                                      <w:rFonts w:ascii="Arial" w:hAnsi="Arial" w:cs="Arial"/>
                                      <w:spacing w:val="-1"/>
                                      <w:sz w:val="18"/>
                                      <w:szCs w:val="18"/>
                                    </w:rPr>
                                    <w:t>nag</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2DB2216A"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25B8999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35E893D7" w14:textId="77777777" w:rsidR="00E6450B" w:rsidRDefault="00E6450B">
                                  <w:pPr>
                                    <w:kinsoku w:val="0"/>
                                    <w:overflowPunct w:val="0"/>
                                    <w:spacing w:line="198" w:lineRule="exact"/>
                                    <w:ind w:left="104"/>
                                  </w:pPr>
                                </w:p>
                              </w:tc>
                            </w:tr>
                            <w:tr w:rsidR="00E6450B" w14:paraId="347EA3F7"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5D8C8C5D"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73F1BAE7"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1B9C1812" w14:textId="77777777" w:rsidR="00E6450B" w:rsidRDefault="00E6450B">
                                  <w:pPr>
                                    <w:kinsoku w:val="0"/>
                                    <w:overflowPunct w:val="0"/>
                                    <w:spacing w:line="198" w:lineRule="exact"/>
                                    <w:ind w:left="104"/>
                                  </w:pPr>
                                  <w:r>
                                    <w:rPr>
                                      <w:rFonts w:ascii="Arial" w:hAnsi="Arial" w:cs="Arial"/>
                                      <w:spacing w:val="-1"/>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6"/>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ha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5</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on</w:t>
                                  </w:r>
                                  <w:r>
                                    <w:rPr>
                                      <w:rFonts w:ascii="Arial" w:hAnsi="Arial" w:cs="Arial"/>
                                      <w:spacing w:val="-5"/>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4</w:t>
                                  </w:r>
                                  <w:r>
                                    <w:rPr>
                                      <w:rFonts w:ascii="Arial" w:hAnsi="Arial" w:cs="Arial"/>
                                      <w:spacing w:val="1"/>
                                      <w:sz w:val="18"/>
                                      <w:szCs w:val="18"/>
                                    </w:rPr>
                                    <w:t>,</w:t>
                                  </w:r>
                                  <w:r>
                                    <w:rPr>
                                      <w:rFonts w:ascii="Arial" w:hAnsi="Arial" w:cs="Arial"/>
                                      <w:spacing w:val="-6"/>
                                      <w:sz w:val="18"/>
                                      <w:szCs w:val="18"/>
                                    </w:rPr>
                                    <w:t>5</w:t>
                                  </w:r>
                                  <w:r>
                                    <w:rPr>
                                      <w:rFonts w:ascii="Arial" w:hAnsi="Arial" w:cs="Arial"/>
                                      <w:spacing w:val="-1"/>
                                      <w:sz w:val="18"/>
                                      <w:szCs w:val="18"/>
                                    </w:rPr>
                                    <w:t>10</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p>
                              </w:tc>
                              <w:tc>
                                <w:tcPr>
                                  <w:tcW w:w="2430" w:type="dxa"/>
                                  <w:vMerge/>
                                  <w:tcBorders>
                                    <w:top w:val="nil"/>
                                    <w:left w:val="single" w:sz="6" w:space="0" w:color="000000"/>
                                    <w:bottom w:val="nil"/>
                                    <w:right w:val="single" w:sz="6" w:space="0" w:color="000000"/>
                                  </w:tcBorders>
                                </w:tcPr>
                                <w:p w14:paraId="4E543099"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0ED9310E"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3D3BA6E6" w14:textId="77777777" w:rsidR="00E6450B" w:rsidRDefault="00E6450B">
                                  <w:pPr>
                                    <w:kinsoku w:val="0"/>
                                    <w:overflowPunct w:val="0"/>
                                    <w:spacing w:line="198" w:lineRule="exact"/>
                                    <w:ind w:left="104"/>
                                  </w:pPr>
                                </w:p>
                              </w:tc>
                            </w:tr>
                            <w:tr w:rsidR="00E6450B" w14:paraId="0B014EBE"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79650F79"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350F7F82"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E9B5D18" w14:textId="77777777" w:rsidR="00E6450B" w:rsidRDefault="00E6450B">
                                  <w:pPr>
                                    <w:kinsoku w:val="0"/>
                                    <w:overflowPunct w:val="0"/>
                                    <w:spacing w:line="198" w:lineRule="exact"/>
                                    <w:ind w:left="104"/>
                                  </w:pPr>
                                  <w:r>
                                    <w:rPr>
                                      <w:rFonts w:ascii="Arial" w:hAnsi="Arial" w:cs="Arial"/>
                                      <w:spacing w:val="-1"/>
                                      <w:sz w:val="18"/>
                                      <w:szCs w:val="18"/>
                                    </w:rPr>
                                    <w:t>un</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6"/>
                                      <w:sz w:val="18"/>
                                      <w:szCs w:val="18"/>
                                    </w:rPr>
                                    <w:t>o</w:t>
                                  </w:r>
                                  <w:r>
                                    <w:rPr>
                                      <w:rFonts w:ascii="Arial" w:hAnsi="Arial" w:cs="Arial"/>
                                      <w:spacing w:val="-1"/>
                                      <w:sz w:val="18"/>
                                      <w:szCs w:val="18"/>
                                    </w:rPr>
                                    <w:t>un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w:t>
                                  </w:r>
                                  <w:r>
                                    <w:rPr>
                                      <w:rFonts w:ascii="Arial" w:hAnsi="Arial" w:cs="Arial"/>
                                      <w:spacing w:val="-2"/>
                                      <w:sz w:val="18"/>
                                      <w:szCs w:val="18"/>
                                    </w:rPr>
                                    <w:t>SD</w:t>
                                  </w:r>
                                  <w:r>
                                    <w:rPr>
                                      <w:rFonts w:ascii="Arial" w:hAnsi="Arial" w:cs="Arial"/>
                                      <w:spacing w:val="-7"/>
                                      <w:sz w:val="18"/>
                                      <w:szCs w:val="18"/>
                                    </w:rPr>
                                    <w:t>R</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p>
                              </w:tc>
                              <w:tc>
                                <w:tcPr>
                                  <w:tcW w:w="2430" w:type="dxa"/>
                                  <w:vMerge/>
                                  <w:tcBorders>
                                    <w:top w:val="nil"/>
                                    <w:left w:val="single" w:sz="6" w:space="0" w:color="000000"/>
                                    <w:bottom w:val="nil"/>
                                    <w:right w:val="single" w:sz="6" w:space="0" w:color="000000"/>
                                  </w:tcBorders>
                                </w:tcPr>
                                <w:p w14:paraId="194F2468"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0C347696"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53B612EF" w14:textId="77777777" w:rsidR="00E6450B" w:rsidRDefault="00E6450B">
                                  <w:pPr>
                                    <w:kinsoku w:val="0"/>
                                    <w:overflowPunct w:val="0"/>
                                    <w:spacing w:line="198" w:lineRule="exact"/>
                                    <w:ind w:left="104"/>
                                  </w:pPr>
                                </w:p>
                              </w:tc>
                            </w:tr>
                            <w:tr w:rsidR="00E6450B" w14:paraId="389EC655"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4C36826D"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62365A4D"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5A33197B" w14:textId="77777777" w:rsidR="00E6450B" w:rsidRDefault="00E6450B">
                                  <w:pPr>
                                    <w:kinsoku w:val="0"/>
                                    <w:overflowPunct w:val="0"/>
                                    <w:spacing w:line="198" w:lineRule="exact"/>
                                    <w:ind w:left="104"/>
                                  </w:pPr>
                                  <w:r>
                                    <w:rPr>
                                      <w:rFonts w:ascii="Arial" w:hAnsi="Arial" w:cs="Arial"/>
                                      <w:spacing w:val="-1"/>
                                      <w:sz w:val="18"/>
                                      <w:szCs w:val="18"/>
                                    </w:rPr>
                                    <w:t>ha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3"/>
                                      <w:sz w:val="18"/>
                                      <w:szCs w:val="18"/>
                                    </w:rPr>
                                    <w:t>t</w:t>
                                  </w:r>
                                  <w:r>
                                    <w:rPr>
                                      <w:rFonts w:ascii="Arial" w:hAnsi="Arial" w:cs="Arial"/>
                                      <w:spacing w:val="-1"/>
                                      <w:sz w:val="18"/>
                                      <w:szCs w:val="18"/>
                                    </w:rPr>
                                    <w:t>onnag</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6"/>
                                      <w:sz w:val="18"/>
                                      <w:szCs w:val="18"/>
                                    </w:rPr>
                                    <w:t>o</w:t>
                                  </w:r>
                                  <w:r>
                                    <w:rPr>
                                      <w:rFonts w:ascii="Arial" w:hAnsi="Arial" w:cs="Arial"/>
                                      <w:spacing w:val="1"/>
                                      <w:sz w:val="18"/>
                                      <w:szCs w:val="18"/>
                                    </w:rPr>
                                    <w:t>r</w:t>
                                  </w:r>
                                  <w:r>
                                    <w:rPr>
                                      <w:rFonts w:ascii="Arial" w:hAnsi="Arial" w:cs="Arial"/>
                                      <w:sz w:val="18"/>
                                      <w:szCs w:val="18"/>
                                    </w:rPr>
                                    <w:t>e</w:t>
                                  </w:r>
                                  <w:r>
                                    <w:rPr>
                                      <w:rFonts w:ascii="Arial" w:hAnsi="Arial" w:cs="Arial"/>
                                      <w:spacing w:val="1"/>
                                      <w:sz w:val="18"/>
                                      <w:szCs w:val="18"/>
                                    </w:rPr>
                                    <w:t xml:space="preserve"> t</w:t>
                                  </w:r>
                                  <w:r>
                                    <w:rPr>
                                      <w:rFonts w:ascii="Arial" w:hAnsi="Arial" w:cs="Arial"/>
                                      <w:spacing w:val="-1"/>
                                      <w:sz w:val="18"/>
                                      <w:szCs w:val="18"/>
                                    </w:rPr>
                                    <w:t>ha</w:t>
                                  </w:r>
                                  <w:r>
                                    <w:rPr>
                                      <w:rFonts w:ascii="Arial" w:hAnsi="Arial" w:cs="Arial"/>
                                      <w:sz w:val="18"/>
                                      <w:szCs w:val="18"/>
                                    </w:rPr>
                                    <w:t>n</w:t>
                                  </w:r>
                                  <w:r>
                                    <w:rPr>
                                      <w:rFonts w:ascii="Arial" w:hAnsi="Arial" w:cs="Arial"/>
                                      <w:spacing w:val="1"/>
                                      <w:sz w:val="18"/>
                                      <w:szCs w:val="18"/>
                                    </w:rPr>
                                    <w:t xml:space="preserve"> </w:t>
                                  </w:r>
                                  <w:r>
                                    <w:rPr>
                                      <w:rFonts w:ascii="Arial" w:hAnsi="Arial" w:cs="Arial"/>
                                      <w:spacing w:val="-6"/>
                                      <w:sz w:val="18"/>
                                      <w:szCs w:val="18"/>
                                    </w:rPr>
                                    <w:t>5</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 xml:space="preserve">0 </w:t>
                                  </w:r>
                                  <w:r>
                                    <w:rPr>
                                      <w:rFonts w:ascii="Arial" w:hAnsi="Arial" w:cs="Arial"/>
                                      <w:spacing w:val="1"/>
                                      <w:sz w:val="18"/>
                                      <w:szCs w:val="18"/>
                                    </w:rPr>
                                    <w:t>t</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s,</w:t>
                                  </w:r>
                                </w:p>
                              </w:tc>
                              <w:tc>
                                <w:tcPr>
                                  <w:tcW w:w="2430" w:type="dxa"/>
                                  <w:vMerge/>
                                  <w:tcBorders>
                                    <w:top w:val="nil"/>
                                    <w:left w:val="single" w:sz="6" w:space="0" w:color="000000"/>
                                    <w:bottom w:val="nil"/>
                                    <w:right w:val="single" w:sz="6" w:space="0" w:color="000000"/>
                                  </w:tcBorders>
                                </w:tcPr>
                                <w:p w14:paraId="756577E5"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50B581D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5E4282BF" w14:textId="77777777" w:rsidR="00E6450B" w:rsidRDefault="00E6450B">
                                  <w:pPr>
                                    <w:kinsoku w:val="0"/>
                                    <w:overflowPunct w:val="0"/>
                                    <w:spacing w:line="198" w:lineRule="exact"/>
                                    <w:ind w:left="104"/>
                                  </w:pPr>
                                </w:p>
                              </w:tc>
                            </w:tr>
                            <w:tr w:rsidR="00E6450B" w14:paraId="23E1068F"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3E2B88C4"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272A9189"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71DEF71" w14:textId="77777777" w:rsidR="00E6450B" w:rsidRDefault="00E6450B">
                                  <w:pPr>
                                    <w:kinsoku w:val="0"/>
                                    <w:overflowPunct w:val="0"/>
                                    <w:spacing w:line="198" w:lineRule="exact"/>
                                    <w:ind w:left="104"/>
                                  </w:pPr>
                                  <w:r>
                                    <w:rPr>
                                      <w:rFonts w:ascii="Arial" w:hAnsi="Arial" w:cs="Arial"/>
                                      <w:spacing w:val="-1"/>
                                      <w:sz w:val="18"/>
                                      <w:szCs w:val="18"/>
                                    </w:rPr>
                                    <w:t>4</w:t>
                                  </w:r>
                                  <w:r>
                                    <w:rPr>
                                      <w:rFonts w:ascii="Arial" w:hAnsi="Arial" w:cs="Arial"/>
                                      <w:spacing w:val="1"/>
                                      <w:sz w:val="18"/>
                                      <w:szCs w:val="18"/>
                                    </w:rPr>
                                    <w:t>,</w:t>
                                  </w:r>
                                  <w:r>
                                    <w:rPr>
                                      <w:rFonts w:ascii="Arial" w:hAnsi="Arial" w:cs="Arial"/>
                                      <w:spacing w:val="-1"/>
                                      <w:sz w:val="18"/>
                                      <w:szCs w:val="18"/>
                                    </w:rPr>
                                    <w:t>51</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1"/>
                                      <w:sz w:val="18"/>
                                      <w:szCs w:val="18"/>
                                    </w:rPr>
                                    <w:t>o</w:t>
                                  </w:r>
                                  <w:r>
                                    <w:rPr>
                                      <w:rFonts w:ascii="Arial" w:hAnsi="Arial" w:cs="Arial"/>
                                      <w:spacing w:val="-6"/>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r</w:t>
                                  </w:r>
                                  <w:r>
                                    <w:rPr>
                                      <w:rFonts w:ascii="Arial" w:hAnsi="Arial" w:cs="Arial"/>
                                      <w:spacing w:val="-5"/>
                                      <w:sz w:val="18"/>
                                      <w:szCs w:val="18"/>
                                    </w:rPr>
                                    <w:t>s</w:t>
                                  </w:r>
                                  <w:r>
                                    <w:rPr>
                                      <w:rFonts w:ascii="Arial" w:hAnsi="Arial" w:cs="Arial"/>
                                      <w:sz w:val="18"/>
                                      <w:szCs w:val="18"/>
                                    </w:rPr>
                                    <w:t>t</w:t>
                                  </w:r>
                                </w:p>
                              </w:tc>
                              <w:tc>
                                <w:tcPr>
                                  <w:tcW w:w="2430" w:type="dxa"/>
                                  <w:vMerge/>
                                  <w:tcBorders>
                                    <w:top w:val="nil"/>
                                    <w:left w:val="single" w:sz="6" w:space="0" w:color="000000"/>
                                    <w:bottom w:val="nil"/>
                                    <w:right w:val="single" w:sz="6" w:space="0" w:color="000000"/>
                                  </w:tcBorders>
                                </w:tcPr>
                                <w:p w14:paraId="42777E25"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7D2F1ED7"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13BF104D" w14:textId="77777777" w:rsidR="00E6450B" w:rsidRDefault="00E6450B">
                                  <w:pPr>
                                    <w:kinsoku w:val="0"/>
                                    <w:overflowPunct w:val="0"/>
                                    <w:spacing w:line="198" w:lineRule="exact"/>
                                    <w:ind w:left="104"/>
                                  </w:pPr>
                                </w:p>
                              </w:tc>
                            </w:tr>
                            <w:tr w:rsidR="00E6450B" w14:paraId="696A9FE9"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0AC5525A"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4EF4F53A"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6708432" w14:textId="77777777" w:rsidR="00E6450B" w:rsidRDefault="00E6450B">
                                  <w:pPr>
                                    <w:kinsoku w:val="0"/>
                                    <w:overflowPunct w:val="0"/>
                                    <w:spacing w:line="198" w:lineRule="exact"/>
                                    <w:ind w:left="104"/>
                                  </w:pPr>
                                  <w:r>
                                    <w:rPr>
                                      <w:rFonts w:ascii="Arial" w:hAnsi="Arial" w:cs="Arial"/>
                                      <w:spacing w:val="-1"/>
                                      <w:sz w:val="18"/>
                                      <w:szCs w:val="18"/>
                                    </w:rPr>
                                    <w:t>5</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 xml:space="preserve">0 </w:t>
                                  </w:r>
                                  <w:r>
                                    <w:rPr>
                                      <w:rFonts w:ascii="Arial" w:hAnsi="Arial" w:cs="Arial"/>
                                      <w:spacing w:val="1"/>
                                      <w:sz w:val="18"/>
                                      <w:szCs w:val="18"/>
                                    </w:rPr>
                                    <w:t>t</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63</w:t>
                                  </w:r>
                                  <w:r>
                                    <w:rPr>
                                      <w:rFonts w:ascii="Arial" w:hAnsi="Arial" w:cs="Arial"/>
                                      <w:sz w:val="18"/>
                                      <w:szCs w:val="18"/>
                                    </w:rPr>
                                    <w:t>1</w:t>
                                  </w:r>
                                  <w:r>
                                    <w:rPr>
                                      <w:rFonts w:ascii="Arial" w:hAnsi="Arial" w:cs="Arial"/>
                                      <w:spacing w:val="1"/>
                                      <w:sz w:val="18"/>
                                      <w:szCs w:val="18"/>
                                    </w:rPr>
                                    <w:t xml:space="preserve"> </w:t>
                                  </w:r>
                                  <w:r>
                                    <w:rPr>
                                      <w:rFonts w:ascii="Arial" w:hAnsi="Arial" w:cs="Arial"/>
                                      <w:spacing w:val="-1"/>
                                      <w:sz w:val="18"/>
                                      <w:szCs w:val="18"/>
                                    </w:rPr>
                                    <w:t>un</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6"/>
                                      <w:sz w:val="18"/>
                                      <w:szCs w:val="18"/>
                                    </w:rPr>
                                    <w:t>a</w:t>
                                  </w:r>
                                  <w:r>
                                    <w:rPr>
                                      <w:rFonts w:ascii="Arial" w:hAnsi="Arial" w:cs="Arial"/>
                                      <w:sz w:val="18"/>
                                      <w:szCs w:val="18"/>
                                    </w:rPr>
                                    <w:t>cc</w:t>
                                  </w:r>
                                  <w:r>
                                    <w:rPr>
                                      <w:rFonts w:ascii="Arial" w:hAnsi="Arial" w:cs="Arial"/>
                                      <w:spacing w:val="-1"/>
                                      <w:sz w:val="18"/>
                                      <w:szCs w:val="18"/>
                                    </w:rPr>
                                    <w:t>ou</w:t>
                                  </w:r>
                                  <w:r>
                                    <w:rPr>
                                      <w:rFonts w:ascii="Arial" w:hAnsi="Arial" w:cs="Arial"/>
                                      <w:spacing w:val="-6"/>
                                      <w:sz w:val="18"/>
                                      <w:szCs w:val="18"/>
                                    </w:rPr>
                                    <w:t>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p>
                              </w:tc>
                              <w:tc>
                                <w:tcPr>
                                  <w:tcW w:w="2430" w:type="dxa"/>
                                  <w:vMerge/>
                                  <w:tcBorders>
                                    <w:top w:val="nil"/>
                                    <w:left w:val="single" w:sz="6" w:space="0" w:color="000000"/>
                                    <w:bottom w:val="nil"/>
                                    <w:right w:val="single" w:sz="6" w:space="0" w:color="000000"/>
                                  </w:tcBorders>
                                </w:tcPr>
                                <w:p w14:paraId="458C28A3"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2CFFD11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6D04BA43" w14:textId="77777777" w:rsidR="00E6450B" w:rsidRDefault="00E6450B">
                                  <w:pPr>
                                    <w:kinsoku w:val="0"/>
                                    <w:overflowPunct w:val="0"/>
                                    <w:spacing w:line="198" w:lineRule="exact"/>
                                    <w:ind w:left="104"/>
                                  </w:pPr>
                                </w:p>
                              </w:tc>
                            </w:tr>
                            <w:tr w:rsidR="00E6450B" w14:paraId="203F4F5A"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A85AC59"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3531B217"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4E89FB70" w14:textId="77777777" w:rsidR="00E6450B" w:rsidRDefault="00E6450B">
                                  <w:pPr>
                                    <w:kinsoku w:val="0"/>
                                    <w:overflowPunct w:val="0"/>
                                    <w:spacing w:line="198" w:lineRule="exact"/>
                                    <w:ind w:left="104" w:right="343"/>
                                  </w:pPr>
                                  <w:r>
                                    <w:rPr>
                                      <w:rFonts w:ascii="Arial" w:hAnsi="Arial" w:cs="Arial"/>
                                      <w:spacing w:val="-6"/>
                                      <w:sz w:val="18"/>
                                      <w:szCs w:val="18"/>
                                    </w:rPr>
                                    <w:t>e</w:t>
                                  </w:r>
                                  <w:r>
                                    <w:rPr>
                                      <w:rFonts w:ascii="Arial" w:hAnsi="Arial" w:cs="Arial"/>
                                      <w:spacing w:val="-1"/>
                                      <w:sz w:val="18"/>
                                      <w:szCs w:val="18"/>
                                    </w:rPr>
                                    <w:t>a</w:t>
                                  </w:r>
                                  <w:r>
                                    <w:rPr>
                                      <w:rFonts w:ascii="Arial" w:hAnsi="Arial" w:cs="Arial"/>
                                      <w:sz w:val="18"/>
                                      <w:szCs w:val="18"/>
                                    </w:rPr>
                                    <w:t>ch</w:t>
                                  </w:r>
                                  <w:r>
                                    <w:rPr>
                                      <w:rFonts w:ascii="Arial" w:hAnsi="Arial" w:cs="Arial"/>
                                      <w:spacing w:val="8"/>
                                      <w:sz w:val="18"/>
                                      <w:szCs w:val="18"/>
                                    </w:rPr>
                                    <w:t xml:space="preserve"> </w:t>
                                  </w:r>
                                  <w:r>
                                    <w:rPr>
                                      <w:rFonts w:ascii="Arial" w:hAnsi="Arial" w:cs="Arial"/>
                                      <w:spacing w:val="-1"/>
                                      <w:sz w:val="18"/>
                                      <w:szCs w:val="18"/>
                                    </w:rPr>
                                    <w:t>add</w:t>
                                  </w:r>
                                  <w:r>
                                    <w:rPr>
                                      <w:rFonts w:ascii="Arial" w:hAnsi="Arial" w:cs="Arial"/>
                                      <w:spacing w:val="-2"/>
                                      <w:sz w:val="18"/>
                                      <w:szCs w:val="18"/>
                                    </w:rPr>
                                    <w:t>i</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pacing w:val="-6"/>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6"/>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6"/>
                                      <w:sz w:val="18"/>
                                      <w:szCs w:val="18"/>
                                    </w:rPr>
                                    <w:t xml:space="preserve"> </w:t>
                                  </w:r>
                                  <w:r>
                                    <w:rPr>
                                      <w:rFonts w:ascii="Arial" w:hAnsi="Arial" w:cs="Arial"/>
                                      <w:spacing w:val="-6"/>
                                      <w:sz w:val="18"/>
                                      <w:szCs w:val="18"/>
                                    </w:rPr>
                                    <w:t>e</w:t>
                                  </w:r>
                                  <w:r>
                                    <w:rPr>
                                      <w:rFonts w:ascii="Arial" w:hAnsi="Arial" w:cs="Arial"/>
                                      <w:spacing w:val="-5"/>
                                      <w:sz w:val="18"/>
                                      <w:szCs w:val="18"/>
                                    </w:rPr>
                                    <w:t>x</w:t>
                                  </w:r>
                                  <w:r>
                                    <w:rPr>
                                      <w:rFonts w:ascii="Arial" w:hAnsi="Arial" w:cs="Arial"/>
                                      <w:sz w:val="18"/>
                                      <w:szCs w:val="18"/>
                                    </w:rPr>
                                    <w:t>c</w:t>
                                  </w:r>
                                  <w:r>
                                    <w:rPr>
                                      <w:rFonts w:ascii="Arial" w:hAnsi="Arial" w:cs="Arial"/>
                                      <w:spacing w:val="-1"/>
                                      <w:sz w:val="18"/>
                                      <w:szCs w:val="18"/>
                                    </w:rPr>
                                    <w:t>e</w:t>
                                  </w:r>
                                  <w:r>
                                    <w:rPr>
                                      <w:rFonts w:ascii="Arial" w:hAnsi="Arial" w:cs="Arial"/>
                                      <w:spacing w:val="-6"/>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p>
                              </w:tc>
                              <w:tc>
                                <w:tcPr>
                                  <w:tcW w:w="2430" w:type="dxa"/>
                                  <w:vMerge/>
                                  <w:tcBorders>
                                    <w:top w:val="nil"/>
                                    <w:left w:val="single" w:sz="6" w:space="0" w:color="000000"/>
                                    <w:bottom w:val="nil"/>
                                    <w:right w:val="single" w:sz="6" w:space="0" w:color="000000"/>
                                  </w:tcBorders>
                                </w:tcPr>
                                <w:p w14:paraId="1E7FE4C9"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B78B87B"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514A08C5" w14:textId="77777777" w:rsidR="00E6450B" w:rsidRDefault="00E6450B">
                                  <w:pPr>
                                    <w:kinsoku w:val="0"/>
                                    <w:overflowPunct w:val="0"/>
                                    <w:spacing w:line="198" w:lineRule="exact"/>
                                    <w:ind w:left="104" w:right="343"/>
                                  </w:pPr>
                                </w:p>
                              </w:tc>
                            </w:tr>
                            <w:tr w:rsidR="00E6450B" w14:paraId="64EE24AD"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7D3E4BF"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56FB3DF0"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7F84161F" w14:textId="77777777" w:rsidR="00E6450B" w:rsidRDefault="00E6450B">
                                  <w:pPr>
                                    <w:kinsoku w:val="0"/>
                                    <w:overflowPunct w:val="0"/>
                                    <w:spacing w:line="200" w:lineRule="exact"/>
                                    <w:ind w:left="104" w:right="343"/>
                                  </w:pPr>
                                  <w:r>
                                    <w:rPr>
                                      <w:rFonts w:ascii="Arial" w:hAnsi="Arial" w:cs="Arial"/>
                                      <w:spacing w:val="-1"/>
                                      <w:sz w:val="18"/>
                                      <w:szCs w:val="18"/>
                                    </w:rPr>
                                    <w:t>89</w:t>
                                  </w:r>
                                  <w:r>
                                    <w:rPr>
                                      <w:rFonts w:ascii="Arial" w:hAnsi="Arial" w:cs="Arial"/>
                                      <w:spacing w:val="1"/>
                                      <w:sz w:val="18"/>
                                      <w:szCs w:val="18"/>
                                    </w:rPr>
                                    <w:t>,</w:t>
                                  </w:r>
                                  <w:r>
                                    <w:rPr>
                                      <w:rFonts w:ascii="Arial" w:hAnsi="Arial" w:cs="Arial"/>
                                      <w:spacing w:val="-1"/>
                                      <w:sz w:val="18"/>
                                      <w:szCs w:val="18"/>
                                    </w:rPr>
                                    <w:t>77</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6"/>
                                      <w:sz w:val="18"/>
                                      <w:szCs w:val="18"/>
                                    </w:rPr>
                                    <w:t>o</w:t>
                                  </w:r>
                                  <w:r>
                                    <w:rPr>
                                      <w:rFonts w:ascii="Arial" w:hAnsi="Arial" w:cs="Arial"/>
                                      <w:spacing w:val="-1"/>
                                      <w:sz w:val="18"/>
                                      <w:szCs w:val="18"/>
                                    </w:rPr>
                                    <w:t>un</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09519FB9" w14:textId="77777777" w:rsidR="00E6450B" w:rsidRDefault="00E6450B">
                                  <w:pPr>
                                    <w:kinsoku w:val="0"/>
                                    <w:overflowPunct w:val="0"/>
                                    <w:spacing w:line="200" w:lineRule="exact"/>
                                    <w:ind w:left="104" w:right="343"/>
                                  </w:pPr>
                                </w:p>
                              </w:tc>
                              <w:tc>
                                <w:tcPr>
                                  <w:tcW w:w="1889" w:type="dxa"/>
                                  <w:vMerge/>
                                  <w:tcBorders>
                                    <w:top w:val="nil"/>
                                    <w:left w:val="single" w:sz="6" w:space="0" w:color="000000"/>
                                    <w:bottom w:val="nil"/>
                                    <w:right w:val="single" w:sz="6" w:space="0" w:color="000000"/>
                                  </w:tcBorders>
                                </w:tcPr>
                                <w:p w14:paraId="1B692472" w14:textId="77777777" w:rsidR="00E6450B" w:rsidRDefault="00E6450B">
                                  <w:pPr>
                                    <w:kinsoku w:val="0"/>
                                    <w:overflowPunct w:val="0"/>
                                    <w:spacing w:line="200" w:lineRule="exact"/>
                                    <w:ind w:left="104" w:right="343"/>
                                  </w:pPr>
                                </w:p>
                              </w:tc>
                              <w:tc>
                                <w:tcPr>
                                  <w:tcW w:w="2900" w:type="dxa"/>
                                  <w:vMerge/>
                                  <w:tcBorders>
                                    <w:top w:val="single" w:sz="6" w:space="0" w:color="000000"/>
                                    <w:left w:val="single" w:sz="6" w:space="0" w:color="000000"/>
                                    <w:bottom w:val="nil"/>
                                    <w:right w:val="nil"/>
                                  </w:tcBorders>
                                </w:tcPr>
                                <w:p w14:paraId="2BA7F1A6" w14:textId="77777777" w:rsidR="00E6450B" w:rsidRDefault="00E6450B">
                                  <w:pPr>
                                    <w:kinsoku w:val="0"/>
                                    <w:overflowPunct w:val="0"/>
                                    <w:spacing w:line="200" w:lineRule="exact"/>
                                    <w:ind w:left="104" w:right="343"/>
                                  </w:pPr>
                                </w:p>
                              </w:tc>
                            </w:tr>
                            <w:tr w:rsidR="00E6450B" w14:paraId="48CB75A1" w14:textId="77777777" w:rsidTr="00090733">
                              <w:trPr>
                                <w:trHeight w:hRule="exact" w:val="298"/>
                              </w:trPr>
                              <w:tc>
                                <w:tcPr>
                                  <w:tcW w:w="2610" w:type="dxa"/>
                                  <w:vMerge/>
                                  <w:tcBorders>
                                    <w:top w:val="nil"/>
                                    <w:left w:val="single" w:sz="6" w:space="0" w:color="000000"/>
                                    <w:bottom w:val="nil"/>
                                    <w:right w:val="single" w:sz="6" w:space="0" w:color="000000"/>
                                  </w:tcBorders>
                                  <w:shd w:val="clear" w:color="auto" w:fill="FFFF99"/>
                                </w:tcPr>
                                <w:p w14:paraId="1F01E39B" w14:textId="77777777" w:rsidR="00E6450B" w:rsidRDefault="00E6450B">
                                  <w:pPr>
                                    <w:kinsoku w:val="0"/>
                                    <w:overflowPunct w:val="0"/>
                                    <w:spacing w:line="200" w:lineRule="exact"/>
                                    <w:ind w:left="104" w:right="343"/>
                                  </w:pPr>
                                </w:p>
                              </w:tc>
                              <w:tc>
                                <w:tcPr>
                                  <w:tcW w:w="2853" w:type="dxa"/>
                                  <w:vMerge/>
                                  <w:tcBorders>
                                    <w:top w:val="nil"/>
                                    <w:left w:val="single" w:sz="6" w:space="0" w:color="000000"/>
                                    <w:bottom w:val="nil"/>
                                    <w:right w:val="single" w:sz="6" w:space="0" w:color="000000"/>
                                  </w:tcBorders>
                                </w:tcPr>
                                <w:p w14:paraId="26857439" w14:textId="77777777" w:rsidR="00E6450B" w:rsidRDefault="00E6450B">
                                  <w:pPr>
                                    <w:kinsoku w:val="0"/>
                                    <w:overflowPunct w:val="0"/>
                                    <w:spacing w:line="200" w:lineRule="exact"/>
                                    <w:ind w:left="104" w:right="343"/>
                                  </w:pPr>
                                </w:p>
                              </w:tc>
                              <w:tc>
                                <w:tcPr>
                                  <w:tcW w:w="2769" w:type="dxa"/>
                                  <w:tcBorders>
                                    <w:top w:val="nil"/>
                                    <w:left w:val="single" w:sz="6" w:space="0" w:color="000000"/>
                                    <w:bottom w:val="nil"/>
                                    <w:right w:val="single" w:sz="6" w:space="0" w:color="000000"/>
                                  </w:tcBorders>
                                </w:tcPr>
                                <w:p w14:paraId="68C86A0C" w14:textId="77777777" w:rsidR="00E6450B" w:rsidRDefault="00E6450B">
                                  <w:pPr>
                                    <w:kinsoku w:val="0"/>
                                    <w:overflowPunct w:val="0"/>
                                    <w:spacing w:line="198" w:lineRule="exact"/>
                                    <w:ind w:left="104" w:right="343"/>
                                  </w:pPr>
                                  <w:r>
                                    <w:rPr>
                                      <w:rFonts w:ascii="Arial" w:hAnsi="Arial" w:cs="Arial"/>
                                      <w:spacing w:val="-1"/>
                                      <w:sz w:val="18"/>
                                      <w:szCs w:val="18"/>
                                    </w:rPr>
                                    <w:t>agg</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ga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6B99492A"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298C54B"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69D5C3F5" w14:textId="77777777" w:rsidR="00E6450B" w:rsidRDefault="00E6450B">
                                  <w:pPr>
                                    <w:kinsoku w:val="0"/>
                                    <w:overflowPunct w:val="0"/>
                                    <w:spacing w:line="198" w:lineRule="exact"/>
                                    <w:ind w:left="104" w:right="343"/>
                                  </w:pPr>
                                </w:p>
                              </w:tc>
                            </w:tr>
                          </w:tbl>
                          <w:p w14:paraId="406C8358" w14:textId="77777777" w:rsidR="00E6450B" w:rsidRDefault="00E6450B" w:rsidP="00090733">
                            <w:pPr>
                              <w:kinsoku w:val="0"/>
                              <w:overflowPunct w:val="0"/>
                            </w:pPr>
                          </w:p>
                        </w:txbxContent>
                      </wps:txbx>
                      <wps:bodyPr rot="0" vert="horz" wrap="square" lIns="0" tIns="0" rIns="0" bIns="0" anchor="t" anchorCtr="0" upright="1">
                        <a:noAutofit/>
                      </wps:bodyPr>
                    </wps:wsp>
                  </a:graphicData>
                </a:graphic>
              </wp:inline>
            </w:drawing>
          </mc:Choice>
          <mc:Fallback>
            <w:pict>
              <v:shapetype w14:anchorId="5E308791" id="_x0000_t202" coordsize="21600,21600" o:spt="202" path="m,l,21600r21600,l21600,xe">
                <v:stroke joinstyle="miter"/>
                <v:path gradientshapeok="t" o:connecttype="rect"/>
              </v:shapetype>
              <v:shape id="Text Box 4" o:spid="_x0000_s1026" type="#_x0000_t202" style="width:976.95pt;height:37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52rQIAAKs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" filled="f"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2610"/>
                        <w:gridCol w:w="2853"/>
                        <w:gridCol w:w="2769"/>
                        <w:gridCol w:w="2430"/>
                        <w:gridCol w:w="1889"/>
                        <w:gridCol w:w="2900"/>
                      </w:tblGrid>
                      <w:tr w:rsidR="00E6450B" w14:paraId="4151298B" w14:textId="77777777" w:rsidTr="00090733">
                        <w:trPr>
                          <w:trHeight w:hRule="exact" w:val="1005"/>
                        </w:trPr>
                        <w:tc>
                          <w:tcPr>
                            <w:tcW w:w="2610" w:type="dxa"/>
                            <w:tcBorders>
                              <w:top w:val="single" w:sz="6" w:space="0" w:color="000000"/>
                              <w:left w:val="single" w:sz="6" w:space="0" w:color="000000"/>
                              <w:bottom w:val="single" w:sz="6" w:space="0" w:color="000000"/>
                              <w:right w:val="single" w:sz="6" w:space="0" w:color="000000"/>
                            </w:tcBorders>
                            <w:shd w:val="clear" w:color="auto" w:fill="CCFFCC"/>
                          </w:tcPr>
                          <w:p w14:paraId="46DA7A7D" w14:textId="77777777" w:rsidR="00E6450B" w:rsidRDefault="00E6450B">
                            <w:pPr>
                              <w:kinsoku w:val="0"/>
                              <w:overflowPunct w:val="0"/>
                              <w:spacing w:before="3"/>
                              <w:ind w:left="103" w:right="373"/>
                            </w:pPr>
                            <w:r>
                              <w:rPr>
                                <w:rFonts w:ascii="Arial" w:hAnsi="Arial" w:cs="Arial"/>
                                <w:b/>
                                <w:bCs/>
                                <w:spacing w:val="-2"/>
                                <w:sz w:val="20"/>
                                <w:szCs w:val="20"/>
                              </w:rPr>
                              <w:t>R</w:t>
                            </w:r>
                            <w:r>
                              <w:rPr>
                                <w:rFonts w:ascii="Arial" w:hAnsi="Arial" w:cs="Arial"/>
                                <w:b/>
                                <w:bCs/>
                                <w:sz w:val="20"/>
                                <w:szCs w:val="20"/>
                              </w:rPr>
                              <w:t>ESP</w:t>
                            </w:r>
                            <w:r>
                              <w:rPr>
                                <w:rFonts w:ascii="Arial" w:hAnsi="Arial" w:cs="Arial"/>
                                <w:b/>
                                <w:bCs/>
                                <w:spacing w:val="1"/>
                                <w:sz w:val="20"/>
                                <w:szCs w:val="20"/>
                              </w:rPr>
                              <w:t>O</w:t>
                            </w:r>
                            <w:r>
                              <w:rPr>
                                <w:rFonts w:ascii="Arial" w:hAnsi="Arial" w:cs="Arial"/>
                                <w:b/>
                                <w:bCs/>
                                <w:spacing w:val="-2"/>
                                <w:sz w:val="20"/>
                                <w:szCs w:val="20"/>
                              </w:rPr>
                              <w:t>N</w:t>
                            </w:r>
                            <w:r>
                              <w:rPr>
                                <w:rFonts w:ascii="Arial" w:hAnsi="Arial" w:cs="Arial"/>
                                <w:b/>
                                <w:bCs/>
                                <w:spacing w:val="-5"/>
                                <w:sz w:val="20"/>
                                <w:szCs w:val="20"/>
                              </w:rPr>
                              <w:t>S</w:t>
                            </w:r>
                            <w:r>
                              <w:rPr>
                                <w:rFonts w:ascii="Arial" w:hAnsi="Arial" w:cs="Arial"/>
                                <w:b/>
                                <w:bCs/>
                                <w:spacing w:val="1"/>
                                <w:sz w:val="20"/>
                                <w:szCs w:val="20"/>
                              </w:rPr>
                              <w:t>I</w:t>
                            </w:r>
                            <w:r>
                              <w:rPr>
                                <w:rFonts w:ascii="Arial" w:hAnsi="Arial" w:cs="Arial"/>
                                <w:b/>
                                <w:bCs/>
                                <w:spacing w:val="-2"/>
                                <w:sz w:val="20"/>
                                <w:szCs w:val="20"/>
                              </w:rPr>
                              <w:t>B</w:t>
                            </w:r>
                            <w:r>
                              <w:rPr>
                                <w:rFonts w:ascii="Arial" w:hAnsi="Arial" w:cs="Arial"/>
                                <w:b/>
                                <w:bCs/>
                                <w:spacing w:val="1"/>
                                <w:sz w:val="20"/>
                                <w:szCs w:val="20"/>
                              </w:rPr>
                              <w:t>L</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P</w:t>
                            </w:r>
                            <w:r>
                              <w:rPr>
                                <w:rFonts w:ascii="Arial" w:hAnsi="Arial" w:cs="Arial"/>
                                <w:b/>
                                <w:bCs/>
                                <w:spacing w:val="-7"/>
                                <w:sz w:val="20"/>
                                <w:szCs w:val="20"/>
                              </w:rPr>
                              <w:t>A</w:t>
                            </w:r>
                            <w:r>
                              <w:rPr>
                                <w:rFonts w:ascii="Arial" w:hAnsi="Arial" w:cs="Arial"/>
                                <w:b/>
                                <w:bCs/>
                                <w:spacing w:val="-2"/>
                                <w:sz w:val="20"/>
                                <w:szCs w:val="20"/>
                              </w:rPr>
                              <w:t>R</w:t>
                            </w:r>
                            <w:r>
                              <w:rPr>
                                <w:rFonts w:ascii="Arial" w:hAnsi="Arial" w:cs="Arial"/>
                                <w:b/>
                                <w:bCs/>
                                <w:spacing w:val="1"/>
                                <w:sz w:val="20"/>
                                <w:szCs w:val="20"/>
                              </w:rPr>
                              <w:t>T</w:t>
                            </w:r>
                            <w:r>
                              <w:rPr>
                                <w:rFonts w:ascii="Arial" w:hAnsi="Arial" w:cs="Arial"/>
                                <w:b/>
                                <w:bCs/>
                                <w:sz w:val="20"/>
                                <w:szCs w:val="20"/>
                              </w:rPr>
                              <w:t>Y</w:t>
                            </w:r>
                            <w:r>
                              <w:rPr>
                                <w:rFonts w:ascii="Arial" w:hAnsi="Arial" w:cs="Arial"/>
                                <w:b/>
                                <w:bCs/>
                                <w:spacing w:val="-3"/>
                                <w:sz w:val="20"/>
                                <w:szCs w:val="20"/>
                              </w:rPr>
                              <w:t xml:space="preserve"> </w:t>
                            </w:r>
                            <w:r>
                              <w:rPr>
                                <w:rFonts w:ascii="Arial" w:hAnsi="Arial" w:cs="Arial"/>
                                <w:b/>
                                <w:bCs/>
                                <w:spacing w:val="1"/>
                                <w:sz w:val="20"/>
                                <w:szCs w:val="20"/>
                              </w:rPr>
                              <w:t>O</w:t>
                            </w:r>
                            <w:r>
                              <w:rPr>
                                <w:rFonts w:ascii="Arial" w:hAnsi="Arial" w:cs="Arial"/>
                                <w:b/>
                                <w:bCs/>
                                <w:sz w:val="20"/>
                                <w:szCs w:val="20"/>
                              </w:rPr>
                              <w:t xml:space="preserve">R </w:t>
                            </w:r>
                            <w:r>
                              <w:rPr>
                                <w:rFonts w:ascii="Arial" w:hAnsi="Arial" w:cs="Arial"/>
                                <w:b/>
                                <w:bCs/>
                                <w:spacing w:val="-2"/>
                                <w:sz w:val="20"/>
                                <w:szCs w:val="20"/>
                              </w:rPr>
                              <w:t>D</w:t>
                            </w:r>
                            <w:r>
                              <w:rPr>
                                <w:rFonts w:ascii="Arial" w:hAnsi="Arial" w:cs="Arial"/>
                                <w:b/>
                                <w:bCs/>
                                <w:spacing w:val="-7"/>
                                <w:sz w:val="20"/>
                                <w:szCs w:val="20"/>
                              </w:rPr>
                              <w:t>A</w:t>
                            </w:r>
                            <w:r>
                              <w:rPr>
                                <w:rFonts w:ascii="Arial" w:hAnsi="Arial" w:cs="Arial"/>
                                <w:b/>
                                <w:bCs/>
                                <w:spacing w:val="4"/>
                                <w:sz w:val="20"/>
                                <w:szCs w:val="20"/>
                              </w:rPr>
                              <w:t>M</w:t>
                            </w:r>
                            <w:r>
                              <w:rPr>
                                <w:rFonts w:ascii="Arial" w:hAnsi="Arial" w:cs="Arial"/>
                                <w:b/>
                                <w:bCs/>
                                <w:spacing w:val="-7"/>
                                <w:sz w:val="20"/>
                                <w:szCs w:val="20"/>
                              </w:rPr>
                              <w:t>A</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6"/>
                                <w:sz w:val="20"/>
                                <w:szCs w:val="20"/>
                              </w:rPr>
                              <w:t>T</w:t>
                            </w:r>
                            <w:r>
                              <w:rPr>
                                <w:rFonts w:ascii="Arial" w:hAnsi="Arial" w:cs="Arial"/>
                                <w:b/>
                                <w:bCs/>
                                <w:sz w:val="20"/>
                                <w:szCs w:val="20"/>
                              </w:rPr>
                              <w:t>YPE</w:t>
                            </w:r>
                          </w:p>
                        </w:tc>
                        <w:tc>
                          <w:tcPr>
                            <w:tcW w:w="2853" w:type="dxa"/>
                            <w:tcBorders>
                              <w:top w:val="single" w:sz="6" w:space="0" w:color="000000"/>
                              <w:left w:val="single" w:sz="6" w:space="0" w:color="000000"/>
                              <w:bottom w:val="single" w:sz="6" w:space="0" w:color="000000"/>
                              <w:right w:val="single" w:sz="6" w:space="0" w:color="000000"/>
                            </w:tcBorders>
                            <w:shd w:val="clear" w:color="auto" w:fill="CCFFCC"/>
                          </w:tcPr>
                          <w:p w14:paraId="4699ED18" w14:textId="77777777" w:rsidR="00E6450B" w:rsidRDefault="00E6450B">
                            <w:pPr>
                              <w:kinsoku w:val="0"/>
                              <w:overflowPunct w:val="0"/>
                              <w:spacing w:before="3"/>
                              <w:ind w:left="104" w:right="240"/>
                            </w:pPr>
                            <w:r>
                              <w:rPr>
                                <w:rFonts w:ascii="Arial" w:hAnsi="Arial" w:cs="Arial"/>
                                <w:b/>
                                <w:bCs/>
                                <w:spacing w:val="-7"/>
                                <w:sz w:val="20"/>
                                <w:szCs w:val="20"/>
                              </w:rPr>
                              <w:t>A</w:t>
                            </w:r>
                            <w:r>
                              <w:rPr>
                                <w:rFonts w:ascii="Arial" w:hAnsi="Arial" w:cs="Arial"/>
                                <w:b/>
                                <w:bCs/>
                                <w:spacing w:val="6"/>
                                <w:sz w:val="20"/>
                                <w:szCs w:val="20"/>
                              </w:rPr>
                              <w:t>L</w:t>
                            </w:r>
                            <w:r>
                              <w:rPr>
                                <w:rFonts w:ascii="Arial" w:hAnsi="Arial" w:cs="Arial"/>
                                <w:b/>
                                <w:bCs/>
                                <w:spacing w:val="-7"/>
                                <w:sz w:val="20"/>
                                <w:szCs w:val="20"/>
                              </w:rPr>
                              <w:t>A</w:t>
                            </w:r>
                            <w:r>
                              <w:rPr>
                                <w:rFonts w:ascii="Arial" w:hAnsi="Arial" w:cs="Arial"/>
                                <w:b/>
                                <w:bCs/>
                                <w:sz w:val="20"/>
                                <w:szCs w:val="20"/>
                              </w:rPr>
                              <w:t>S</w:t>
                            </w:r>
                            <w:r>
                              <w:rPr>
                                <w:rFonts w:ascii="Arial" w:hAnsi="Arial" w:cs="Arial"/>
                                <w:b/>
                                <w:bCs/>
                                <w:spacing w:val="3"/>
                                <w:sz w:val="20"/>
                                <w:szCs w:val="20"/>
                              </w:rPr>
                              <w:t>K</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(SEE</w:t>
                            </w:r>
                            <w:r>
                              <w:rPr>
                                <w:rFonts w:ascii="Arial" w:hAnsi="Arial" w:cs="Arial"/>
                                <w:b/>
                                <w:bCs/>
                                <w:spacing w:val="1"/>
                                <w:sz w:val="20"/>
                                <w:szCs w:val="20"/>
                              </w:rPr>
                              <w:t xml:space="preserve"> </w:t>
                            </w:r>
                            <w:r>
                              <w:rPr>
                                <w:rFonts w:ascii="Arial" w:hAnsi="Arial" w:cs="Arial"/>
                                <w:b/>
                                <w:bCs/>
                                <w:spacing w:val="-2"/>
                                <w:sz w:val="20"/>
                                <w:szCs w:val="20"/>
                              </w:rPr>
                              <w:t>C</w:t>
                            </w:r>
                            <w:r>
                              <w:rPr>
                                <w:rFonts w:ascii="Arial" w:hAnsi="Arial" w:cs="Arial"/>
                                <w:b/>
                                <w:bCs/>
                                <w:spacing w:val="-4"/>
                                <w:sz w:val="20"/>
                                <w:szCs w:val="20"/>
                              </w:rPr>
                              <w:t>I</w:t>
                            </w:r>
                            <w:r>
                              <w:rPr>
                                <w:rFonts w:ascii="Arial" w:hAnsi="Arial" w:cs="Arial"/>
                                <w:b/>
                                <w:bCs/>
                                <w:spacing w:val="6"/>
                                <w:sz w:val="20"/>
                                <w:szCs w:val="20"/>
                              </w:rPr>
                              <w:t>T</w:t>
                            </w:r>
                            <w:r>
                              <w:rPr>
                                <w:rFonts w:ascii="Arial" w:hAnsi="Arial" w:cs="Arial"/>
                                <w:b/>
                                <w:bCs/>
                                <w:spacing w:val="-12"/>
                                <w:sz w:val="20"/>
                                <w:szCs w:val="20"/>
                              </w:rPr>
                              <w:t>A</w:t>
                            </w:r>
                            <w:r>
                              <w:rPr>
                                <w:rFonts w:ascii="Arial" w:hAnsi="Arial" w:cs="Arial"/>
                                <w:b/>
                                <w:bCs/>
                                <w:spacing w:val="1"/>
                                <w:sz w:val="20"/>
                                <w:szCs w:val="20"/>
                              </w:rPr>
                              <w:t>TIO</w:t>
                            </w:r>
                            <w:r>
                              <w:rPr>
                                <w:rFonts w:ascii="Arial" w:hAnsi="Arial" w:cs="Arial"/>
                                <w:b/>
                                <w:bCs/>
                                <w:spacing w:val="-7"/>
                                <w:sz w:val="20"/>
                                <w:szCs w:val="20"/>
                              </w:rPr>
                              <w:t>N</w:t>
                            </w:r>
                            <w:r>
                              <w:rPr>
                                <w:rFonts w:ascii="Arial" w:hAnsi="Arial" w:cs="Arial"/>
                                <w:b/>
                                <w:bCs/>
                                <w:sz w:val="20"/>
                                <w:szCs w:val="20"/>
                              </w:rPr>
                              <w:t xml:space="preserve">S </w:t>
                            </w:r>
                            <w:r>
                              <w:rPr>
                                <w:rFonts w:ascii="Arial" w:hAnsi="Arial" w:cs="Arial"/>
                                <w:b/>
                                <w:bCs/>
                                <w:spacing w:val="-2"/>
                                <w:sz w:val="20"/>
                                <w:szCs w:val="20"/>
                              </w:rPr>
                              <w:t>B</w:t>
                            </w:r>
                            <w:r>
                              <w:rPr>
                                <w:rFonts w:ascii="Arial" w:hAnsi="Arial" w:cs="Arial"/>
                                <w:b/>
                                <w:bCs/>
                                <w:sz w:val="20"/>
                                <w:szCs w:val="20"/>
                              </w:rPr>
                              <w:t>E</w:t>
                            </w:r>
                            <w:r>
                              <w:rPr>
                                <w:rFonts w:ascii="Arial" w:hAnsi="Arial" w:cs="Arial"/>
                                <w:b/>
                                <w:bCs/>
                                <w:spacing w:val="1"/>
                                <w:sz w:val="20"/>
                                <w:szCs w:val="20"/>
                              </w:rPr>
                              <w:t>LO</w:t>
                            </w:r>
                            <w:r>
                              <w:rPr>
                                <w:rFonts w:ascii="Arial" w:hAnsi="Arial" w:cs="Arial"/>
                                <w:b/>
                                <w:bCs/>
                                <w:spacing w:val="-4"/>
                                <w:sz w:val="20"/>
                                <w:szCs w:val="20"/>
                              </w:rPr>
                              <w:t>W</w:t>
                            </w:r>
                            <w:r>
                              <w:rPr>
                                <w:rFonts w:ascii="Arial" w:hAnsi="Arial" w:cs="Arial"/>
                                <w:b/>
                                <w:bCs/>
                                <w:sz w:val="20"/>
                                <w:szCs w:val="20"/>
                              </w:rPr>
                              <w:t>)</w:t>
                            </w:r>
                          </w:p>
                        </w:tc>
                        <w:tc>
                          <w:tcPr>
                            <w:tcW w:w="2769" w:type="dxa"/>
                            <w:tcBorders>
                              <w:top w:val="single" w:sz="6" w:space="0" w:color="000000"/>
                              <w:left w:val="single" w:sz="6" w:space="0" w:color="000000"/>
                              <w:bottom w:val="single" w:sz="6" w:space="0" w:color="000000"/>
                              <w:right w:val="single" w:sz="6" w:space="0" w:color="000000"/>
                            </w:tcBorders>
                            <w:shd w:val="clear" w:color="auto" w:fill="CCFFCC"/>
                          </w:tcPr>
                          <w:p w14:paraId="1A2989D6" w14:textId="77777777" w:rsidR="00E6450B" w:rsidRDefault="00E6450B">
                            <w:pPr>
                              <w:kinsoku w:val="0"/>
                              <w:overflowPunct w:val="0"/>
                              <w:spacing w:before="7" w:line="230" w:lineRule="exact"/>
                              <w:ind w:left="104" w:right="343"/>
                            </w:pPr>
                            <w:r>
                              <w:rPr>
                                <w:rFonts w:ascii="Arial" w:hAnsi="Arial" w:cs="Arial"/>
                                <w:b/>
                                <w:bCs/>
                                <w:spacing w:val="-2"/>
                                <w:sz w:val="20"/>
                                <w:szCs w:val="20"/>
                              </w:rPr>
                              <w:t>BR</w:t>
                            </w:r>
                            <w:r>
                              <w:rPr>
                                <w:rFonts w:ascii="Arial" w:hAnsi="Arial" w:cs="Arial"/>
                                <w:b/>
                                <w:bCs/>
                                <w:spacing w:val="-4"/>
                                <w:sz w:val="20"/>
                                <w:szCs w:val="20"/>
                              </w:rPr>
                              <w:t>I</w:t>
                            </w:r>
                            <w:r>
                              <w:rPr>
                                <w:rFonts w:ascii="Arial" w:hAnsi="Arial" w:cs="Arial"/>
                                <w:b/>
                                <w:bCs/>
                                <w:spacing w:val="6"/>
                                <w:sz w:val="20"/>
                                <w:szCs w:val="20"/>
                              </w:rPr>
                              <w:t>T</w:t>
                            </w:r>
                            <w:r>
                              <w:rPr>
                                <w:rFonts w:ascii="Arial" w:hAnsi="Arial" w:cs="Arial"/>
                                <w:b/>
                                <w:bCs/>
                                <w:spacing w:val="1"/>
                                <w:sz w:val="20"/>
                                <w:szCs w:val="20"/>
                              </w:rPr>
                              <w:t>I</w:t>
                            </w:r>
                            <w:r>
                              <w:rPr>
                                <w:rFonts w:ascii="Arial" w:hAnsi="Arial" w:cs="Arial"/>
                                <w:b/>
                                <w:bCs/>
                                <w:sz w:val="20"/>
                                <w:szCs w:val="20"/>
                              </w:rPr>
                              <w:t>SH</w:t>
                            </w:r>
                            <w:r>
                              <w:rPr>
                                <w:rFonts w:ascii="Arial" w:hAnsi="Arial" w:cs="Arial"/>
                                <w:b/>
                                <w:bCs/>
                                <w:spacing w:val="-5"/>
                                <w:sz w:val="20"/>
                                <w:szCs w:val="20"/>
                              </w:rPr>
                              <w:t xml:space="preserve"> </w:t>
                            </w:r>
                            <w:r>
                              <w:rPr>
                                <w:rFonts w:ascii="Arial" w:hAnsi="Arial" w:cs="Arial"/>
                                <w:b/>
                                <w:bCs/>
                                <w:spacing w:val="-2"/>
                                <w:sz w:val="20"/>
                                <w:szCs w:val="20"/>
                              </w:rPr>
                              <w:t>C</w:t>
                            </w:r>
                            <w:r>
                              <w:rPr>
                                <w:rFonts w:ascii="Arial" w:hAnsi="Arial" w:cs="Arial"/>
                                <w:b/>
                                <w:bCs/>
                                <w:spacing w:val="-4"/>
                                <w:sz w:val="20"/>
                                <w:szCs w:val="20"/>
                              </w:rPr>
                              <w:t>O</w:t>
                            </w:r>
                            <w:r>
                              <w:rPr>
                                <w:rFonts w:ascii="Arial" w:hAnsi="Arial" w:cs="Arial"/>
                                <w:b/>
                                <w:bCs/>
                                <w:spacing w:val="1"/>
                                <w:sz w:val="20"/>
                                <w:szCs w:val="20"/>
                              </w:rPr>
                              <w:t>L</w:t>
                            </w:r>
                            <w:r>
                              <w:rPr>
                                <w:rFonts w:ascii="Arial" w:hAnsi="Arial" w:cs="Arial"/>
                                <w:b/>
                                <w:bCs/>
                                <w:spacing w:val="-2"/>
                                <w:sz w:val="20"/>
                                <w:szCs w:val="20"/>
                              </w:rPr>
                              <w:t>U</w:t>
                            </w:r>
                            <w:r>
                              <w:rPr>
                                <w:rFonts w:ascii="Arial" w:hAnsi="Arial" w:cs="Arial"/>
                                <w:b/>
                                <w:bCs/>
                                <w:sz w:val="20"/>
                                <w:szCs w:val="20"/>
                              </w:rPr>
                              <w:t>M</w:t>
                            </w:r>
                            <w:r>
                              <w:rPr>
                                <w:rFonts w:ascii="Arial" w:hAnsi="Arial" w:cs="Arial"/>
                                <w:b/>
                                <w:bCs/>
                                <w:spacing w:val="-2"/>
                                <w:sz w:val="20"/>
                                <w:szCs w:val="20"/>
                              </w:rPr>
                              <w:t>B</w:t>
                            </w:r>
                            <w:r>
                              <w:rPr>
                                <w:rFonts w:ascii="Arial" w:hAnsi="Arial" w:cs="Arial"/>
                                <w:b/>
                                <w:bCs/>
                                <w:spacing w:val="1"/>
                                <w:sz w:val="20"/>
                                <w:szCs w:val="20"/>
                              </w:rPr>
                              <w:t>I</w:t>
                            </w:r>
                            <w:r>
                              <w:rPr>
                                <w:rFonts w:ascii="Arial" w:hAnsi="Arial" w:cs="Arial"/>
                                <w:b/>
                                <w:bCs/>
                                <w:sz w:val="20"/>
                                <w:szCs w:val="20"/>
                              </w:rPr>
                              <w:t>A (</w:t>
                            </w:r>
                            <w:r>
                              <w:rPr>
                                <w:rFonts w:ascii="Arial" w:hAnsi="Arial" w:cs="Arial"/>
                                <w:b/>
                                <w:bCs/>
                                <w:spacing w:val="-2"/>
                                <w:sz w:val="20"/>
                                <w:szCs w:val="20"/>
                              </w:rPr>
                              <w:t>C</w:t>
                            </w:r>
                            <w:r>
                              <w:rPr>
                                <w:rFonts w:ascii="Arial" w:hAnsi="Arial" w:cs="Arial"/>
                                <w:b/>
                                <w:bCs/>
                                <w:spacing w:val="-7"/>
                                <w:sz w:val="20"/>
                                <w:szCs w:val="20"/>
                              </w:rPr>
                              <w:t>A</w:t>
                            </w:r>
                            <w:r>
                              <w:rPr>
                                <w:rFonts w:ascii="Arial" w:hAnsi="Arial" w:cs="Arial"/>
                                <w:b/>
                                <w:bCs/>
                                <w:spacing w:val="3"/>
                                <w:sz w:val="20"/>
                                <w:szCs w:val="20"/>
                              </w:rPr>
                              <w:t>N</w:t>
                            </w:r>
                            <w:r>
                              <w:rPr>
                                <w:rFonts w:ascii="Arial" w:hAnsi="Arial" w:cs="Arial"/>
                                <w:b/>
                                <w:bCs/>
                                <w:spacing w:val="-7"/>
                                <w:sz w:val="20"/>
                                <w:szCs w:val="20"/>
                              </w:rPr>
                              <w:t>A</w:t>
                            </w:r>
                            <w:r>
                              <w:rPr>
                                <w:rFonts w:ascii="Arial" w:hAnsi="Arial" w:cs="Arial"/>
                                <w:b/>
                                <w:bCs/>
                                <w:spacing w:val="3"/>
                                <w:sz w:val="20"/>
                                <w:szCs w:val="20"/>
                              </w:rPr>
                              <w:t>D</w:t>
                            </w:r>
                            <w:r>
                              <w:rPr>
                                <w:rFonts w:ascii="Arial" w:hAnsi="Arial" w:cs="Arial"/>
                                <w:b/>
                                <w:bCs/>
                                <w:spacing w:val="-7"/>
                                <w:sz w:val="20"/>
                                <w:szCs w:val="20"/>
                              </w:rPr>
                              <w:t>A</w:t>
                            </w:r>
                            <w:r>
                              <w:rPr>
                                <w:rFonts w:ascii="Arial" w:hAnsi="Arial" w:cs="Arial"/>
                                <w:b/>
                                <w:bCs/>
                                <w:spacing w:val="5"/>
                                <w:sz w:val="20"/>
                                <w:szCs w:val="20"/>
                              </w:rPr>
                              <w:t>)</w:t>
                            </w:r>
                            <w:r>
                              <w:rPr>
                                <w:rFonts w:ascii="Arial" w:hAnsi="Arial" w:cs="Arial"/>
                                <w:b/>
                                <w:bCs/>
                                <w:position w:val="10"/>
                                <w:sz w:val="13"/>
                                <w:szCs w:val="13"/>
                              </w:rPr>
                              <w:t>2</w:t>
                            </w:r>
                          </w:p>
                        </w:tc>
                        <w:tc>
                          <w:tcPr>
                            <w:tcW w:w="2430" w:type="dxa"/>
                            <w:tcBorders>
                              <w:top w:val="single" w:sz="6" w:space="0" w:color="000000"/>
                              <w:left w:val="single" w:sz="6" w:space="0" w:color="000000"/>
                              <w:bottom w:val="single" w:sz="6" w:space="0" w:color="000000"/>
                              <w:right w:val="single" w:sz="6" w:space="0" w:color="000000"/>
                            </w:tcBorders>
                            <w:shd w:val="clear" w:color="auto" w:fill="CCFFCC"/>
                          </w:tcPr>
                          <w:p w14:paraId="4699A198" w14:textId="77777777" w:rsidR="00E6450B" w:rsidRDefault="00E6450B">
                            <w:pPr>
                              <w:kinsoku w:val="0"/>
                              <w:overflowPunct w:val="0"/>
                              <w:spacing w:before="3" w:line="245" w:lineRule="auto"/>
                              <w:ind w:left="99" w:right="369"/>
                            </w:pPr>
                            <w:r>
                              <w:rPr>
                                <w:rFonts w:ascii="Arial" w:hAnsi="Arial" w:cs="Arial"/>
                                <w:b/>
                                <w:bCs/>
                                <w:spacing w:val="-4"/>
                                <w:sz w:val="20"/>
                                <w:szCs w:val="20"/>
                              </w:rPr>
                              <w:t>W</w:t>
                            </w:r>
                            <w:r>
                              <w:rPr>
                                <w:rFonts w:ascii="Arial" w:hAnsi="Arial" w:cs="Arial"/>
                                <w:b/>
                                <w:bCs/>
                                <w:spacing w:val="-7"/>
                                <w:sz w:val="20"/>
                                <w:szCs w:val="20"/>
                              </w:rPr>
                              <w:t>A</w:t>
                            </w:r>
                            <w:r>
                              <w:rPr>
                                <w:rFonts w:ascii="Arial" w:hAnsi="Arial" w:cs="Arial"/>
                                <w:b/>
                                <w:bCs/>
                                <w:sz w:val="20"/>
                                <w:szCs w:val="20"/>
                              </w:rPr>
                              <w:t>S</w:t>
                            </w:r>
                            <w:r>
                              <w:rPr>
                                <w:rFonts w:ascii="Arial" w:hAnsi="Arial" w:cs="Arial"/>
                                <w:b/>
                                <w:bCs/>
                                <w:spacing w:val="-2"/>
                                <w:sz w:val="20"/>
                                <w:szCs w:val="20"/>
                              </w:rPr>
                              <w:t>H</w:t>
                            </w:r>
                            <w:r>
                              <w:rPr>
                                <w:rFonts w:ascii="Arial" w:hAnsi="Arial" w:cs="Arial"/>
                                <w:b/>
                                <w:bCs/>
                                <w:spacing w:val="1"/>
                                <w:sz w:val="20"/>
                                <w:szCs w:val="20"/>
                              </w:rPr>
                              <w:t>I</w:t>
                            </w:r>
                            <w:r>
                              <w:rPr>
                                <w:rFonts w:ascii="Arial" w:hAnsi="Arial" w:cs="Arial"/>
                                <w:b/>
                                <w:bCs/>
                                <w:spacing w:val="-2"/>
                                <w:sz w:val="20"/>
                                <w:szCs w:val="20"/>
                              </w:rPr>
                              <w:t>N</w:t>
                            </w:r>
                            <w:r>
                              <w:rPr>
                                <w:rFonts w:ascii="Arial" w:hAnsi="Arial" w:cs="Arial"/>
                                <w:b/>
                                <w:bCs/>
                                <w:spacing w:val="1"/>
                                <w:sz w:val="20"/>
                                <w:szCs w:val="20"/>
                              </w:rPr>
                              <w:t>GTO</w:t>
                            </w:r>
                            <w:r>
                              <w:rPr>
                                <w:rFonts w:ascii="Arial" w:hAnsi="Arial" w:cs="Arial"/>
                                <w:b/>
                                <w:bCs/>
                                <w:sz w:val="20"/>
                                <w:szCs w:val="20"/>
                              </w:rPr>
                              <w:t>N</w:t>
                            </w:r>
                            <w:r>
                              <w:rPr>
                                <w:rFonts w:ascii="Arial" w:hAnsi="Arial" w:cs="Arial"/>
                                <w:b/>
                                <w:bCs/>
                                <w:spacing w:val="1"/>
                                <w:sz w:val="20"/>
                                <w:szCs w:val="20"/>
                              </w:rPr>
                              <w:t xml:space="preserve"> </w:t>
                            </w:r>
                            <w:r>
                              <w:rPr>
                                <w:rFonts w:ascii="Arial" w:hAnsi="Arial" w:cs="Arial"/>
                                <w:sz w:val="20"/>
                                <w:szCs w:val="20"/>
                              </w:rPr>
                              <w:t>(</w:t>
                            </w:r>
                            <w:r>
                              <w:rPr>
                                <w:rFonts w:ascii="Arial" w:hAnsi="Arial" w:cs="Arial"/>
                                <w:spacing w:val="-5"/>
                                <w:sz w:val="20"/>
                                <w:szCs w:val="20"/>
                              </w:rPr>
                              <w:t>S</w:t>
                            </w:r>
                            <w:r>
                              <w:rPr>
                                <w:rFonts w:ascii="Arial" w:hAnsi="Arial" w:cs="Arial"/>
                                <w:sz w:val="20"/>
                                <w:szCs w:val="20"/>
                              </w:rPr>
                              <w:t>EE</w:t>
                            </w:r>
                            <w:r>
                              <w:rPr>
                                <w:rFonts w:ascii="Arial" w:hAnsi="Arial" w:cs="Arial"/>
                                <w:spacing w:val="1"/>
                                <w:sz w:val="20"/>
                                <w:szCs w:val="20"/>
                              </w:rPr>
                              <w:t xml:space="preserve"> </w:t>
                            </w:r>
                            <w:r>
                              <w:rPr>
                                <w:rFonts w:ascii="Arial" w:hAnsi="Arial" w:cs="Arial"/>
                                <w:spacing w:val="-2"/>
                                <w:sz w:val="20"/>
                                <w:szCs w:val="20"/>
                              </w:rPr>
                              <w:t>RC</w:t>
                            </w:r>
                            <w:r>
                              <w:rPr>
                                <w:rFonts w:ascii="Arial" w:hAnsi="Arial" w:cs="Arial"/>
                                <w:sz w:val="20"/>
                                <w:szCs w:val="20"/>
                              </w:rPr>
                              <w:t xml:space="preserve">S </w:t>
                            </w:r>
                            <w:r>
                              <w:rPr>
                                <w:rFonts w:ascii="Arial" w:hAnsi="Arial" w:cs="Arial"/>
                                <w:spacing w:val="-2"/>
                                <w:sz w:val="20"/>
                                <w:szCs w:val="20"/>
                              </w:rPr>
                              <w:t>88</w:t>
                            </w:r>
                            <w:r>
                              <w:rPr>
                                <w:rFonts w:ascii="Arial" w:hAnsi="Arial" w:cs="Arial"/>
                                <w:spacing w:val="1"/>
                                <w:sz w:val="20"/>
                                <w:szCs w:val="20"/>
                              </w:rPr>
                              <w:t>.</w:t>
                            </w:r>
                            <w:r>
                              <w:rPr>
                                <w:rFonts w:ascii="Arial" w:hAnsi="Arial" w:cs="Arial"/>
                                <w:spacing w:val="-2"/>
                                <w:sz w:val="20"/>
                                <w:szCs w:val="20"/>
                              </w:rPr>
                              <w:t>40</w:t>
                            </w:r>
                            <w:r>
                              <w:rPr>
                                <w:rFonts w:ascii="Arial" w:hAnsi="Arial" w:cs="Arial"/>
                                <w:sz w:val="20"/>
                                <w:szCs w:val="20"/>
                              </w:rPr>
                              <w:t>)</w:t>
                            </w:r>
                          </w:p>
                        </w:tc>
                        <w:tc>
                          <w:tcPr>
                            <w:tcW w:w="1889" w:type="dxa"/>
                            <w:tcBorders>
                              <w:top w:val="single" w:sz="6" w:space="0" w:color="000000"/>
                              <w:left w:val="single" w:sz="6" w:space="0" w:color="000000"/>
                              <w:bottom w:val="single" w:sz="6" w:space="0" w:color="000000"/>
                              <w:right w:val="single" w:sz="6" w:space="0" w:color="000000"/>
                            </w:tcBorders>
                            <w:shd w:val="clear" w:color="auto" w:fill="CCFFCC"/>
                          </w:tcPr>
                          <w:p w14:paraId="0ED92FAB" w14:textId="77777777" w:rsidR="00E6450B" w:rsidRDefault="00E6450B">
                            <w:pPr>
                              <w:kinsoku w:val="0"/>
                              <w:overflowPunct w:val="0"/>
                              <w:spacing w:before="3" w:line="245" w:lineRule="auto"/>
                              <w:ind w:left="99" w:right="575"/>
                            </w:pPr>
                            <w:r>
                              <w:rPr>
                                <w:rFonts w:ascii="Arial" w:hAnsi="Arial" w:cs="Arial"/>
                                <w:b/>
                                <w:bCs/>
                                <w:spacing w:val="1"/>
                                <w:sz w:val="20"/>
                                <w:szCs w:val="20"/>
                              </w:rPr>
                              <w:t>O</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4"/>
                                <w:sz w:val="20"/>
                                <w:szCs w:val="20"/>
                              </w:rPr>
                              <w:t>G</w:t>
                            </w:r>
                            <w:r>
                              <w:rPr>
                                <w:rFonts w:ascii="Arial" w:hAnsi="Arial" w:cs="Arial"/>
                                <w:b/>
                                <w:bCs/>
                                <w:spacing w:val="1"/>
                                <w:sz w:val="20"/>
                                <w:szCs w:val="20"/>
                              </w:rPr>
                              <w:t>O</w:t>
                            </w:r>
                            <w:r>
                              <w:rPr>
                                <w:rFonts w:ascii="Arial" w:hAnsi="Arial" w:cs="Arial"/>
                                <w:b/>
                                <w:bCs/>
                                <w:sz w:val="20"/>
                                <w:szCs w:val="20"/>
                              </w:rPr>
                              <w:t xml:space="preserve">N </w:t>
                            </w:r>
                            <w:r>
                              <w:rPr>
                                <w:rFonts w:ascii="Arial" w:hAnsi="Arial" w:cs="Arial"/>
                                <w:spacing w:val="-5"/>
                                <w:sz w:val="20"/>
                                <w:szCs w:val="20"/>
                              </w:rPr>
                              <w:t>(</w:t>
                            </w:r>
                            <w:r>
                              <w:rPr>
                                <w:rFonts w:ascii="Arial" w:hAnsi="Arial" w:cs="Arial"/>
                                <w:sz w:val="20"/>
                                <w:szCs w:val="20"/>
                              </w:rPr>
                              <w:t>SEE</w:t>
                            </w:r>
                            <w:r>
                              <w:rPr>
                                <w:rFonts w:ascii="Arial" w:hAnsi="Arial" w:cs="Arial"/>
                                <w:spacing w:val="-3"/>
                                <w:sz w:val="20"/>
                                <w:szCs w:val="20"/>
                              </w:rPr>
                              <w:t xml:space="preserve"> </w:t>
                            </w:r>
                            <w:r>
                              <w:rPr>
                                <w:rFonts w:ascii="Arial" w:hAnsi="Arial" w:cs="Arial"/>
                                <w:spacing w:val="1"/>
                                <w:sz w:val="20"/>
                                <w:szCs w:val="20"/>
                              </w:rPr>
                              <w:t>O</w:t>
                            </w:r>
                            <w:r>
                              <w:rPr>
                                <w:rFonts w:ascii="Arial" w:hAnsi="Arial" w:cs="Arial"/>
                                <w:spacing w:val="-2"/>
                                <w:sz w:val="20"/>
                                <w:szCs w:val="20"/>
                              </w:rPr>
                              <w:t>R</w:t>
                            </w:r>
                            <w:r>
                              <w:rPr>
                                <w:rFonts w:ascii="Arial" w:hAnsi="Arial" w:cs="Arial"/>
                                <w:sz w:val="20"/>
                                <w:szCs w:val="20"/>
                              </w:rPr>
                              <w:t xml:space="preserve">S </w:t>
                            </w:r>
                            <w:r>
                              <w:rPr>
                                <w:rFonts w:ascii="Arial" w:hAnsi="Arial" w:cs="Arial"/>
                                <w:spacing w:val="-2"/>
                                <w:sz w:val="20"/>
                                <w:szCs w:val="20"/>
                              </w:rPr>
                              <w:t>468</w:t>
                            </w:r>
                            <w:r>
                              <w:rPr>
                                <w:rFonts w:ascii="Arial" w:hAnsi="Arial" w:cs="Arial"/>
                                <w:sz w:val="20"/>
                                <w:szCs w:val="20"/>
                              </w:rPr>
                              <w:t>B</w:t>
                            </w:r>
                            <w:r>
                              <w:rPr>
                                <w:rFonts w:ascii="Arial" w:hAnsi="Arial" w:cs="Arial"/>
                                <w:spacing w:val="1"/>
                                <w:sz w:val="20"/>
                                <w:szCs w:val="20"/>
                              </w:rPr>
                              <w:t>.</w:t>
                            </w:r>
                            <w:r>
                              <w:rPr>
                                <w:rFonts w:ascii="Arial" w:hAnsi="Arial" w:cs="Arial"/>
                                <w:spacing w:val="-2"/>
                                <w:sz w:val="20"/>
                                <w:szCs w:val="20"/>
                              </w:rPr>
                              <w:t>390</w:t>
                            </w:r>
                            <w:r>
                              <w:rPr>
                                <w:rFonts w:ascii="Arial" w:hAnsi="Arial" w:cs="Arial"/>
                                <w:sz w:val="20"/>
                                <w:szCs w:val="20"/>
                              </w:rPr>
                              <w:t>)</w:t>
                            </w:r>
                          </w:p>
                        </w:tc>
                        <w:tc>
                          <w:tcPr>
                            <w:tcW w:w="2900" w:type="dxa"/>
                            <w:tcBorders>
                              <w:top w:val="single" w:sz="6" w:space="0" w:color="000000"/>
                              <w:left w:val="single" w:sz="6" w:space="0" w:color="000000"/>
                              <w:bottom w:val="single" w:sz="6" w:space="0" w:color="000000"/>
                              <w:right w:val="nil"/>
                            </w:tcBorders>
                            <w:shd w:val="clear" w:color="auto" w:fill="CCFFCC"/>
                          </w:tcPr>
                          <w:p w14:paraId="3D0678BB" w14:textId="77777777" w:rsidR="00E6450B" w:rsidRDefault="00E6450B">
                            <w:pPr>
                              <w:kinsoku w:val="0"/>
                              <w:overflowPunct w:val="0"/>
                              <w:spacing w:before="3" w:line="245" w:lineRule="auto"/>
                              <w:ind w:left="99" w:right="397"/>
                              <w:rPr>
                                <w:rFonts w:ascii="Arial" w:hAnsi="Arial" w:cs="Arial"/>
                                <w:sz w:val="20"/>
                                <w:szCs w:val="20"/>
                              </w:rPr>
                            </w:pPr>
                            <w:r>
                              <w:rPr>
                                <w:rFonts w:ascii="Arial" w:hAnsi="Arial" w:cs="Arial"/>
                                <w:b/>
                                <w:bCs/>
                                <w:spacing w:val="-2"/>
                                <w:sz w:val="20"/>
                                <w:szCs w:val="20"/>
                              </w:rPr>
                              <w:t>C</w:t>
                            </w:r>
                            <w:r>
                              <w:rPr>
                                <w:rFonts w:ascii="Arial" w:hAnsi="Arial" w:cs="Arial"/>
                                <w:b/>
                                <w:bCs/>
                                <w:spacing w:val="-7"/>
                                <w:sz w:val="20"/>
                                <w:szCs w:val="20"/>
                              </w:rPr>
                              <w:t>A</w:t>
                            </w:r>
                            <w:r>
                              <w:rPr>
                                <w:rFonts w:ascii="Arial" w:hAnsi="Arial" w:cs="Arial"/>
                                <w:b/>
                                <w:bCs/>
                                <w:spacing w:val="1"/>
                                <w:sz w:val="20"/>
                                <w:szCs w:val="20"/>
                              </w:rPr>
                              <w:t>LIFO</w:t>
                            </w:r>
                            <w:r>
                              <w:rPr>
                                <w:rFonts w:ascii="Arial" w:hAnsi="Arial" w:cs="Arial"/>
                                <w:b/>
                                <w:bCs/>
                                <w:spacing w:val="-2"/>
                                <w:sz w:val="20"/>
                                <w:szCs w:val="20"/>
                              </w:rPr>
                              <w:t>RN</w:t>
                            </w:r>
                            <w:r>
                              <w:rPr>
                                <w:rFonts w:ascii="Arial" w:hAnsi="Arial" w:cs="Arial"/>
                                <w:b/>
                                <w:bCs/>
                                <w:spacing w:val="1"/>
                                <w:sz w:val="20"/>
                                <w:szCs w:val="20"/>
                              </w:rPr>
                              <w:t>I</w:t>
                            </w:r>
                            <w:r>
                              <w:rPr>
                                <w:rFonts w:ascii="Arial" w:hAnsi="Arial" w:cs="Arial"/>
                                <w:b/>
                                <w:bCs/>
                                <w:sz w:val="20"/>
                                <w:szCs w:val="20"/>
                              </w:rPr>
                              <w:t>A</w:t>
                            </w:r>
                            <w:r>
                              <w:rPr>
                                <w:rFonts w:ascii="Arial" w:hAnsi="Arial" w:cs="Arial"/>
                                <w:b/>
                                <w:bCs/>
                                <w:spacing w:val="-3"/>
                                <w:sz w:val="20"/>
                                <w:szCs w:val="20"/>
                              </w:rPr>
                              <w:t xml:space="preserve"> </w:t>
                            </w:r>
                            <w:r>
                              <w:rPr>
                                <w:rFonts w:ascii="Arial" w:hAnsi="Arial" w:cs="Arial"/>
                                <w:sz w:val="20"/>
                                <w:szCs w:val="20"/>
                              </w:rPr>
                              <w:t>(</w:t>
                            </w:r>
                            <w:r>
                              <w:rPr>
                                <w:rFonts w:ascii="Arial" w:hAnsi="Arial" w:cs="Arial"/>
                                <w:spacing w:val="-2"/>
                                <w:sz w:val="20"/>
                                <w:szCs w:val="20"/>
                              </w:rPr>
                              <w:t>CC</w:t>
                            </w:r>
                            <w:r>
                              <w:rPr>
                                <w:rFonts w:ascii="Arial" w:hAnsi="Arial" w:cs="Arial"/>
                                <w:sz w:val="20"/>
                                <w:szCs w:val="20"/>
                              </w:rPr>
                              <w:t xml:space="preserve">R </w:t>
                            </w:r>
                            <w:r>
                              <w:rPr>
                                <w:rFonts w:ascii="Arial" w:hAnsi="Arial" w:cs="Arial"/>
                                <w:spacing w:val="-4"/>
                                <w:sz w:val="20"/>
                                <w:szCs w:val="20"/>
                              </w:rPr>
                              <w:t>T</w:t>
                            </w:r>
                            <w:r>
                              <w:rPr>
                                <w:rFonts w:ascii="Arial" w:hAnsi="Arial" w:cs="Arial"/>
                                <w:spacing w:val="1"/>
                                <w:sz w:val="20"/>
                                <w:szCs w:val="20"/>
                              </w:rPr>
                              <w:t>IT</w:t>
                            </w:r>
                            <w:r>
                              <w:rPr>
                                <w:rFonts w:ascii="Arial" w:hAnsi="Arial" w:cs="Arial"/>
                                <w:spacing w:val="-2"/>
                                <w:sz w:val="20"/>
                                <w:szCs w:val="20"/>
                              </w:rPr>
                              <w:t>L</w:t>
                            </w:r>
                            <w:r>
                              <w:rPr>
                                <w:rFonts w:ascii="Arial" w:hAnsi="Arial" w:cs="Arial"/>
                                <w:sz w:val="20"/>
                                <w:szCs w:val="20"/>
                              </w:rPr>
                              <w:t xml:space="preserve">E </w:t>
                            </w:r>
                            <w:r>
                              <w:rPr>
                                <w:rFonts w:ascii="Arial" w:hAnsi="Arial" w:cs="Arial"/>
                                <w:spacing w:val="-2"/>
                                <w:sz w:val="20"/>
                                <w:szCs w:val="20"/>
                              </w:rPr>
                              <w:t>14</w:t>
                            </w:r>
                            <w:r>
                              <w:rPr>
                                <w:rFonts w:ascii="Arial" w:hAnsi="Arial" w:cs="Arial"/>
                                <w:spacing w:val="1"/>
                                <w:sz w:val="20"/>
                                <w:szCs w:val="20"/>
                              </w:rPr>
                              <w:t>,</w:t>
                            </w:r>
                            <w:r>
                              <w:rPr>
                                <w:rFonts w:ascii="Arial" w:hAnsi="Arial" w:cs="Arial"/>
                                <w:sz w:val="20"/>
                                <w:szCs w:val="20"/>
                              </w:rPr>
                              <w:t>SE</w:t>
                            </w:r>
                            <w:r>
                              <w:rPr>
                                <w:rFonts w:ascii="Arial" w:hAnsi="Arial" w:cs="Arial"/>
                                <w:spacing w:val="-2"/>
                                <w:sz w:val="20"/>
                                <w:szCs w:val="20"/>
                              </w:rPr>
                              <w:t>C</w:t>
                            </w:r>
                            <w:r>
                              <w:rPr>
                                <w:rFonts w:ascii="Arial" w:hAnsi="Arial" w:cs="Arial"/>
                                <w:spacing w:val="1"/>
                                <w:sz w:val="20"/>
                                <w:szCs w:val="20"/>
                              </w:rPr>
                              <w:t>T</w:t>
                            </w:r>
                            <w:r>
                              <w:rPr>
                                <w:rFonts w:ascii="Arial" w:hAnsi="Arial" w:cs="Arial"/>
                                <w:spacing w:val="-4"/>
                                <w:sz w:val="20"/>
                                <w:szCs w:val="20"/>
                              </w:rPr>
                              <w:t>I</w:t>
                            </w:r>
                            <w:r>
                              <w:rPr>
                                <w:rFonts w:ascii="Arial" w:hAnsi="Arial" w:cs="Arial"/>
                                <w:spacing w:val="1"/>
                                <w:sz w:val="20"/>
                                <w:szCs w:val="20"/>
                              </w:rPr>
                              <w:t>O</w:t>
                            </w:r>
                            <w:r>
                              <w:rPr>
                                <w:rFonts w:ascii="Arial" w:hAnsi="Arial" w:cs="Arial"/>
                                <w:spacing w:val="-2"/>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79</w:t>
                            </w:r>
                            <w:r>
                              <w:rPr>
                                <w:rFonts w:ascii="Arial" w:hAnsi="Arial" w:cs="Arial"/>
                                <w:spacing w:val="-1"/>
                                <w:sz w:val="20"/>
                                <w:szCs w:val="20"/>
                              </w:rPr>
                              <w:t>1</w:t>
                            </w:r>
                            <w:r>
                              <w:rPr>
                                <w:rFonts w:ascii="Arial" w:hAnsi="Arial" w:cs="Arial"/>
                                <w:sz w:val="20"/>
                                <w:szCs w:val="20"/>
                              </w:rPr>
                              <w:t>-</w:t>
                            </w:r>
                            <w:r>
                              <w:rPr>
                                <w:rFonts w:ascii="Arial" w:hAnsi="Arial" w:cs="Arial"/>
                                <w:spacing w:val="-2"/>
                                <w:sz w:val="20"/>
                                <w:szCs w:val="20"/>
                              </w:rPr>
                              <w:t>797</w:t>
                            </w:r>
                          </w:p>
                          <w:p w14:paraId="3C526DF5" w14:textId="77777777" w:rsidR="00E6450B" w:rsidRDefault="00E6450B">
                            <w:pPr>
                              <w:kinsoku w:val="0"/>
                              <w:overflowPunct w:val="0"/>
                              <w:spacing w:line="225" w:lineRule="exact"/>
                              <w:ind w:left="99"/>
                            </w:pPr>
                            <w:r>
                              <w:rPr>
                                <w:rFonts w:ascii="Arial" w:hAnsi="Arial" w:cs="Arial"/>
                                <w:sz w:val="20"/>
                                <w:szCs w:val="20"/>
                              </w:rPr>
                              <w:t>S</w:t>
                            </w:r>
                            <w:r>
                              <w:rPr>
                                <w:rFonts w:ascii="Arial" w:hAnsi="Arial" w:cs="Arial"/>
                                <w:spacing w:val="1"/>
                                <w:sz w:val="20"/>
                                <w:szCs w:val="20"/>
                              </w:rPr>
                              <w:t>.</w:t>
                            </w:r>
                            <w:r>
                              <w:rPr>
                                <w:rFonts w:ascii="Arial" w:hAnsi="Arial" w:cs="Arial"/>
                                <w:spacing w:val="-2"/>
                                <w:sz w:val="20"/>
                                <w:szCs w:val="20"/>
                              </w:rPr>
                              <w:t>8670</w:t>
                            </w:r>
                            <w:r>
                              <w:rPr>
                                <w:rFonts w:ascii="Arial" w:hAnsi="Arial" w:cs="Arial"/>
                                <w:spacing w:val="1"/>
                                <w:sz w:val="20"/>
                                <w:szCs w:val="20"/>
                              </w:rPr>
                              <w:t>.</w:t>
                            </w:r>
                            <w:r>
                              <w:rPr>
                                <w:rFonts w:ascii="Arial" w:hAnsi="Arial" w:cs="Arial"/>
                                <w:spacing w:val="-2"/>
                                <w:sz w:val="20"/>
                                <w:szCs w:val="20"/>
                              </w:rPr>
                              <w:t>3</w:t>
                            </w:r>
                            <w:r>
                              <w:rPr>
                                <w:rFonts w:ascii="Arial" w:hAnsi="Arial" w:cs="Arial"/>
                                <w:sz w:val="20"/>
                                <w:szCs w:val="20"/>
                              </w:rPr>
                              <w:t>2 A</w:t>
                            </w:r>
                            <w:r>
                              <w:rPr>
                                <w:rFonts w:ascii="Arial" w:hAnsi="Arial" w:cs="Arial"/>
                                <w:spacing w:val="-2"/>
                                <w:sz w:val="20"/>
                                <w:szCs w:val="20"/>
                              </w:rPr>
                              <w:t>N</w:t>
                            </w:r>
                            <w:r>
                              <w:rPr>
                                <w:rFonts w:ascii="Arial" w:hAnsi="Arial" w:cs="Arial"/>
                                <w:sz w:val="20"/>
                                <w:szCs w:val="20"/>
                              </w:rPr>
                              <w:t xml:space="preserve">D </w:t>
                            </w:r>
                            <w:r>
                              <w:rPr>
                                <w:rFonts w:ascii="Arial" w:hAnsi="Arial" w:cs="Arial"/>
                                <w:spacing w:val="-5"/>
                                <w:sz w:val="20"/>
                                <w:szCs w:val="20"/>
                              </w:rPr>
                              <w:t>S</w:t>
                            </w:r>
                            <w:r>
                              <w:rPr>
                                <w:rFonts w:ascii="Arial" w:hAnsi="Arial" w:cs="Arial"/>
                                <w:spacing w:val="1"/>
                                <w:sz w:val="20"/>
                                <w:szCs w:val="20"/>
                              </w:rPr>
                              <w:t>.</w:t>
                            </w:r>
                            <w:r>
                              <w:rPr>
                                <w:rFonts w:ascii="Arial" w:hAnsi="Arial" w:cs="Arial"/>
                                <w:spacing w:val="-2"/>
                                <w:sz w:val="20"/>
                                <w:szCs w:val="20"/>
                              </w:rPr>
                              <w:t>8670</w:t>
                            </w:r>
                            <w:r>
                              <w:rPr>
                                <w:rFonts w:ascii="Arial" w:hAnsi="Arial" w:cs="Arial"/>
                                <w:spacing w:val="1"/>
                                <w:sz w:val="20"/>
                                <w:szCs w:val="20"/>
                              </w:rPr>
                              <w:t>.</w:t>
                            </w:r>
                            <w:r>
                              <w:rPr>
                                <w:rFonts w:ascii="Arial" w:hAnsi="Arial" w:cs="Arial"/>
                                <w:spacing w:val="-2"/>
                                <w:sz w:val="20"/>
                                <w:szCs w:val="20"/>
                              </w:rPr>
                              <w:t>56</w:t>
                            </w:r>
                            <w:r>
                              <w:rPr>
                                <w:rFonts w:ascii="Arial" w:hAnsi="Arial" w:cs="Arial"/>
                                <w:spacing w:val="1"/>
                                <w:sz w:val="20"/>
                                <w:szCs w:val="20"/>
                              </w:rPr>
                              <w:t>.</w:t>
                            </w:r>
                            <w:r>
                              <w:rPr>
                                <w:rFonts w:ascii="Arial" w:hAnsi="Arial" w:cs="Arial"/>
                                <w:spacing w:val="-2"/>
                                <w:sz w:val="20"/>
                                <w:szCs w:val="20"/>
                              </w:rPr>
                              <w:t>5</w:t>
                            </w:r>
                            <w:r>
                              <w:rPr>
                                <w:rFonts w:ascii="Arial" w:hAnsi="Arial" w:cs="Arial"/>
                                <w:sz w:val="20"/>
                                <w:szCs w:val="20"/>
                              </w:rPr>
                              <w:t>)</w:t>
                            </w:r>
                          </w:p>
                        </w:tc>
                      </w:tr>
                      <w:tr w:rsidR="00E6450B" w14:paraId="2DCC997D" w14:textId="77777777" w:rsidTr="00090733">
                        <w:trPr>
                          <w:trHeight w:hRule="exact" w:val="1052"/>
                        </w:trPr>
                        <w:tc>
                          <w:tcPr>
                            <w:tcW w:w="2610" w:type="dxa"/>
                            <w:tcBorders>
                              <w:top w:val="single" w:sz="6" w:space="0" w:color="000000"/>
                              <w:left w:val="single" w:sz="6" w:space="0" w:color="000000"/>
                              <w:bottom w:val="single" w:sz="6" w:space="0" w:color="000000"/>
                              <w:right w:val="single" w:sz="6" w:space="0" w:color="000000"/>
                            </w:tcBorders>
                            <w:shd w:val="clear" w:color="auto" w:fill="FFFF99"/>
                          </w:tcPr>
                          <w:p w14:paraId="61B395A8" w14:textId="77777777" w:rsidR="00E6450B" w:rsidRDefault="00E6450B">
                            <w:pPr>
                              <w:kinsoku w:val="0"/>
                              <w:overflowPunct w:val="0"/>
                              <w:spacing w:line="219" w:lineRule="exact"/>
                              <w:ind w:left="103"/>
                            </w:pPr>
                            <w:r>
                              <w:rPr>
                                <w:rFonts w:ascii="Arial" w:hAnsi="Arial" w:cs="Arial"/>
                                <w:b/>
                                <w:bCs/>
                                <w:sz w:val="20"/>
                                <w:szCs w:val="20"/>
                              </w:rPr>
                              <w:t>S</w:t>
                            </w:r>
                            <w:r>
                              <w:rPr>
                                <w:rFonts w:ascii="Arial" w:hAnsi="Arial" w:cs="Arial"/>
                                <w:b/>
                                <w:bCs/>
                                <w:spacing w:val="-2"/>
                                <w:sz w:val="20"/>
                                <w:szCs w:val="20"/>
                              </w:rPr>
                              <w:t>ma</w:t>
                            </w:r>
                            <w:r>
                              <w:rPr>
                                <w:rFonts w:ascii="Arial" w:hAnsi="Arial" w:cs="Arial"/>
                                <w:b/>
                                <w:bCs/>
                                <w:spacing w:val="1"/>
                                <w:sz w:val="20"/>
                                <w:szCs w:val="20"/>
                              </w:rPr>
                              <w:t>l</w:t>
                            </w:r>
                            <w:r>
                              <w:rPr>
                                <w:rFonts w:ascii="Arial" w:hAnsi="Arial" w:cs="Arial"/>
                                <w:b/>
                                <w:bCs/>
                                <w:sz w:val="20"/>
                                <w:szCs w:val="20"/>
                              </w:rPr>
                              <w:t>l</w:t>
                            </w:r>
                            <w:r>
                              <w:rPr>
                                <w:rFonts w:ascii="Arial" w:hAnsi="Arial" w:cs="Arial"/>
                                <w:b/>
                                <w:bCs/>
                                <w:spacing w:val="-2"/>
                                <w:sz w:val="20"/>
                                <w:szCs w:val="20"/>
                              </w:rPr>
                              <w:t xml:space="preserve"> </w:t>
                            </w:r>
                            <w:r>
                              <w:rPr>
                                <w:rFonts w:ascii="Arial" w:hAnsi="Arial" w:cs="Arial"/>
                                <w:b/>
                                <w:bCs/>
                                <w:spacing w:val="1"/>
                                <w:sz w:val="20"/>
                                <w:szCs w:val="20"/>
                              </w:rPr>
                              <w:t>T</w:t>
                            </w:r>
                            <w:r>
                              <w:rPr>
                                <w:rFonts w:ascii="Arial" w:hAnsi="Arial" w:cs="Arial"/>
                                <w:b/>
                                <w:bCs/>
                                <w:spacing w:val="-2"/>
                                <w:sz w:val="20"/>
                                <w:szCs w:val="20"/>
                              </w:rPr>
                              <w:t>a</w:t>
                            </w:r>
                            <w:r>
                              <w:rPr>
                                <w:rFonts w:ascii="Arial" w:hAnsi="Arial" w:cs="Arial"/>
                                <w:b/>
                                <w:bCs/>
                                <w:spacing w:val="1"/>
                                <w:sz w:val="20"/>
                                <w:szCs w:val="20"/>
                              </w:rPr>
                              <w:t>n</w:t>
                            </w:r>
                            <w:r>
                              <w:rPr>
                                <w:rFonts w:ascii="Arial" w:hAnsi="Arial" w:cs="Arial"/>
                                <w:b/>
                                <w:bCs/>
                                <w:sz w:val="20"/>
                                <w:szCs w:val="20"/>
                              </w:rPr>
                              <w:t xml:space="preserve">k </w:t>
                            </w:r>
                            <w:r>
                              <w:rPr>
                                <w:rFonts w:ascii="Arial" w:hAnsi="Arial" w:cs="Arial"/>
                                <w:b/>
                                <w:bCs/>
                                <w:spacing w:val="-2"/>
                                <w:sz w:val="20"/>
                                <w:szCs w:val="20"/>
                              </w:rPr>
                              <w:t>Ba</w:t>
                            </w:r>
                            <w:r>
                              <w:rPr>
                                <w:rFonts w:ascii="Arial" w:hAnsi="Arial" w:cs="Arial"/>
                                <w:b/>
                                <w:bCs/>
                                <w:spacing w:val="-7"/>
                                <w:sz w:val="20"/>
                                <w:szCs w:val="20"/>
                              </w:rPr>
                              <w:t>r</w:t>
                            </w:r>
                            <w:r>
                              <w:rPr>
                                <w:rFonts w:ascii="Arial" w:hAnsi="Arial" w:cs="Arial"/>
                                <w:b/>
                                <w:bCs/>
                                <w:spacing w:val="1"/>
                                <w:sz w:val="20"/>
                                <w:szCs w:val="20"/>
                              </w:rPr>
                              <w:t>g</w:t>
                            </w:r>
                            <w:r>
                              <w:rPr>
                                <w:rFonts w:ascii="Arial" w:hAnsi="Arial" w:cs="Arial"/>
                                <w:b/>
                                <w:bCs/>
                                <w:spacing w:val="-2"/>
                                <w:sz w:val="20"/>
                                <w:szCs w:val="20"/>
                              </w:rPr>
                              <w:t>e</w:t>
                            </w:r>
                            <w:r>
                              <w:rPr>
                                <w:rFonts w:ascii="Arial" w:hAnsi="Arial" w:cs="Arial"/>
                                <w:b/>
                                <w:bCs/>
                                <w:sz w:val="20"/>
                                <w:szCs w:val="20"/>
                              </w:rPr>
                              <w:t>s</w:t>
                            </w:r>
                          </w:p>
                        </w:tc>
                        <w:tc>
                          <w:tcPr>
                            <w:tcW w:w="2853" w:type="dxa"/>
                            <w:tcBorders>
                              <w:top w:val="single" w:sz="6" w:space="0" w:color="000000"/>
                              <w:left w:val="single" w:sz="6" w:space="0" w:color="000000"/>
                              <w:bottom w:val="single" w:sz="6" w:space="0" w:color="000000"/>
                              <w:right w:val="single" w:sz="6" w:space="0" w:color="000000"/>
                            </w:tcBorders>
                          </w:tcPr>
                          <w:p w14:paraId="418137E8" w14:textId="77777777" w:rsidR="00E6450B" w:rsidRDefault="00E6450B">
                            <w:pPr>
                              <w:kinsoku w:val="0"/>
                              <w:overflowPunct w:val="0"/>
                              <w:spacing w:line="200" w:lineRule="exact"/>
                              <w:ind w:left="104"/>
                              <w:rPr>
                                <w:rFonts w:ascii="Arial" w:hAnsi="Arial" w:cs="Arial"/>
                                <w:sz w:val="18"/>
                                <w:szCs w:val="18"/>
                              </w:rPr>
                            </w:pPr>
                            <w:r>
                              <w:rPr>
                                <w:rFonts w:ascii="Arial" w:hAnsi="Arial" w:cs="Arial"/>
                                <w:spacing w:val="-2"/>
                                <w:sz w:val="18"/>
                                <w:szCs w:val="18"/>
                              </w:rPr>
                              <w:t>S</w:t>
                            </w:r>
                            <w:r>
                              <w:rPr>
                                <w:rFonts w:ascii="Arial" w:hAnsi="Arial" w:cs="Arial"/>
                                <w:spacing w:val="-6"/>
                                <w:sz w:val="18"/>
                                <w:szCs w:val="18"/>
                              </w:rPr>
                              <w:t>a</w:t>
                            </w:r>
                            <w:r>
                              <w:rPr>
                                <w:rFonts w:ascii="Arial" w:hAnsi="Arial" w:cs="Arial"/>
                                <w:spacing w:val="5"/>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6"/>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z w:val="18"/>
                                <w:szCs w:val="18"/>
                              </w:rPr>
                              <w:t>e</w:t>
                            </w:r>
                            <w:r>
                              <w:rPr>
                                <w:rFonts w:ascii="Arial" w:hAnsi="Arial" w:cs="Arial"/>
                                <w:spacing w:val="1"/>
                                <w:sz w:val="18"/>
                                <w:szCs w:val="18"/>
                              </w:rPr>
                              <w:t xml:space="preserve"> t</w:t>
                            </w:r>
                            <w:r>
                              <w:rPr>
                                <w:rFonts w:ascii="Arial" w:hAnsi="Arial" w:cs="Arial"/>
                                <w:spacing w:val="-6"/>
                                <w:sz w:val="18"/>
                                <w:szCs w:val="18"/>
                              </w:rPr>
                              <w:t>a</w:t>
                            </w:r>
                            <w:r>
                              <w:rPr>
                                <w:rFonts w:ascii="Arial" w:hAnsi="Arial" w:cs="Arial"/>
                                <w:spacing w:val="-1"/>
                                <w:sz w:val="18"/>
                                <w:szCs w:val="18"/>
                              </w:rPr>
                              <w:t>n</w:t>
                            </w:r>
                            <w:r>
                              <w:rPr>
                                <w:rFonts w:ascii="Arial" w:hAnsi="Arial" w:cs="Arial"/>
                                <w:sz w:val="18"/>
                                <w:szCs w:val="18"/>
                              </w:rPr>
                              <w:t>k</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p>
                          <w:p w14:paraId="154A8C03" w14:textId="77777777" w:rsidR="00E6450B" w:rsidRDefault="00E6450B">
                            <w:pPr>
                              <w:kinsoku w:val="0"/>
                              <w:overflowPunct w:val="0"/>
                              <w:ind w:left="104"/>
                            </w:pPr>
                            <w:r>
                              <w:rPr>
                                <w:rFonts w:ascii="Arial" w:hAnsi="Arial" w:cs="Arial"/>
                                <w:spacing w:val="1"/>
                                <w:sz w:val="18"/>
                                <w:szCs w:val="18"/>
                              </w:rPr>
                              <w:t>(</w:t>
                            </w:r>
                            <w:r>
                              <w:rPr>
                                <w:rFonts w:ascii="Arial" w:hAnsi="Arial" w:cs="Arial"/>
                                <w:sz w:val="18"/>
                                <w:szCs w:val="18"/>
                              </w:rPr>
                              <w:t>s</w:t>
                            </w:r>
                            <w:r>
                              <w:rPr>
                                <w:rFonts w:ascii="Arial" w:hAnsi="Arial" w:cs="Arial"/>
                                <w:spacing w:val="-6"/>
                                <w:sz w:val="18"/>
                                <w:szCs w:val="18"/>
                              </w:rPr>
                              <w:t>e</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l</w:t>
                            </w:r>
                            <w:r>
                              <w:rPr>
                                <w:rFonts w:ascii="Arial" w:hAnsi="Arial" w:cs="Arial"/>
                                <w:spacing w:val="-1"/>
                                <w:sz w:val="18"/>
                                <w:szCs w:val="18"/>
                              </w:rPr>
                              <w:t>o</w:t>
                            </w:r>
                            <w:r>
                              <w:rPr>
                                <w:rFonts w:ascii="Arial" w:hAnsi="Arial" w:cs="Arial"/>
                                <w:spacing w:val="-2"/>
                                <w:sz w:val="18"/>
                                <w:szCs w:val="18"/>
                              </w:rPr>
                              <w:t>w</w:t>
                            </w:r>
                            <w:r>
                              <w:rPr>
                                <w:rFonts w:ascii="Arial" w:hAnsi="Arial" w:cs="Arial"/>
                                <w:sz w:val="18"/>
                                <w:szCs w:val="18"/>
                              </w:rPr>
                              <w:t>)</w:t>
                            </w:r>
                          </w:p>
                        </w:tc>
                        <w:tc>
                          <w:tcPr>
                            <w:tcW w:w="2769" w:type="dxa"/>
                            <w:tcBorders>
                              <w:top w:val="single" w:sz="6" w:space="0" w:color="000000"/>
                              <w:left w:val="single" w:sz="6" w:space="0" w:color="000000"/>
                              <w:bottom w:val="single" w:sz="6" w:space="0" w:color="000000"/>
                              <w:right w:val="single" w:sz="6" w:space="0" w:color="000000"/>
                            </w:tcBorders>
                          </w:tcPr>
                          <w:p w14:paraId="67EA0290" w14:textId="77777777" w:rsidR="00E6450B" w:rsidRDefault="00E6450B">
                            <w:pPr>
                              <w:kinsoku w:val="0"/>
                              <w:overflowPunct w:val="0"/>
                              <w:spacing w:line="200" w:lineRule="exact"/>
                              <w:ind w:left="104" w:right="343"/>
                            </w:pP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w:t>
                            </w:r>
                          </w:p>
                        </w:tc>
                        <w:tc>
                          <w:tcPr>
                            <w:tcW w:w="2430" w:type="dxa"/>
                            <w:tcBorders>
                              <w:top w:val="single" w:sz="6" w:space="0" w:color="000000"/>
                              <w:left w:val="single" w:sz="6" w:space="0" w:color="000000"/>
                              <w:bottom w:val="single" w:sz="6" w:space="0" w:color="000000"/>
                              <w:right w:val="single" w:sz="6" w:space="0" w:color="000000"/>
                            </w:tcBorders>
                          </w:tcPr>
                          <w:p w14:paraId="1771465A" w14:textId="77777777" w:rsidR="00E6450B" w:rsidRDefault="00E6450B">
                            <w:pPr>
                              <w:kinsoku w:val="0"/>
                              <w:overflowPunct w:val="0"/>
                              <w:spacing w:line="200" w:lineRule="exact"/>
                              <w:ind w:left="99"/>
                              <w:rPr>
                                <w:rFonts w:ascii="Arial" w:hAnsi="Arial" w:cs="Arial"/>
                                <w:sz w:val="18"/>
                                <w:szCs w:val="18"/>
                              </w:rPr>
                            </w:pP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k</w:t>
                            </w:r>
                            <w:r>
                              <w:rPr>
                                <w:rFonts w:ascii="Arial" w:hAnsi="Arial" w:cs="Arial"/>
                                <w:spacing w:val="6"/>
                                <w:sz w:val="18"/>
                                <w:szCs w:val="18"/>
                              </w:rPr>
                              <w:t xml:space="preserve"> </w:t>
                            </w:r>
                            <w:r>
                              <w:rPr>
                                <w:rFonts w:ascii="Arial" w:hAnsi="Arial" w:cs="Arial"/>
                                <w:spacing w:val="-6"/>
                                <w:sz w:val="18"/>
                                <w:szCs w:val="18"/>
                              </w:rPr>
                              <w:t>b</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&lt; </w:t>
                            </w:r>
                            <w:r>
                              <w:rPr>
                                <w:rFonts w:ascii="Arial" w:hAnsi="Arial" w:cs="Arial"/>
                                <w:spacing w:val="-1"/>
                                <w:sz w:val="18"/>
                                <w:szCs w:val="18"/>
                              </w:rPr>
                              <w:t>30</w:t>
                            </w:r>
                            <w:r>
                              <w:rPr>
                                <w:rFonts w:ascii="Arial" w:hAnsi="Arial" w:cs="Arial"/>
                                <w:sz w:val="18"/>
                                <w:szCs w:val="18"/>
                              </w:rPr>
                              <w:t>0</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2"/>
                                <w:sz w:val="18"/>
                                <w:szCs w:val="18"/>
                              </w:rPr>
                              <w:t>T</w:t>
                            </w:r>
                            <w:r>
                              <w:rPr>
                                <w:rFonts w:ascii="Arial" w:hAnsi="Arial" w:cs="Arial"/>
                                <w:sz w:val="18"/>
                                <w:szCs w:val="18"/>
                              </w:rPr>
                              <w:t>:</w:t>
                            </w:r>
                          </w:p>
                          <w:p w14:paraId="6FA49DB8" w14:textId="77777777" w:rsidR="00E6450B" w:rsidRDefault="00E6450B">
                            <w:pPr>
                              <w:kinsoku w:val="0"/>
                              <w:overflowPunct w:val="0"/>
                              <w:ind w:left="99"/>
                              <w:rPr>
                                <w:rFonts w:ascii="Arial" w:hAnsi="Arial" w:cs="Arial"/>
                                <w:sz w:val="18"/>
                                <w:szCs w:val="18"/>
                              </w:rPr>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w:t>
                            </w:r>
                            <w:r>
                              <w:rPr>
                                <w:rFonts w:ascii="Arial" w:hAnsi="Arial" w:cs="Arial"/>
                                <w:sz w:val="18"/>
                                <w:szCs w:val="18"/>
                              </w:rPr>
                              <w:t>2</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l</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6"/>
                                <w:sz w:val="18"/>
                                <w:szCs w:val="18"/>
                              </w:rPr>
                              <w:t>o</w:t>
                            </w:r>
                            <w:r>
                              <w:rPr>
                                <w:rFonts w:ascii="Arial" w:hAnsi="Arial" w:cs="Arial"/>
                                <w:sz w:val="18"/>
                                <w:szCs w:val="18"/>
                              </w:rPr>
                              <w:t>r</w:t>
                            </w:r>
                          </w:p>
                          <w:p w14:paraId="1943906F" w14:textId="77777777" w:rsidR="00E6450B" w:rsidRDefault="00E6450B">
                            <w:pPr>
                              <w:kinsoku w:val="0"/>
                              <w:overflowPunct w:val="0"/>
                              <w:spacing w:line="206" w:lineRule="exact"/>
                              <w:ind w:left="99"/>
                              <w:rPr>
                                <w:rFonts w:ascii="Arial" w:hAnsi="Arial" w:cs="Arial"/>
                                <w:sz w:val="18"/>
                                <w:szCs w:val="18"/>
                              </w:rPr>
                            </w:pPr>
                            <w:r>
                              <w:rPr>
                                <w:rFonts w:ascii="Arial" w:hAnsi="Arial" w:cs="Arial"/>
                                <w:spacing w:val="-1"/>
                                <w:sz w:val="18"/>
                                <w:szCs w:val="18"/>
                              </w:rPr>
                              <w:t>$3</w:t>
                            </w:r>
                            <w:r>
                              <w:rPr>
                                <w:rFonts w:ascii="Arial" w:hAnsi="Arial" w:cs="Arial"/>
                                <w:spacing w:val="1"/>
                                <w:sz w:val="18"/>
                                <w:szCs w:val="18"/>
                              </w:rPr>
                              <w:t>,</w:t>
                            </w:r>
                            <w:r>
                              <w:rPr>
                                <w:rFonts w:ascii="Arial" w:hAnsi="Arial" w:cs="Arial"/>
                                <w:spacing w:val="-1"/>
                                <w:sz w:val="18"/>
                                <w:szCs w:val="18"/>
                              </w:rPr>
                              <w:t>00</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pacing w:val="-5"/>
                                <w:sz w:val="18"/>
                                <w:szCs w:val="18"/>
                              </w:rPr>
                              <w:t>s</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0"/>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p>
                          <w:p w14:paraId="5008BE13" w14:textId="77777777" w:rsidR="00E6450B" w:rsidRDefault="00E6450B">
                            <w:pPr>
                              <w:kinsoku w:val="0"/>
                              <w:overflowPunct w:val="0"/>
                              <w:spacing w:before="4"/>
                              <w:ind w:left="99"/>
                            </w:pPr>
                            <w:r>
                              <w:rPr>
                                <w:rFonts w:ascii="Arial" w:hAnsi="Arial" w:cs="Arial"/>
                                <w:spacing w:val="-1"/>
                                <w:sz w:val="18"/>
                                <w:szCs w:val="18"/>
                              </w:rPr>
                              <w:t>$1500</w:t>
                            </w:r>
                            <w:r>
                              <w:rPr>
                                <w:rFonts w:ascii="Arial" w:hAnsi="Arial" w:cs="Arial"/>
                                <w:spacing w:val="1"/>
                                <w:sz w:val="18"/>
                                <w:szCs w:val="18"/>
                              </w:rPr>
                              <w:t>/</w:t>
                            </w:r>
                            <w:r>
                              <w:rPr>
                                <w:rFonts w:ascii="Arial" w:hAnsi="Arial" w:cs="Arial"/>
                                <w:spacing w:val="-6"/>
                                <w:sz w:val="18"/>
                                <w:szCs w:val="18"/>
                              </w:rPr>
                              <w:t>b</w:t>
                            </w:r>
                            <w:r>
                              <w:rPr>
                                <w:rFonts w:ascii="Arial" w:hAnsi="Arial" w:cs="Arial"/>
                                <w:spacing w:val="-1"/>
                                <w:sz w:val="18"/>
                                <w:szCs w:val="18"/>
                              </w:rPr>
                              <w:t>b</w:t>
                            </w:r>
                            <w:r>
                              <w:rPr>
                                <w:rFonts w:ascii="Arial" w:hAnsi="Arial" w:cs="Arial"/>
                                <w:sz w:val="18"/>
                                <w:szCs w:val="18"/>
                              </w:rPr>
                              <w:t>l</w:t>
                            </w:r>
                            <w:r>
                              <w:rPr>
                                <w:rFonts w:ascii="Arial" w:hAnsi="Arial" w:cs="Arial"/>
                                <w:spacing w:val="8"/>
                                <w:sz w:val="18"/>
                                <w:szCs w:val="18"/>
                              </w:rPr>
                              <w:t xml:space="preserve"> </w:t>
                            </w:r>
                            <w:r>
                              <w:rPr>
                                <w:rFonts w:ascii="Arial" w:hAnsi="Arial" w:cs="Arial"/>
                                <w:spacing w:val="-3"/>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no</w:t>
                            </w:r>
                            <w:r>
                              <w:rPr>
                                <w:rFonts w:ascii="Arial" w:hAnsi="Arial" w:cs="Arial"/>
                                <w:spacing w:val="-5"/>
                                <w:sz w:val="18"/>
                                <w:szCs w:val="18"/>
                              </w:rPr>
                              <w:t>n</w:t>
                            </w:r>
                            <w:r>
                              <w:rPr>
                                <w:rFonts w:ascii="Arial" w:hAnsi="Arial" w:cs="Arial"/>
                                <w:spacing w:val="1"/>
                                <w:sz w:val="18"/>
                                <w:szCs w:val="18"/>
                              </w:rPr>
                              <w:t>-</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z w:val="18"/>
                                <w:szCs w:val="18"/>
                              </w:rPr>
                              <w:t>s</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s</w:t>
                            </w:r>
                          </w:p>
                        </w:tc>
                        <w:tc>
                          <w:tcPr>
                            <w:tcW w:w="1889" w:type="dxa"/>
                            <w:tcBorders>
                              <w:top w:val="single" w:sz="6" w:space="0" w:color="000000"/>
                              <w:left w:val="single" w:sz="6" w:space="0" w:color="000000"/>
                              <w:bottom w:val="single" w:sz="6" w:space="0" w:color="000000"/>
                              <w:right w:val="single" w:sz="6" w:space="0" w:color="000000"/>
                            </w:tcBorders>
                          </w:tcPr>
                          <w:p w14:paraId="7A70D13D" w14:textId="77777777" w:rsidR="00E6450B" w:rsidRDefault="00E6450B">
                            <w:pPr>
                              <w:kinsoku w:val="0"/>
                              <w:overflowPunct w:val="0"/>
                              <w:spacing w:line="200" w:lineRule="exact"/>
                              <w:ind w:left="99"/>
                            </w:pPr>
                            <w:r>
                              <w:rPr>
                                <w:rFonts w:ascii="Arial" w:hAnsi="Arial" w:cs="Arial"/>
                                <w:spacing w:val="-2"/>
                                <w:sz w:val="18"/>
                                <w:szCs w:val="18"/>
                              </w:rPr>
                              <w:t>N</w:t>
                            </w:r>
                            <w:r>
                              <w:rPr>
                                <w:rFonts w:ascii="Arial" w:hAnsi="Arial" w:cs="Arial"/>
                                <w:spacing w:val="-1"/>
                                <w:sz w:val="18"/>
                                <w:szCs w:val="18"/>
                              </w:rPr>
                              <w:t>on</w:t>
                            </w:r>
                            <w:r>
                              <w:rPr>
                                <w:rFonts w:ascii="Arial" w:hAnsi="Arial" w:cs="Arial"/>
                                <w:sz w:val="18"/>
                                <w:szCs w:val="18"/>
                              </w:rPr>
                              <w:t>e</w:t>
                            </w:r>
                          </w:p>
                        </w:tc>
                        <w:tc>
                          <w:tcPr>
                            <w:tcW w:w="2900" w:type="dxa"/>
                            <w:tcBorders>
                              <w:top w:val="single" w:sz="6" w:space="0" w:color="000000"/>
                              <w:left w:val="single" w:sz="6" w:space="0" w:color="000000"/>
                              <w:bottom w:val="single" w:sz="6" w:space="0" w:color="000000"/>
                              <w:right w:val="nil"/>
                            </w:tcBorders>
                          </w:tcPr>
                          <w:p w14:paraId="55181868" w14:textId="77777777" w:rsidR="00E6450B" w:rsidRDefault="00E6450B">
                            <w:pPr>
                              <w:kinsoku w:val="0"/>
                              <w:overflowPunct w:val="0"/>
                              <w:spacing w:line="200" w:lineRule="exact"/>
                              <w:ind w:left="99"/>
                              <w:rPr>
                                <w:rFonts w:ascii="Arial" w:hAnsi="Arial" w:cs="Arial"/>
                                <w:sz w:val="18"/>
                                <w:szCs w:val="18"/>
                              </w:rPr>
                            </w:pP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k</w:t>
                            </w:r>
                            <w:r>
                              <w:rPr>
                                <w:rFonts w:ascii="Arial" w:hAnsi="Arial" w:cs="Arial"/>
                                <w:spacing w:val="9"/>
                                <w:sz w:val="18"/>
                                <w:szCs w:val="18"/>
                              </w:rPr>
                              <w:t xml:space="preserve"> </w:t>
                            </w:r>
                            <w:r>
                              <w:rPr>
                                <w:rFonts w:ascii="Arial" w:hAnsi="Arial" w:cs="Arial"/>
                                <w:spacing w:val="-6"/>
                                <w:sz w:val="18"/>
                                <w:szCs w:val="18"/>
                              </w:rPr>
                              <w:t>b</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&lt;</w:t>
                            </w:r>
                            <w:r>
                              <w:rPr>
                                <w:rFonts w:ascii="Arial" w:hAnsi="Arial" w:cs="Arial"/>
                                <w:spacing w:val="-6"/>
                                <w:sz w:val="18"/>
                                <w:szCs w:val="18"/>
                              </w:rPr>
                              <w:t>1</w:t>
                            </w:r>
                            <w:r>
                              <w:rPr>
                                <w:rFonts w:ascii="Arial" w:hAnsi="Arial" w:cs="Arial"/>
                                <w:spacing w:val="-1"/>
                                <w:sz w:val="18"/>
                                <w:szCs w:val="18"/>
                              </w:rPr>
                              <w:t>50</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r>
                              <w:rPr>
                                <w:rFonts w:ascii="Arial" w:hAnsi="Arial" w:cs="Arial"/>
                                <w:spacing w:val="7"/>
                                <w:sz w:val="18"/>
                                <w:szCs w:val="18"/>
                              </w:rPr>
                              <w:t xml:space="preserve"> </w:t>
                            </w:r>
                            <w:r>
                              <w:rPr>
                                <w:rFonts w:ascii="Arial" w:hAnsi="Arial" w:cs="Arial"/>
                                <w:spacing w:val="-6"/>
                                <w:sz w:val="18"/>
                                <w:szCs w:val="18"/>
                              </w:rPr>
                              <w:t>b</w:t>
                            </w:r>
                            <w:r>
                              <w:rPr>
                                <w:rFonts w:ascii="Arial" w:hAnsi="Arial" w:cs="Arial"/>
                                <w:spacing w:val="-1"/>
                                <w:sz w:val="18"/>
                                <w:szCs w:val="18"/>
                              </w:rPr>
                              <w:t>b</w:t>
                            </w:r>
                            <w:r>
                              <w:rPr>
                                <w:rFonts w:ascii="Arial" w:hAnsi="Arial" w:cs="Arial"/>
                                <w:spacing w:val="-2"/>
                                <w:sz w:val="18"/>
                                <w:szCs w:val="18"/>
                              </w:rPr>
                              <w:t>l</w:t>
                            </w:r>
                            <w:r>
                              <w:rPr>
                                <w:rFonts w:ascii="Arial" w:hAnsi="Arial" w:cs="Arial"/>
                                <w:sz w:val="18"/>
                                <w:szCs w:val="18"/>
                              </w:rPr>
                              <w:t>s:</w:t>
                            </w:r>
                          </w:p>
                          <w:p w14:paraId="186D2261" w14:textId="77777777" w:rsidR="00E6450B" w:rsidRDefault="00E6450B">
                            <w:pPr>
                              <w:kinsoku w:val="0"/>
                              <w:overflowPunct w:val="0"/>
                              <w:spacing w:before="4" w:line="206" w:lineRule="exact"/>
                              <w:ind w:left="99" w:right="257"/>
                            </w:pPr>
                            <w:r>
                              <w:rPr>
                                <w:rFonts w:ascii="Arial" w:hAnsi="Arial" w:cs="Arial"/>
                                <w:spacing w:val="-1"/>
                                <w:sz w:val="18"/>
                                <w:szCs w:val="18"/>
                              </w:rPr>
                              <w:t>$12</w:t>
                            </w:r>
                            <w:r>
                              <w:rPr>
                                <w:rFonts w:ascii="Arial" w:hAnsi="Arial" w:cs="Arial"/>
                                <w:spacing w:val="1"/>
                                <w:sz w:val="18"/>
                                <w:szCs w:val="18"/>
                              </w:rPr>
                              <w:t>,</w:t>
                            </w:r>
                            <w:r>
                              <w:rPr>
                                <w:rFonts w:ascii="Arial" w:hAnsi="Arial" w:cs="Arial"/>
                                <w:spacing w:val="-1"/>
                                <w:sz w:val="18"/>
                                <w:szCs w:val="18"/>
                              </w:rPr>
                              <w:t>50</w:t>
                            </w:r>
                            <w:r>
                              <w:rPr>
                                <w:rFonts w:ascii="Arial" w:hAnsi="Arial" w:cs="Arial"/>
                                <w:sz w:val="18"/>
                                <w:szCs w:val="18"/>
                              </w:rPr>
                              <w:t>0</w:t>
                            </w:r>
                            <w:r>
                              <w:rPr>
                                <w:rFonts w:ascii="Arial" w:hAnsi="Arial" w:cs="Arial"/>
                                <w:spacing w:val="3"/>
                                <w:sz w:val="18"/>
                                <w:szCs w:val="18"/>
                              </w:rPr>
                              <w:t xml:space="preserve"> </w:t>
                            </w:r>
                            <w:r>
                              <w:rPr>
                                <w:rFonts w:ascii="Arial" w:hAnsi="Arial" w:cs="Arial"/>
                                <w:sz w:val="18"/>
                                <w:szCs w:val="18"/>
                              </w:rPr>
                              <w:t>x</w:t>
                            </w:r>
                            <w:r>
                              <w:rPr>
                                <w:rFonts w:ascii="Arial" w:hAnsi="Arial" w:cs="Arial"/>
                                <w:spacing w:val="2"/>
                                <w:sz w:val="18"/>
                                <w:szCs w:val="18"/>
                              </w:rPr>
                              <w:t xml:space="preserve"> </w:t>
                            </w:r>
                            <w:r>
                              <w:rPr>
                                <w:rFonts w:ascii="Arial" w:hAnsi="Arial" w:cs="Arial"/>
                                <w:spacing w:val="-1"/>
                                <w:sz w:val="18"/>
                                <w:szCs w:val="18"/>
                              </w:rPr>
                              <w:t>3</w:t>
                            </w:r>
                            <w:r>
                              <w:rPr>
                                <w:rFonts w:ascii="Arial" w:hAnsi="Arial" w:cs="Arial"/>
                                <w:spacing w:val="-6"/>
                                <w:sz w:val="18"/>
                                <w:szCs w:val="18"/>
                              </w:rPr>
                              <w:t>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g</w:t>
                            </w:r>
                            <w:r>
                              <w:rPr>
                                <w:rFonts w:ascii="Arial" w:hAnsi="Arial" w:cs="Arial"/>
                                <w:sz w:val="18"/>
                                <w:szCs w:val="18"/>
                              </w:rPr>
                              <w:t>o</w:t>
                            </w:r>
                            <w:r>
                              <w:rPr>
                                <w:rFonts w:ascii="Arial" w:hAnsi="Arial" w:cs="Arial"/>
                                <w:w w:val="101"/>
                                <w:sz w:val="18"/>
                                <w:szCs w:val="18"/>
                              </w:rPr>
                              <w:t xml:space="preserve"> </w:t>
                            </w:r>
                            <w:r>
                              <w:rPr>
                                <w:rFonts w:ascii="Arial" w:hAnsi="Arial" w:cs="Arial"/>
                                <w:sz w:val="18"/>
                                <w:szCs w:val="18"/>
                              </w:rPr>
                              <w:t>c</w:t>
                            </w:r>
                            <w:r>
                              <w:rPr>
                                <w:rFonts w:ascii="Arial" w:hAnsi="Arial" w:cs="Arial"/>
                                <w:spacing w:val="-1"/>
                                <w:sz w:val="18"/>
                                <w:szCs w:val="18"/>
                              </w:rPr>
                              <w:t>apa</w:t>
                            </w:r>
                            <w:r>
                              <w:rPr>
                                <w:rFonts w:ascii="Arial" w:hAnsi="Arial" w:cs="Arial"/>
                                <w:spacing w:val="-5"/>
                                <w:sz w:val="18"/>
                                <w:szCs w:val="18"/>
                              </w:rPr>
                              <w:t>c</w:t>
                            </w:r>
                            <w:r>
                              <w:rPr>
                                <w:rFonts w:ascii="Arial" w:hAnsi="Arial" w:cs="Arial"/>
                                <w:spacing w:val="1"/>
                                <w:sz w:val="18"/>
                                <w:szCs w:val="18"/>
                              </w:rPr>
                              <w:t>it</w:t>
                            </w:r>
                            <w:r>
                              <w:rPr>
                                <w:rFonts w:ascii="Arial" w:hAnsi="Arial" w:cs="Arial"/>
                                <w:sz w:val="18"/>
                                <w:szCs w:val="18"/>
                              </w:rPr>
                              <w:t>y</w:t>
                            </w:r>
                          </w:p>
                        </w:tc>
                      </w:tr>
                      <w:tr w:rsidR="00E6450B" w14:paraId="41FF0193" w14:textId="77777777" w:rsidTr="00090733">
                        <w:trPr>
                          <w:trHeight w:hRule="exact" w:val="226"/>
                        </w:trPr>
                        <w:tc>
                          <w:tcPr>
                            <w:tcW w:w="2610" w:type="dxa"/>
                            <w:tcBorders>
                              <w:top w:val="single" w:sz="6" w:space="0" w:color="000000"/>
                              <w:left w:val="single" w:sz="35" w:space="0" w:color="FFFF99"/>
                              <w:bottom w:val="nil"/>
                              <w:right w:val="single" w:sz="35" w:space="0" w:color="FFFF99"/>
                            </w:tcBorders>
                            <w:shd w:val="clear" w:color="auto" w:fill="FFFF99"/>
                          </w:tcPr>
                          <w:p w14:paraId="1D29175F" w14:textId="77777777" w:rsidR="00E6450B" w:rsidRDefault="00E6450B">
                            <w:pPr>
                              <w:kinsoku w:val="0"/>
                              <w:overflowPunct w:val="0"/>
                              <w:spacing w:line="218" w:lineRule="exact"/>
                              <w:ind w:left="67"/>
                            </w:pPr>
                            <w:r>
                              <w:rPr>
                                <w:rFonts w:ascii="Arial" w:hAnsi="Arial" w:cs="Arial"/>
                                <w:b/>
                                <w:bCs/>
                                <w:spacing w:val="6"/>
                                <w:sz w:val="20"/>
                                <w:szCs w:val="20"/>
                              </w:rPr>
                              <w:t>T</w:t>
                            </w:r>
                            <w:r>
                              <w:rPr>
                                <w:rFonts w:ascii="Arial" w:hAnsi="Arial" w:cs="Arial"/>
                                <w:b/>
                                <w:bCs/>
                                <w:spacing w:val="-7"/>
                                <w:sz w:val="20"/>
                                <w:szCs w:val="20"/>
                              </w:rPr>
                              <w:t>a</w:t>
                            </w:r>
                            <w:r>
                              <w:rPr>
                                <w:rFonts w:ascii="Arial" w:hAnsi="Arial" w:cs="Arial"/>
                                <w:b/>
                                <w:bCs/>
                                <w:spacing w:val="1"/>
                                <w:sz w:val="20"/>
                                <w:szCs w:val="20"/>
                              </w:rPr>
                              <w:t>n</w:t>
                            </w:r>
                            <w:r>
                              <w:rPr>
                                <w:rFonts w:ascii="Arial" w:hAnsi="Arial" w:cs="Arial"/>
                                <w:b/>
                                <w:bCs/>
                                <w:sz w:val="20"/>
                                <w:szCs w:val="20"/>
                              </w:rPr>
                              <w:t>k V</w:t>
                            </w:r>
                            <w:r>
                              <w:rPr>
                                <w:rFonts w:ascii="Arial" w:hAnsi="Arial" w:cs="Arial"/>
                                <w:b/>
                                <w:bCs/>
                                <w:spacing w:val="-2"/>
                                <w:sz w:val="20"/>
                                <w:szCs w:val="20"/>
                              </w:rPr>
                              <w:t>esse</w:t>
                            </w:r>
                            <w:r>
                              <w:rPr>
                                <w:rFonts w:ascii="Arial" w:hAnsi="Arial" w:cs="Arial"/>
                                <w:b/>
                                <w:bCs/>
                                <w:spacing w:val="1"/>
                                <w:sz w:val="20"/>
                                <w:szCs w:val="20"/>
                              </w:rPr>
                              <w:t>l</w:t>
                            </w:r>
                            <w:r>
                              <w:rPr>
                                <w:rFonts w:ascii="Arial" w:hAnsi="Arial" w:cs="Arial"/>
                                <w:b/>
                                <w:bCs/>
                                <w:sz w:val="20"/>
                                <w:szCs w:val="20"/>
                              </w:rPr>
                              <w:t xml:space="preserve">s </w:t>
                            </w:r>
                            <w:r>
                              <w:rPr>
                                <w:rFonts w:ascii="Arial" w:hAnsi="Arial" w:cs="Arial"/>
                                <w:b/>
                                <w:bCs/>
                                <w:spacing w:val="-7"/>
                                <w:sz w:val="20"/>
                                <w:szCs w:val="20"/>
                              </w:rPr>
                              <w:t>a</w:t>
                            </w:r>
                            <w:r>
                              <w:rPr>
                                <w:rFonts w:ascii="Arial" w:hAnsi="Arial" w:cs="Arial"/>
                                <w:b/>
                                <w:bCs/>
                                <w:spacing w:val="1"/>
                                <w:sz w:val="20"/>
                                <w:szCs w:val="20"/>
                              </w:rPr>
                              <w:t>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L</w:t>
                            </w:r>
                            <w:r>
                              <w:rPr>
                                <w:rFonts w:ascii="Arial" w:hAnsi="Arial" w:cs="Arial"/>
                                <w:b/>
                                <w:bCs/>
                                <w:spacing w:val="-2"/>
                                <w:sz w:val="20"/>
                                <w:szCs w:val="20"/>
                              </w:rPr>
                              <w:t>ar</w:t>
                            </w:r>
                            <w:r>
                              <w:rPr>
                                <w:rFonts w:ascii="Arial" w:hAnsi="Arial" w:cs="Arial"/>
                                <w:b/>
                                <w:bCs/>
                                <w:spacing w:val="1"/>
                                <w:sz w:val="20"/>
                                <w:szCs w:val="20"/>
                              </w:rPr>
                              <w:t>g</w:t>
                            </w:r>
                            <w:r>
                              <w:rPr>
                                <w:rFonts w:ascii="Arial" w:hAnsi="Arial" w:cs="Arial"/>
                                <w:b/>
                                <w:bCs/>
                                <w:sz w:val="20"/>
                                <w:szCs w:val="20"/>
                              </w:rPr>
                              <w:t>e</w:t>
                            </w:r>
                          </w:p>
                        </w:tc>
                        <w:tc>
                          <w:tcPr>
                            <w:tcW w:w="2853" w:type="dxa"/>
                            <w:tcBorders>
                              <w:top w:val="single" w:sz="6" w:space="0" w:color="000000"/>
                              <w:left w:val="single" w:sz="35" w:space="0" w:color="FFFF99"/>
                              <w:bottom w:val="nil"/>
                              <w:right w:val="single" w:sz="6" w:space="0" w:color="000000"/>
                            </w:tcBorders>
                          </w:tcPr>
                          <w:p w14:paraId="4C724B83" w14:textId="77777777" w:rsidR="00E6450B" w:rsidRDefault="00E6450B">
                            <w:pPr>
                              <w:kinsoku w:val="0"/>
                              <w:overflowPunct w:val="0"/>
                              <w:spacing w:line="200" w:lineRule="exact"/>
                              <w:ind w:left="68"/>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$46</w:t>
                            </w:r>
                            <w:r>
                              <w:rPr>
                                <w:rFonts w:ascii="Arial" w:hAnsi="Arial" w:cs="Arial"/>
                                <w:spacing w:val="-6"/>
                                <w:sz w:val="18"/>
                                <w:szCs w:val="18"/>
                              </w:rPr>
                              <w:t>9</w:t>
                            </w:r>
                            <w:r>
                              <w:rPr>
                                <w:rFonts w:ascii="Arial" w:hAnsi="Arial" w:cs="Arial"/>
                                <w:spacing w:val="1"/>
                                <w:sz w:val="18"/>
                                <w:szCs w:val="18"/>
                              </w:rPr>
                              <w:t>.</w:t>
                            </w:r>
                            <w:r>
                              <w:rPr>
                                <w:rFonts w:ascii="Arial" w:hAnsi="Arial" w:cs="Arial"/>
                                <w:spacing w:val="-1"/>
                                <w:sz w:val="18"/>
                                <w:szCs w:val="18"/>
                              </w:rPr>
                              <w:t>8</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z w:val="18"/>
                                <w:szCs w:val="18"/>
                              </w:rPr>
                              <w:t>c</w:t>
                            </w:r>
                            <w:r>
                              <w:rPr>
                                <w:rFonts w:ascii="Arial" w:hAnsi="Arial" w:cs="Arial"/>
                                <w:spacing w:val="-4"/>
                                <w:sz w:val="18"/>
                                <w:szCs w:val="18"/>
                              </w:rPr>
                              <w:t>r</w:t>
                            </w:r>
                            <w:r>
                              <w:rPr>
                                <w:rFonts w:ascii="Arial" w:hAnsi="Arial" w:cs="Arial"/>
                                <w:spacing w:val="-1"/>
                                <w:sz w:val="18"/>
                                <w:szCs w:val="18"/>
                              </w:rPr>
                              <w:t>ud</w:t>
                            </w:r>
                            <w:r>
                              <w:rPr>
                                <w:rFonts w:ascii="Arial" w:hAnsi="Arial" w:cs="Arial"/>
                                <w:sz w:val="18"/>
                                <w:szCs w:val="18"/>
                              </w:rPr>
                              <w:t>e</w:t>
                            </w:r>
                          </w:p>
                        </w:tc>
                        <w:tc>
                          <w:tcPr>
                            <w:tcW w:w="2769" w:type="dxa"/>
                            <w:tcBorders>
                              <w:top w:val="single" w:sz="6" w:space="0" w:color="000000"/>
                              <w:left w:val="single" w:sz="6" w:space="0" w:color="000000"/>
                              <w:bottom w:val="nil"/>
                              <w:right w:val="single" w:sz="6" w:space="0" w:color="000000"/>
                            </w:tcBorders>
                          </w:tcPr>
                          <w:p w14:paraId="57C7BCAD" w14:textId="77777777" w:rsidR="00E6450B" w:rsidRDefault="00E6450B">
                            <w:pPr>
                              <w:kinsoku w:val="0"/>
                              <w:overflowPunct w:val="0"/>
                              <w:spacing w:line="200" w:lineRule="exact"/>
                              <w:ind w:left="104"/>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C</w:t>
                            </w:r>
                            <w:r>
                              <w:rPr>
                                <w:rFonts w:ascii="Arial" w:hAnsi="Arial" w:cs="Arial"/>
                                <w:spacing w:val="-1"/>
                                <w:sz w:val="18"/>
                                <w:szCs w:val="18"/>
                              </w:rPr>
                              <w:t>anad</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pacing w:val="-1"/>
                                <w:sz w:val="18"/>
                                <w:szCs w:val="18"/>
                              </w:rPr>
                              <w:t>p</w:t>
                            </w:r>
                            <w:r>
                              <w:rPr>
                                <w:rFonts w:ascii="Arial" w:hAnsi="Arial" w:cs="Arial"/>
                                <w:spacing w:val="-6"/>
                                <w:sz w:val="18"/>
                                <w:szCs w:val="18"/>
                              </w:rPr>
                              <w:t>p</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5"/>
                                <w:sz w:val="18"/>
                                <w:szCs w:val="18"/>
                              </w:rPr>
                              <w:t>c</w:t>
                            </w:r>
                            <w:r>
                              <w:rPr>
                                <w:rFonts w:ascii="Arial" w:hAnsi="Arial" w:cs="Arial"/>
                                <w:sz w:val="18"/>
                                <w:szCs w:val="18"/>
                              </w:rPr>
                              <w:t>t</w:t>
                            </w:r>
                            <w:r>
                              <w:rPr>
                                <w:rFonts w:ascii="Arial" w:hAnsi="Arial" w:cs="Arial"/>
                                <w:spacing w:val="13"/>
                                <w:sz w:val="18"/>
                                <w:szCs w:val="18"/>
                              </w:rPr>
                              <w:t xml:space="preserve"> </w:t>
                            </w:r>
                            <w:r>
                              <w:rPr>
                                <w:rFonts w:ascii="Arial" w:hAnsi="Arial" w:cs="Arial"/>
                                <w:spacing w:val="-6"/>
                                <w:sz w:val="18"/>
                                <w:szCs w:val="18"/>
                              </w:rPr>
                              <w:t>d</w:t>
                            </w:r>
                            <w:r>
                              <w:rPr>
                                <w:rFonts w:ascii="Arial" w:hAnsi="Arial" w:cs="Arial"/>
                                <w:spacing w:val="-2"/>
                                <w:sz w:val="18"/>
                                <w:szCs w:val="18"/>
                              </w:rPr>
                              <w:t>i</w:t>
                            </w:r>
                            <w:r>
                              <w:rPr>
                                <w:rFonts w:ascii="Arial" w:hAnsi="Arial" w:cs="Arial"/>
                                <w:spacing w:val="1"/>
                                <w:sz w:val="18"/>
                                <w:szCs w:val="18"/>
                              </w:rPr>
                              <w:t>ff</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i</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s</w:t>
                            </w:r>
                          </w:p>
                        </w:tc>
                        <w:tc>
                          <w:tcPr>
                            <w:tcW w:w="2430" w:type="dxa"/>
                            <w:tcBorders>
                              <w:top w:val="single" w:sz="6" w:space="0" w:color="000000"/>
                              <w:left w:val="single" w:sz="6" w:space="0" w:color="000000"/>
                              <w:bottom w:val="nil"/>
                              <w:right w:val="single" w:sz="6" w:space="0" w:color="000000"/>
                            </w:tcBorders>
                          </w:tcPr>
                          <w:p w14:paraId="249E1BC1" w14:textId="77777777" w:rsidR="00E6450B" w:rsidRDefault="00E6450B">
                            <w:pPr>
                              <w:kinsoku w:val="0"/>
                              <w:overflowPunct w:val="0"/>
                              <w:spacing w:line="200" w:lineRule="exact"/>
                              <w:ind w:left="99"/>
                            </w:pP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6"/>
                                <w:sz w:val="18"/>
                                <w:szCs w:val="18"/>
                              </w:rPr>
                              <w:t>a</w:t>
                            </w:r>
                            <w:r>
                              <w:rPr>
                                <w:rFonts w:ascii="Arial" w:hAnsi="Arial" w:cs="Arial"/>
                                <w:spacing w:val="-2"/>
                                <w:sz w:val="18"/>
                                <w:szCs w:val="18"/>
                              </w:rPr>
                              <w:t>l</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k</w:t>
                            </w:r>
                            <w:r>
                              <w:rPr>
                                <w:rFonts w:ascii="Arial" w:hAnsi="Arial" w:cs="Arial"/>
                                <w:spacing w:val="6"/>
                                <w:sz w:val="18"/>
                                <w:szCs w:val="18"/>
                              </w:rPr>
                              <w:t xml:space="preserve"> </w:t>
                            </w:r>
                            <w:r>
                              <w:rPr>
                                <w:rFonts w:ascii="Arial" w:hAnsi="Arial" w:cs="Arial"/>
                                <w:spacing w:val="-5"/>
                                <w:sz w:val="18"/>
                                <w:szCs w:val="18"/>
                              </w:rPr>
                              <w:t>s</w:t>
                            </w:r>
                            <w:r>
                              <w:rPr>
                                <w:rFonts w:ascii="Arial" w:hAnsi="Arial" w:cs="Arial"/>
                                <w:spacing w:val="-1"/>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d</w:t>
                            </w:r>
                            <w:r>
                              <w:rPr>
                                <w:rFonts w:ascii="Arial" w:hAnsi="Arial" w:cs="Arial"/>
                                <w:spacing w:val="1"/>
                                <w:sz w:val="18"/>
                                <w:szCs w:val="18"/>
                              </w:rPr>
                              <w:t xml:space="preserve"> t</w:t>
                            </w:r>
                            <w:r>
                              <w:rPr>
                                <w:rFonts w:ascii="Arial" w:hAnsi="Arial" w:cs="Arial"/>
                                <w:spacing w:val="-1"/>
                                <w:sz w:val="18"/>
                                <w:szCs w:val="18"/>
                              </w:rPr>
                              <w:t>an</w:t>
                            </w:r>
                            <w:r>
                              <w:rPr>
                                <w:rFonts w:ascii="Arial" w:hAnsi="Arial" w:cs="Arial"/>
                                <w:sz w:val="18"/>
                                <w:szCs w:val="18"/>
                              </w:rPr>
                              <w:t>k</w:t>
                            </w:r>
                          </w:p>
                        </w:tc>
                        <w:tc>
                          <w:tcPr>
                            <w:tcW w:w="1889" w:type="dxa"/>
                            <w:tcBorders>
                              <w:top w:val="single" w:sz="6" w:space="0" w:color="000000"/>
                              <w:left w:val="single" w:sz="6" w:space="0" w:color="000000"/>
                              <w:bottom w:val="nil"/>
                              <w:right w:val="single" w:sz="6" w:space="0" w:color="000000"/>
                            </w:tcBorders>
                          </w:tcPr>
                          <w:p w14:paraId="609B8BF6" w14:textId="77777777" w:rsidR="00E6450B" w:rsidRDefault="00E6450B">
                            <w:pPr>
                              <w:kinsoku w:val="0"/>
                              <w:overflowPunct w:val="0"/>
                              <w:spacing w:line="200" w:lineRule="exact"/>
                              <w:ind w:left="99"/>
                            </w:pPr>
                            <w:r>
                              <w:rPr>
                                <w:rFonts w:ascii="Arial" w:hAnsi="Arial" w:cs="Arial"/>
                                <w:spacing w:val="-1"/>
                                <w:sz w:val="18"/>
                                <w:szCs w:val="18"/>
                              </w:rPr>
                              <w:t>&gt;30</w:t>
                            </w:r>
                            <w:r>
                              <w:rPr>
                                <w:rFonts w:ascii="Arial" w:hAnsi="Arial" w:cs="Arial"/>
                                <w:sz w:val="18"/>
                                <w:szCs w:val="18"/>
                              </w:rPr>
                              <w:t xml:space="preserve">0 </w:t>
                            </w:r>
                            <w:r>
                              <w:rPr>
                                <w:rFonts w:ascii="Arial" w:hAnsi="Arial" w:cs="Arial"/>
                                <w:spacing w:val="1"/>
                                <w:sz w:val="18"/>
                                <w:szCs w:val="18"/>
                              </w:rPr>
                              <w:t>G</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&amp;</w:t>
                            </w:r>
                            <w:r>
                              <w:rPr>
                                <w:rFonts w:ascii="Arial" w:hAnsi="Arial" w:cs="Arial"/>
                                <w:spacing w:val="3"/>
                                <w:sz w:val="18"/>
                                <w:szCs w:val="18"/>
                              </w:rPr>
                              <w:t xml:space="preserve"> </w:t>
                            </w:r>
                            <w:r>
                              <w:rPr>
                                <w:rFonts w:ascii="Arial" w:hAnsi="Arial" w:cs="Arial"/>
                                <w:sz w:val="18"/>
                                <w:szCs w:val="18"/>
                              </w:rPr>
                              <w:t>&lt;</w:t>
                            </w:r>
                            <w:r>
                              <w:rPr>
                                <w:rFonts w:ascii="Arial" w:hAnsi="Arial" w:cs="Arial"/>
                                <w:spacing w:val="-1"/>
                                <w:sz w:val="18"/>
                                <w:szCs w:val="18"/>
                              </w:rPr>
                              <w:t xml:space="preserve"> 300</w:t>
                            </w:r>
                            <w:r>
                              <w:rPr>
                                <w:rFonts w:ascii="Arial" w:hAnsi="Arial" w:cs="Arial"/>
                                <w:sz w:val="18"/>
                                <w:szCs w:val="18"/>
                              </w:rPr>
                              <w:t>0</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6"/>
                                <w:sz w:val="18"/>
                                <w:szCs w:val="18"/>
                              </w:rPr>
                              <w:t>T</w:t>
                            </w:r>
                            <w:r>
                              <w:rPr>
                                <w:rFonts w:ascii="Arial" w:hAnsi="Arial" w:cs="Arial"/>
                                <w:sz w:val="18"/>
                                <w:szCs w:val="18"/>
                              </w:rPr>
                              <w:t>:</w:t>
                            </w:r>
                          </w:p>
                        </w:tc>
                        <w:tc>
                          <w:tcPr>
                            <w:tcW w:w="2900" w:type="dxa"/>
                            <w:vMerge w:val="restart"/>
                            <w:tcBorders>
                              <w:top w:val="single" w:sz="6" w:space="0" w:color="000000"/>
                              <w:left w:val="single" w:sz="6" w:space="0" w:color="000000"/>
                              <w:bottom w:val="nil"/>
                              <w:right w:val="nil"/>
                            </w:tcBorders>
                          </w:tcPr>
                          <w:p w14:paraId="4A5535D5" w14:textId="77777777" w:rsidR="00E6450B" w:rsidRDefault="00E6450B"/>
                        </w:tc>
                      </w:tr>
                      <w:tr w:rsidR="00E6450B" w14:paraId="0F22823D" w14:textId="77777777" w:rsidTr="00090733">
                        <w:trPr>
                          <w:trHeight w:hRule="exact" w:val="404"/>
                        </w:trPr>
                        <w:tc>
                          <w:tcPr>
                            <w:tcW w:w="2610" w:type="dxa"/>
                            <w:vMerge w:val="restart"/>
                            <w:tcBorders>
                              <w:top w:val="nil"/>
                              <w:left w:val="single" w:sz="6" w:space="0" w:color="000000"/>
                              <w:bottom w:val="nil"/>
                              <w:right w:val="single" w:sz="6" w:space="0" w:color="000000"/>
                            </w:tcBorders>
                            <w:shd w:val="clear" w:color="auto" w:fill="FFFF99"/>
                          </w:tcPr>
                          <w:p w14:paraId="6EEC2C08" w14:textId="77777777" w:rsidR="00E6450B" w:rsidRDefault="00E6450B">
                            <w:pPr>
                              <w:kinsoku w:val="0"/>
                              <w:overflowPunct w:val="0"/>
                              <w:spacing w:before="2"/>
                              <w:ind w:left="103"/>
                            </w:pPr>
                            <w:r>
                              <w:rPr>
                                <w:rFonts w:ascii="Arial" w:hAnsi="Arial" w:cs="Arial"/>
                                <w:b/>
                                <w:bCs/>
                                <w:spacing w:val="-2"/>
                                <w:sz w:val="20"/>
                                <w:szCs w:val="20"/>
                              </w:rPr>
                              <w:t>Bar</w:t>
                            </w:r>
                            <w:r>
                              <w:rPr>
                                <w:rFonts w:ascii="Arial" w:hAnsi="Arial" w:cs="Arial"/>
                                <w:b/>
                                <w:bCs/>
                                <w:spacing w:val="1"/>
                                <w:sz w:val="20"/>
                                <w:szCs w:val="20"/>
                              </w:rPr>
                              <w:t>g</w:t>
                            </w:r>
                            <w:r>
                              <w:rPr>
                                <w:rFonts w:ascii="Arial" w:hAnsi="Arial" w:cs="Arial"/>
                                <w:b/>
                                <w:bCs/>
                                <w:spacing w:val="-2"/>
                                <w:sz w:val="20"/>
                                <w:szCs w:val="20"/>
                              </w:rPr>
                              <w:t>e</w:t>
                            </w:r>
                            <w:r>
                              <w:rPr>
                                <w:rFonts w:ascii="Arial" w:hAnsi="Arial" w:cs="Arial"/>
                                <w:b/>
                                <w:bCs/>
                                <w:sz w:val="20"/>
                                <w:szCs w:val="20"/>
                              </w:rPr>
                              <w:t>s</w:t>
                            </w:r>
                          </w:p>
                        </w:tc>
                        <w:tc>
                          <w:tcPr>
                            <w:tcW w:w="2853" w:type="dxa"/>
                            <w:tcBorders>
                              <w:top w:val="nil"/>
                              <w:left w:val="single" w:sz="6" w:space="0" w:color="000000"/>
                              <w:bottom w:val="nil"/>
                              <w:right w:val="single" w:sz="6" w:space="0" w:color="000000"/>
                            </w:tcBorders>
                          </w:tcPr>
                          <w:p w14:paraId="7562219E" w14:textId="77777777" w:rsidR="00E6450B" w:rsidRDefault="00E6450B">
                            <w:pPr>
                              <w:kinsoku w:val="0"/>
                              <w:overflowPunct w:val="0"/>
                              <w:spacing w:line="189" w:lineRule="exact"/>
                              <w:ind w:left="104"/>
                              <w:rPr>
                                <w:rFonts w:ascii="Arial" w:hAnsi="Arial" w:cs="Arial"/>
                                <w:sz w:val="18"/>
                                <w:szCs w:val="18"/>
                              </w:rPr>
                            </w:pPr>
                            <w:r>
                              <w:rPr>
                                <w:rFonts w:ascii="Arial" w:hAnsi="Arial" w:cs="Arial"/>
                                <w:sz w:val="18"/>
                                <w:szCs w:val="18"/>
                              </w:rPr>
                              <w:t>c</w:t>
                            </w:r>
                            <w:r>
                              <w:rPr>
                                <w:rFonts w:ascii="Arial" w:hAnsi="Arial" w:cs="Arial"/>
                                <w:spacing w:val="-1"/>
                                <w:sz w:val="18"/>
                                <w:szCs w:val="18"/>
                              </w:rPr>
                              <w:t>apa</w:t>
                            </w:r>
                            <w:r>
                              <w:rPr>
                                <w:rFonts w:ascii="Arial" w:hAnsi="Arial" w:cs="Arial"/>
                                <w:spacing w:val="-5"/>
                                <w:sz w:val="18"/>
                                <w:szCs w:val="18"/>
                              </w:rPr>
                              <w:t>c</w:t>
                            </w:r>
                            <w:r>
                              <w:rPr>
                                <w:rFonts w:ascii="Arial" w:hAnsi="Arial" w:cs="Arial"/>
                                <w:spacing w:val="1"/>
                                <w:sz w:val="18"/>
                                <w:szCs w:val="18"/>
                              </w:rPr>
                              <w:t>it</w:t>
                            </w:r>
                            <w:r>
                              <w:rPr>
                                <w:rFonts w:ascii="Arial" w:hAnsi="Arial" w:cs="Arial"/>
                                <w:sz w:val="18"/>
                                <w:szCs w:val="18"/>
                              </w:rPr>
                              <w:t>y</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6"/>
                                <w:sz w:val="18"/>
                                <w:szCs w:val="18"/>
                              </w:rPr>
                              <w:t>$</w:t>
                            </w:r>
                            <w:r>
                              <w:rPr>
                                <w:rFonts w:ascii="Arial" w:hAnsi="Arial" w:cs="Arial"/>
                                <w:spacing w:val="-1"/>
                                <w:sz w:val="18"/>
                                <w:szCs w:val="18"/>
                              </w:rPr>
                              <w:t>156</w:t>
                            </w:r>
                            <w:r>
                              <w:rPr>
                                <w:rFonts w:ascii="Arial" w:hAnsi="Arial" w:cs="Arial"/>
                                <w:spacing w:val="-3"/>
                                <w:sz w:val="18"/>
                                <w:szCs w:val="18"/>
                              </w:rPr>
                              <w:t>.</w:t>
                            </w:r>
                            <w:r>
                              <w:rPr>
                                <w:rFonts w:ascii="Arial" w:hAnsi="Arial" w:cs="Arial"/>
                                <w:sz w:val="18"/>
                                <w:szCs w:val="18"/>
                              </w:rPr>
                              <w:t xml:space="preserve">6 </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li</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r</w:t>
                            </w:r>
                          </w:p>
                          <w:p w14:paraId="50B0AE32" w14:textId="77777777" w:rsidR="00E6450B" w:rsidRDefault="00E6450B">
                            <w:pPr>
                              <w:kinsoku w:val="0"/>
                              <w:overflowPunct w:val="0"/>
                              <w:ind w:left="104"/>
                            </w:pPr>
                            <w:r>
                              <w:rPr>
                                <w:rFonts w:ascii="Arial" w:hAnsi="Arial" w:cs="Arial"/>
                                <w:spacing w:val="1"/>
                                <w:sz w:val="18"/>
                                <w:szCs w:val="18"/>
                              </w:rPr>
                              <w:t>i</w:t>
                            </w:r>
                            <w:r>
                              <w:rPr>
                                <w:rFonts w:ascii="Arial" w:hAnsi="Arial" w:cs="Arial"/>
                                <w:spacing w:val="-1"/>
                                <w:sz w:val="18"/>
                                <w:szCs w:val="18"/>
                              </w:rPr>
                              <w:t>n</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w:t>
                            </w:r>
                            <w:r>
                              <w:rPr>
                                <w:rFonts w:ascii="Arial" w:hAnsi="Arial" w:cs="Arial"/>
                                <w:spacing w:val="9"/>
                                <w:sz w:val="18"/>
                                <w:szCs w:val="18"/>
                              </w:rPr>
                              <w:t xml:space="preserve"> </w:t>
                            </w:r>
                            <w:r>
                              <w:rPr>
                                <w:rFonts w:ascii="Arial" w:hAnsi="Arial" w:cs="Arial"/>
                                <w:spacing w:val="-6"/>
                                <w:sz w:val="18"/>
                                <w:szCs w:val="18"/>
                              </w:rPr>
                              <w:t>o</w:t>
                            </w:r>
                            <w:r>
                              <w:rPr>
                                <w:rFonts w:ascii="Arial" w:hAnsi="Arial" w:cs="Arial"/>
                                <w:sz w:val="18"/>
                                <w:szCs w:val="18"/>
                              </w:rPr>
                              <w:t>r</w:t>
                            </w:r>
                          </w:p>
                        </w:tc>
                        <w:tc>
                          <w:tcPr>
                            <w:tcW w:w="2769" w:type="dxa"/>
                            <w:tcBorders>
                              <w:top w:val="nil"/>
                              <w:left w:val="single" w:sz="6" w:space="0" w:color="000000"/>
                              <w:bottom w:val="nil"/>
                              <w:right w:val="single" w:sz="6" w:space="0" w:color="000000"/>
                            </w:tcBorders>
                          </w:tcPr>
                          <w:p w14:paraId="2517A17D" w14:textId="77777777" w:rsidR="00E6450B" w:rsidRDefault="00E6450B">
                            <w:pPr>
                              <w:kinsoku w:val="0"/>
                              <w:overflowPunct w:val="0"/>
                              <w:spacing w:line="189" w:lineRule="exact"/>
                              <w:ind w:left="104" w:right="343"/>
                              <w:rPr>
                                <w:rFonts w:ascii="Arial" w:hAnsi="Arial" w:cs="Arial"/>
                                <w:sz w:val="18"/>
                                <w:szCs w:val="18"/>
                              </w:rPr>
                            </w:pPr>
                            <w:r>
                              <w:rPr>
                                <w:rFonts w:ascii="Arial" w:hAnsi="Arial" w:cs="Arial"/>
                                <w:spacing w:val="-1"/>
                                <w:sz w:val="18"/>
                                <w:szCs w:val="18"/>
                              </w:rPr>
                              <w:t>b</w:t>
                            </w:r>
                            <w:r>
                              <w:rPr>
                                <w:rFonts w:ascii="Arial" w:hAnsi="Arial" w:cs="Arial"/>
                                <w:spacing w:val="-6"/>
                                <w:sz w:val="18"/>
                                <w:szCs w:val="18"/>
                              </w:rPr>
                              <w:t>e</w:t>
                            </w:r>
                            <w:r>
                              <w:rPr>
                                <w:rFonts w:ascii="Arial" w:hAnsi="Arial" w:cs="Arial"/>
                                <w:spacing w:val="1"/>
                                <w:sz w:val="18"/>
                                <w:szCs w:val="18"/>
                              </w:rPr>
                              <w:t>t</w:t>
                            </w:r>
                            <w:r>
                              <w:rPr>
                                <w:rFonts w:ascii="Arial" w:hAnsi="Arial" w:cs="Arial"/>
                                <w:spacing w:val="-2"/>
                                <w:sz w:val="18"/>
                                <w:szCs w:val="18"/>
                              </w:rPr>
                              <w:t>w</w:t>
                            </w:r>
                            <w:r>
                              <w:rPr>
                                <w:rFonts w:ascii="Arial" w:hAnsi="Arial" w:cs="Arial"/>
                                <w:spacing w:val="-1"/>
                                <w:sz w:val="18"/>
                                <w:szCs w:val="18"/>
                              </w:rPr>
                              <w:t>e</w:t>
                            </w:r>
                            <w:r>
                              <w:rPr>
                                <w:rFonts w:ascii="Arial" w:hAnsi="Arial" w:cs="Arial"/>
                                <w:spacing w:val="-6"/>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d</w:t>
                            </w:r>
                            <w:r>
                              <w:rPr>
                                <w:rFonts w:ascii="Arial" w:hAnsi="Arial" w:cs="Arial"/>
                                <w:spacing w:val="8"/>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pacing w:val="-4"/>
                                <w:sz w:val="18"/>
                                <w:szCs w:val="18"/>
                              </w:rPr>
                              <w:t>n</w:t>
                            </w:r>
                            <w:r>
                              <w:rPr>
                                <w:rFonts w:ascii="Arial" w:hAnsi="Arial" w:cs="Arial"/>
                                <w:sz w:val="18"/>
                                <w:szCs w:val="18"/>
                              </w:rPr>
                              <w:t>-</w:t>
                            </w:r>
                          </w:p>
                          <w:p w14:paraId="169AEC6A" w14:textId="77777777" w:rsidR="00E6450B" w:rsidRDefault="00E6450B">
                            <w:pPr>
                              <w:kinsoku w:val="0"/>
                              <w:overflowPunct w:val="0"/>
                              <w:ind w:left="104"/>
                            </w:pP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6"/>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5"/>
                                <w:sz w:val="18"/>
                                <w:szCs w:val="18"/>
                              </w:rPr>
                              <w:t>s</w:t>
                            </w:r>
                            <w:r>
                              <w:rPr>
                                <w:rFonts w:ascii="Arial" w:hAnsi="Arial" w:cs="Arial"/>
                                <w:spacing w:val="-1"/>
                                <w:sz w:val="18"/>
                                <w:szCs w:val="18"/>
                              </w:rPr>
                              <w:t>h</w:t>
                            </w:r>
                            <w:r>
                              <w:rPr>
                                <w:rFonts w:ascii="Arial" w:hAnsi="Arial" w:cs="Arial"/>
                                <w:spacing w:val="1"/>
                                <w:sz w:val="18"/>
                                <w:szCs w:val="18"/>
                              </w:rPr>
                              <w:t>i</w:t>
                            </w:r>
                            <w:r>
                              <w:rPr>
                                <w:rFonts w:ascii="Arial" w:hAnsi="Arial" w:cs="Arial"/>
                                <w:spacing w:val="-6"/>
                                <w:sz w:val="18"/>
                                <w:szCs w:val="18"/>
                              </w:rPr>
                              <w:t>p</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i</w:t>
                            </w:r>
                            <w:r>
                              <w:rPr>
                                <w:rFonts w:ascii="Arial" w:hAnsi="Arial" w:cs="Arial"/>
                                <w:spacing w:val="-6"/>
                                <w:sz w:val="18"/>
                                <w:szCs w:val="18"/>
                              </w:rPr>
                              <w:t>n</w:t>
                            </w:r>
                            <w:r>
                              <w:rPr>
                                <w:rFonts w:ascii="Arial" w:hAnsi="Arial" w:cs="Arial"/>
                                <w:sz w:val="18"/>
                                <w:szCs w:val="18"/>
                              </w:rPr>
                              <w:t>ce</w:t>
                            </w:r>
                            <w:r>
                              <w:rPr>
                                <w:rFonts w:ascii="Arial" w:hAnsi="Arial" w:cs="Arial"/>
                                <w:spacing w:val="3"/>
                                <w:sz w:val="18"/>
                                <w:szCs w:val="18"/>
                              </w:rPr>
                              <w:t xml:space="preserve"> </w:t>
                            </w:r>
                            <w:r>
                              <w:rPr>
                                <w:rFonts w:ascii="Arial" w:hAnsi="Arial" w:cs="Arial"/>
                                <w:spacing w:val="-2"/>
                                <w:sz w:val="18"/>
                                <w:szCs w:val="18"/>
                              </w:rPr>
                              <w:t>C</w:t>
                            </w:r>
                            <w:r>
                              <w:rPr>
                                <w:rFonts w:ascii="Arial" w:hAnsi="Arial" w:cs="Arial"/>
                                <w:spacing w:val="-1"/>
                                <w:sz w:val="18"/>
                                <w:szCs w:val="18"/>
                              </w:rPr>
                              <w:t>anad</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a</w:t>
                            </w:r>
                            <w:r>
                              <w:rPr>
                                <w:rFonts w:ascii="Arial" w:hAnsi="Arial" w:cs="Arial"/>
                                <w:spacing w:val="1"/>
                                <w:sz w:val="18"/>
                                <w:szCs w:val="18"/>
                              </w:rPr>
                              <w:t>r</w:t>
                            </w:r>
                            <w:r>
                              <w:rPr>
                                <w:rFonts w:ascii="Arial" w:hAnsi="Arial" w:cs="Arial"/>
                                <w:spacing w:val="-3"/>
                                <w:sz w:val="18"/>
                                <w:szCs w:val="18"/>
                              </w:rPr>
                              <w:t>t</w:t>
                            </w:r>
                            <w:r>
                              <w:rPr>
                                <w:rFonts w:ascii="Arial" w:hAnsi="Arial" w:cs="Arial"/>
                                <w:sz w:val="18"/>
                                <w:szCs w:val="18"/>
                              </w:rPr>
                              <w:t>y</w:t>
                            </w:r>
                          </w:p>
                        </w:tc>
                        <w:tc>
                          <w:tcPr>
                            <w:tcW w:w="2430" w:type="dxa"/>
                            <w:tcBorders>
                              <w:top w:val="nil"/>
                              <w:left w:val="single" w:sz="6" w:space="0" w:color="000000"/>
                              <w:bottom w:val="nil"/>
                              <w:right w:val="single" w:sz="6" w:space="0" w:color="000000"/>
                            </w:tcBorders>
                          </w:tcPr>
                          <w:p w14:paraId="506C543B" w14:textId="77777777" w:rsidR="00E6450B" w:rsidRDefault="00E6450B">
                            <w:pPr>
                              <w:kinsoku w:val="0"/>
                              <w:overflowPunct w:val="0"/>
                              <w:spacing w:line="189" w:lineRule="exact"/>
                              <w:ind w:left="99"/>
                              <w:rPr>
                                <w:rFonts w:ascii="Arial" w:hAnsi="Arial" w:cs="Arial"/>
                                <w:sz w:val="18"/>
                                <w:szCs w:val="18"/>
                              </w:rPr>
                            </w:pPr>
                            <w:r>
                              <w:rPr>
                                <w:rFonts w:ascii="Arial" w:hAnsi="Arial" w:cs="Arial"/>
                                <w:spacing w:val="-1"/>
                                <w:sz w:val="18"/>
                                <w:szCs w:val="18"/>
                              </w:rPr>
                              <w:t>ba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=&gt;3</w:t>
                            </w:r>
                            <w:r>
                              <w:rPr>
                                <w:rFonts w:ascii="Arial" w:hAnsi="Arial" w:cs="Arial"/>
                                <w:spacing w:val="-6"/>
                                <w:sz w:val="18"/>
                                <w:szCs w:val="18"/>
                              </w:rPr>
                              <w:t>0</w:t>
                            </w:r>
                            <w:r>
                              <w:rPr>
                                <w:rFonts w:ascii="Arial" w:hAnsi="Arial" w:cs="Arial"/>
                                <w:sz w:val="18"/>
                                <w:szCs w:val="18"/>
                              </w:rPr>
                              <w:t>0</w:t>
                            </w:r>
                            <w:r>
                              <w:rPr>
                                <w:rFonts w:ascii="Arial" w:hAnsi="Arial" w:cs="Arial"/>
                                <w:spacing w:val="4"/>
                                <w:sz w:val="18"/>
                                <w:szCs w:val="18"/>
                              </w:rPr>
                              <w:t xml:space="preserve"> </w:t>
                            </w:r>
                            <w:r>
                              <w:rPr>
                                <w:rFonts w:ascii="Arial" w:hAnsi="Arial" w:cs="Arial"/>
                                <w:spacing w:val="1"/>
                                <w:sz w:val="18"/>
                                <w:szCs w:val="18"/>
                              </w:rPr>
                              <w:t>G</w:t>
                            </w:r>
                            <w:r>
                              <w:rPr>
                                <w:rFonts w:ascii="Arial" w:hAnsi="Arial" w:cs="Arial"/>
                                <w:sz w:val="18"/>
                                <w:szCs w:val="18"/>
                              </w:rPr>
                              <w:t>T</w:t>
                            </w:r>
                          </w:p>
                          <w:p w14:paraId="66E83E56" w14:textId="77777777" w:rsidR="00E6450B" w:rsidRDefault="00E6450B">
                            <w:pPr>
                              <w:kinsoku w:val="0"/>
                              <w:overflowPunct w:val="0"/>
                              <w:ind w:left="99"/>
                            </w:pPr>
                            <w:r>
                              <w:rPr>
                                <w:rFonts w:ascii="Arial" w:hAnsi="Arial" w:cs="Arial"/>
                                <w:spacing w:val="-1"/>
                                <w:sz w:val="18"/>
                                <w:szCs w:val="18"/>
                              </w:rPr>
                              <w:t>$50</w:t>
                            </w:r>
                            <w:r>
                              <w:rPr>
                                <w:rFonts w:ascii="Arial" w:hAnsi="Arial" w:cs="Arial"/>
                                <w:sz w:val="18"/>
                                <w:szCs w:val="18"/>
                              </w:rPr>
                              <w:t>0</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2"/>
                                <w:sz w:val="18"/>
                                <w:szCs w:val="18"/>
                              </w:rPr>
                              <w:t>ill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p>
                        </w:tc>
                        <w:tc>
                          <w:tcPr>
                            <w:tcW w:w="1889" w:type="dxa"/>
                            <w:tcBorders>
                              <w:top w:val="nil"/>
                              <w:left w:val="single" w:sz="6" w:space="0" w:color="000000"/>
                              <w:bottom w:val="nil"/>
                              <w:right w:val="single" w:sz="6" w:space="0" w:color="000000"/>
                            </w:tcBorders>
                          </w:tcPr>
                          <w:p w14:paraId="76AC6073" w14:textId="77777777" w:rsidR="00E6450B" w:rsidRDefault="00E6450B">
                            <w:pPr>
                              <w:kinsoku w:val="0"/>
                              <w:overflowPunct w:val="0"/>
                              <w:spacing w:line="189" w:lineRule="exact"/>
                              <w:ind w:left="99"/>
                              <w:rPr>
                                <w:rFonts w:ascii="Arial" w:hAnsi="Arial" w:cs="Arial"/>
                                <w:sz w:val="18"/>
                                <w:szCs w:val="18"/>
                              </w:rPr>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w:t>
                            </w:r>
                            <w:r>
                              <w:rPr>
                                <w:rFonts w:ascii="Arial" w:hAnsi="Arial" w:cs="Arial"/>
                                <w:sz w:val="18"/>
                                <w:szCs w:val="18"/>
                              </w:rPr>
                              <w:t>2</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l</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6"/>
                                <w:sz w:val="18"/>
                                <w:szCs w:val="18"/>
                              </w:rPr>
                              <w:t>o</w:t>
                            </w:r>
                            <w:r>
                              <w:rPr>
                                <w:rFonts w:ascii="Arial" w:hAnsi="Arial" w:cs="Arial"/>
                                <w:sz w:val="18"/>
                                <w:szCs w:val="18"/>
                              </w:rPr>
                              <w:t>r</w:t>
                            </w:r>
                          </w:p>
                          <w:p w14:paraId="4DFD1B9B" w14:textId="77777777" w:rsidR="00E6450B" w:rsidRDefault="00E6450B">
                            <w:pPr>
                              <w:kinsoku w:val="0"/>
                              <w:overflowPunct w:val="0"/>
                              <w:ind w:left="99"/>
                            </w:pPr>
                            <w:r>
                              <w:rPr>
                                <w:rFonts w:ascii="Arial" w:hAnsi="Arial" w:cs="Arial"/>
                                <w:spacing w:val="-1"/>
                                <w:sz w:val="18"/>
                                <w:szCs w:val="18"/>
                              </w:rPr>
                              <w:t>$1200</w:t>
                            </w:r>
                            <w:r>
                              <w:rPr>
                                <w:rFonts w:ascii="Arial" w:hAnsi="Arial" w:cs="Arial"/>
                                <w:spacing w:val="1"/>
                                <w:sz w:val="18"/>
                                <w:szCs w:val="18"/>
                              </w:rPr>
                              <w:t>/</w:t>
                            </w:r>
                            <w:r>
                              <w:rPr>
                                <w:rFonts w:ascii="Arial" w:hAnsi="Arial" w:cs="Arial"/>
                                <w:spacing w:val="-6"/>
                                <w:sz w:val="18"/>
                                <w:szCs w:val="18"/>
                              </w:rPr>
                              <w:t>g</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s</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n</w:t>
                            </w:r>
                          </w:p>
                        </w:tc>
                        <w:tc>
                          <w:tcPr>
                            <w:tcW w:w="2900" w:type="dxa"/>
                            <w:vMerge/>
                            <w:tcBorders>
                              <w:top w:val="single" w:sz="6" w:space="0" w:color="000000"/>
                              <w:left w:val="single" w:sz="6" w:space="0" w:color="000000"/>
                              <w:bottom w:val="nil"/>
                              <w:right w:val="nil"/>
                            </w:tcBorders>
                          </w:tcPr>
                          <w:p w14:paraId="0218DEA8" w14:textId="77777777" w:rsidR="00E6450B" w:rsidRDefault="00E6450B">
                            <w:pPr>
                              <w:kinsoku w:val="0"/>
                              <w:overflowPunct w:val="0"/>
                              <w:ind w:left="99"/>
                            </w:pPr>
                          </w:p>
                        </w:tc>
                      </w:tr>
                      <w:tr w:rsidR="00E6450B" w14:paraId="6E6C0FCD" w14:textId="77777777" w:rsidTr="00090733">
                        <w:trPr>
                          <w:trHeight w:hRule="exact" w:val="190"/>
                        </w:trPr>
                        <w:tc>
                          <w:tcPr>
                            <w:tcW w:w="2610" w:type="dxa"/>
                            <w:vMerge/>
                            <w:tcBorders>
                              <w:top w:val="nil"/>
                              <w:left w:val="single" w:sz="6" w:space="0" w:color="000000"/>
                              <w:bottom w:val="nil"/>
                              <w:right w:val="single" w:sz="6" w:space="0" w:color="000000"/>
                            </w:tcBorders>
                            <w:shd w:val="clear" w:color="auto" w:fill="FFFF99"/>
                          </w:tcPr>
                          <w:p w14:paraId="39EB2246" w14:textId="77777777" w:rsidR="00E6450B" w:rsidRDefault="00E6450B">
                            <w:pPr>
                              <w:kinsoku w:val="0"/>
                              <w:overflowPunct w:val="0"/>
                              <w:ind w:left="99"/>
                            </w:pPr>
                          </w:p>
                        </w:tc>
                        <w:tc>
                          <w:tcPr>
                            <w:tcW w:w="2853" w:type="dxa"/>
                            <w:tcBorders>
                              <w:top w:val="nil"/>
                              <w:left w:val="single" w:sz="6" w:space="0" w:color="000000"/>
                              <w:bottom w:val="nil"/>
                              <w:right w:val="single" w:sz="6" w:space="0" w:color="000000"/>
                            </w:tcBorders>
                          </w:tcPr>
                          <w:p w14:paraId="0C8EA62F" w14:textId="77777777" w:rsidR="00E6450B" w:rsidRDefault="00E6450B">
                            <w:pPr>
                              <w:kinsoku w:val="0"/>
                              <w:overflowPunct w:val="0"/>
                              <w:spacing w:line="190" w:lineRule="exact"/>
                              <w:ind w:left="104"/>
                            </w:pPr>
                            <w:r>
                              <w:rPr>
                                <w:rFonts w:ascii="Arial" w:hAnsi="Arial" w:cs="Arial"/>
                                <w:spacing w:val="1"/>
                                <w:sz w:val="18"/>
                                <w:szCs w:val="18"/>
                              </w:rPr>
                              <w:t>Gr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$15</w:t>
                            </w:r>
                            <w:r>
                              <w:rPr>
                                <w:rFonts w:ascii="Arial" w:hAnsi="Arial" w:cs="Arial"/>
                                <w:spacing w:val="-6"/>
                                <w:sz w:val="18"/>
                                <w:szCs w:val="18"/>
                              </w:rPr>
                              <w:t>6</w:t>
                            </w:r>
                            <w:r>
                              <w:rPr>
                                <w:rFonts w:ascii="Arial" w:hAnsi="Arial" w:cs="Arial"/>
                                <w:spacing w:val="1"/>
                                <w:sz w:val="18"/>
                                <w:szCs w:val="18"/>
                              </w:rPr>
                              <w:t>.6</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b</w:t>
                            </w:r>
                            <w:r>
                              <w:rPr>
                                <w:rFonts w:ascii="Arial" w:hAnsi="Arial" w:cs="Arial"/>
                                <w:spacing w:val="-6"/>
                                <w:sz w:val="18"/>
                                <w:szCs w:val="18"/>
                              </w:rPr>
                              <w:t>b</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no</w:t>
                            </w:r>
                            <w:r>
                              <w:rPr>
                                <w:rFonts w:ascii="Arial" w:hAnsi="Arial" w:cs="Arial"/>
                                <w:spacing w:val="-6"/>
                                <w:sz w:val="18"/>
                                <w:szCs w:val="18"/>
                              </w:rPr>
                              <w:t>n</w:t>
                            </w:r>
                            <w:r>
                              <w:rPr>
                                <w:rFonts w:ascii="Arial" w:hAnsi="Arial" w:cs="Arial"/>
                                <w:sz w:val="18"/>
                                <w:szCs w:val="18"/>
                              </w:rPr>
                              <w:t>-</w:t>
                            </w:r>
                          </w:p>
                        </w:tc>
                        <w:tc>
                          <w:tcPr>
                            <w:tcW w:w="2769" w:type="dxa"/>
                            <w:tcBorders>
                              <w:top w:val="nil"/>
                              <w:left w:val="single" w:sz="6" w:space="0" w:color="000000"/>
                              <w:bottom w:val="nil"/>
                              <w:right w:val="single" w:sz="6" w:space="0" w:color="000000"/>
                            </w:tcBorders>
                          </w:tcPr>
                          <w:p w14:paraId="578A08E1" w14:textId="77777777" w:rsidR="00E6450B" w:rsidRDefault="00E6450B">
                            <w:pPr>
                              <w:kinsoku w:val="0"/>
                              <w:overflowPunct w:val="0"/>
                              <w:spacing w:line="190" w:lineRule="exact"/>
                              <w:ind w:left="104" w:right="343"/>
                            </w:pP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L</w:t>
                            </w:r>
                            <w:r>
                              <w:rPr>
                                <w:rFonts w:ascii="Arial" w:hAnsi="Arial" w:cs="Arial"/>
                                <w:spacing w:val="-2"/>
                                <w:sz w:val="18"/>
                                <w:szCs w:val="18"/>
                              </w:rPr>
                              <w:t>C</w:t>
                            </w:r>
                            <w:r>
                              <w:rPr>
                                <w:rFonts w:ascii="Arial" w:hAnsi="Arial" w:cs="Arial"/>
                                <w:spacing w:val="1"/>
                                <w:sz w:val="18"/>
                                <w:szCs w:val="18"/>
                              </w:rPr>
                              <w:t>/</w:t>
                            </w:r>
                            <w:r>
                              <w:rPr>
                                <w:rFonts w:ascii="Arial" w:hAnsi="Arial" w:cs="Arial"/>
                                <w:spacing w:val="-6"/>
                                <w:sz w:val="18"/>
                                <w:szCs w:val="18"/>
                              </w:rPr>
                              <w:t>F</w:t>
                            </w:r>
                            <w:r>
                              <w:rPr>
                                <w:rFonts w:ascii="Arial" w:hAnsi="Arial" w:cs="Arial"/>
                                <w:spacing w:val="-1"/>
                                <w:sz w:val="18"/>
                                <w:szCs w:val="18"/>
                              </w:rPr>
                              <w:t>un</w:t>
                            </w:r>
                            <w:r>
                              <w:rPr>
                                <w:rFonts w:ascii="Arial" w:hAnsi="Arial" w:cs="Arial"/>
                                <w:sz w:val="18"/>
                                <w:szCs w:val="18"/>
                              </w:rPr>
                              <w:t>d</w:t>
                            </w:r>
                            <w:r>
                              <w:rPr>
                                <w:rFonts w:ascii="Arial" w:hAnsi="Arial" w:cs="Arial"/>
                                <w:spacing w:val="2"/>
                                <w:sz w:val="18"/>
                                <w:szCs w:val="18"/>
                              </w:rPr>
                              <w:t xml:space="preserve"> </w:t>
                            </w:r>
                            <w:r>
                              <w:rPr>
                                <w:rFonts w:ascii="Arial" w:hAnsi="Arial" w:cs="Arial"/>
                                <w:sz w:val="18"/>
                                <w:szCs w:val="18"/>
                              </w:rPr>
                              <w:t>sc</w:t>
                            </w:r>
                            <w:r>
                              <w:rPr>
                                <w:rFonts w:ascii="Arial" w:hAnsi="Arial" w:cs="Arial"/>
                                <w:spacing w:val="-1"/>
                                <w:sz w:val="18"/>
                                <w:szCs w:val="18"/>
                              </w:rPr>
                              <w:t>h</w:t>
                            </w:r>
                            <w:r>
                              <w:rPr>
                                <w:rFonts w:ascii="Arial" w:hAnsi="Arial" w:cs="Arial"/>
                                <w:spacing w:val="-11"/>
                                <w:sz w:val="18"/>
                                <w:szCs w:val="18"/>
                              </w:rPr>
                              <w:t>e</w:t>
                            </w:r>
                            <w:r>
                              <w:rPr>
                                <w:rFonts w:ascii="Arial" w:hAnsi="Arial" w:cs="Arial"/>
                                <w:spacing w:val="5"/>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6</w:t>
                            </w:r>
                            <w:r>
                              <w:rPr>
                                <w:rFonts w:ascii="Arial" w:hAnsi="Arial" w:cs="Arial"/>
                                <w:spacing w:val="-6"/>
                                <w:sz w:val="18"/>
                                <w:szCs w:val="18"/>
                              </w:rPr>
                              <w:t>9</w:t>
                            </w:r>
                            <w:r>
                              <w:rPr>
                                <w:rFonts w:ascii="Arial" w:hAnsi="Arial" w:cs="Arial"/>
                                <w:spacing w:val="1"/>
                                <w:sz w:val="18"/>
                                <w:szCs w:val="18"/>
                              </w:rPr>
                              <w:t>/</w:t>
                            </w:r>
                            <w:r>
                              <w:rPr>
                                <w:rFonts w:ascii="Arial" w:hAnsi="Arial" w:cs="Arial"/>
                                <w:spacing w:val="-1"/>
                                <w:sz w:val="18"/>
                                <w:szCs w:val="18"/>
                              </w:rPr>
                              <w:t>7</w:t>
                            </w:r>
                            <w:r>
                              <w:rPr>
                                <w:rFonts w:ascii="Arial" w:hAnsi="Arial" w:cs="Arial"/>
                                <w:sz w:val="18"/>
                                <w:szCs w:val="18"/>
                              </w:rPr>
                              <w:t>1</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s</w:t>
                            </w:r>
                          </w:p>
                        </w:tc>
                        <w:tc>
                          <w:tcPr>
                            <w:tcW w:w="2430" w:type="dxa"/>
                            <w:vMerge w:val="restart"/>
                            <w:tcBorders>
                              <w:top w:val="nil"/>
                              <w:left w:val="single" w:sz="6" w:space="0" w:color="000000"/>
                              <w:bottom w:val="nil"/>
                              <w:right w:val="single" w:sz="6" w:space="0" w:color="000000"/>
                            </w:tcBorders>
                          </w:tcPr>
                          <w:p w14:paraId="6583753B" w14:textId="77777777" w:rsidR="00E6450B" w:rsidRDefault="00E6450B">
                            <w:pPr>
                              <w:kinsoku w:val="0"/>
                              <w:overflowPunct w:val="0"/>
                              <w:spacing w:line="198" w:lineRule="exact"/>
                              <w:ind w:left="99"/>
                            </w:pPr>
                            <w:r>
                              <w:rPr>
                                <w:rFonts w:ascii="Arial" w:hAnsi="Arial" w:cs="Arial"/>
                                <w:spacing w:val="1"/>
                                <w:sz w:val="18"/>
                                <w:szCs w:val="18"/>
                              </w:rPr>
                              <w:t>(</w:t>
                            </w:r>
                            <w:r>
                              <w:rPr>
                                <w:rFonts w:ascii="Arial" w:hAnsi="Arial" w:cs="Arial"/>
                                <w:spacing w:val="-1"/>
                                <w:sz w:val="18"/>
                                <w:szCs w:val="18"/>
                              </w:rPr>
                              <w:t>$</w:t>
                            </w:r>
                            <w:r>
                              <w:rPr>
                                <w:rFonts w:ascii="Arial" w:hAnsi="Arial" w:cs="Arial"/>
                                <w:sz w:val="18"/>
                                <w:szCs w:val="18"/>
                              </w:rPr>
                              <w:t>1</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2"/>
                                <w:sz w:val="18"/>
                                <w:szCs w:val="18"/>
                              </w:rPr>
                              <w:t>il</w:t>
                            </w:r>
                            <w:r>
                              <w:rPr>
                                <w:rFonts w:ascii="Arial" w:hAnsi="Arial" w:cs="Arial"/>
                                <w:spacing w:val="1"/>
                                <w:sz w:val="18"/>
                                <w:szCs w:val="18"/>
                              </w:rPr>
                              <w:t>li</w:t>
                            </w:r>
                            <w:r>
                              <w:rPr>
                                <w:rFonts w:ascii="Arial" w:hAnsi="Arial" w:cs="Arial"/>
                                <w:spacing w:val="-6"/>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6"/>
                                <w:sz w:val="18"/>
                                <w:szCs w:val="18"/>
                              </w:rPr>
                              <w:t>a</w:t>
                            </w:r>
                            <w:r>
                              <w:rPr>
                                <w:rFonts w:ascii="Arial" w:hAnsi="Arial" w:cs="Arial"/>
                                <w:spacing w:val="1"/>
                                <w:sz w:val="18"/>
                                <w:szCs w:val="18"/>
                              </w:rPr>
                              <w:t>ft</w:t>
                            </w:r>
                            <w:r>
                              <w:rPr>
                                <w:rFonts w:ascii="Arial" w:hAnsi="Arial" w:cs="Arial"/>
                                <w:spacing w:val="-6"/>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3"/>
                                <w:sz w:val="18"/>
                                <w:szCs w:val="18"/>
                              </w:rPr>
                              <w:t>/</w:t>
                            </w:r>
                            <w:r>
                              <w:rPr>
                                <w:rFonts w:ascii="Arial" w:hAnsi="Arial" w:cs="Arial"/>
                                <w:spacing w:val="-1"/>
                                <w:sz w:val="18"/>
                                <w:szCs w:val="18"/>
                              </w:rPr>
                              <w:t>1</w:t>
                            </w:r>
                            <w:r>
                              <w:rPr>
                                <w:rFonts w:ascii="Arial" w:hAnsi="Arial" w:cs="Arial"/>
                                <w:spacing w:val="1"/>
                                <w:sz w:val="18"/>
                                <w:szCs w:val="18"/>
                              </w:rPr>
                              <w:t>/</w:t>
                            </w:r>
                            <w:r>
                              <w:rPr>
                                <w:rFonts w:ascii="Arial" w:hAnsi="Arial" w:cs="Arial"/>
                                <w:spacing w:val="-1"/>
                                <w:sz w:val="18"/>
                                <w:szCs w:val="18"/>
                              </w:rPr>
                              <w:t>0</w:t>
                            </w:r>
                            <w:r>
                              <w:rPr>
                                <w:rFonts w:ascii="Arial" w:hAnsi="Arial" w:cs="Arial"/>
                                <w:spacing w:val="-6"/>
                                <w:sz w:val="18"/>
                                <w:szCs w:val="18"/>
                              </w:rPr>
                              <w:t>4</w:t>
                            </w:r>
                            <w:r>
                              <w:rPr>
                                <w:rFonts w:ascii="Arial" w:hAnsi="Arial" w:cs="Arial"/>
                                <w:sz w:val="18"/>
                                <w:szCs w:val="18"/>
                              </w:rPr>
                              <w:t>)</w:t>
                            </w:r>
                          </w:p>
                        </w:tc>
                        <w:tc>
                          <w:tcPr>
                            <w:tcW w:w="1889" w:type="dxa"/>
                            <w:tcBorders>
                              <w:top w:val="nil"/>
                              <w:left w:val="single" w:sz="6" w:space="0" w:color="000000"/>
                              <w:bottom w:val="nil"/>
                              <w:right w:val="single" w:sz="6" w:space="0" w:color="000000"/>
                            </w:tcBorders>
                          </w:tcPr>
                          <w:p w14:paraId="7F353BEF" w14:textId="77777777" w:rsidR="00E6450B" w:rsidRDefault="00E6450B">
                            <w:pPr>
                              <w:kinsoku w:val="0"/>
                              <w:overflowPunct w:val="0"/>
                              <w:spacing w:line="190" w:lineRule="exact"/>
                              <w:ind w:left="99"/>
                            </w:pPr>
                            <w:r>
                              <w:rPr>
                                <w:rFonts w:ascii="Arial" w:hAnsi="Arial" w:cs="Arial"/>
                                <w:spacing w:val="-1"/>
                                <w:sz w:val="18"/>
                                <w:szCs w:val="18"/>
                              </w:rPr>
                              <w:t>&gt;300</w:t>
                            </w:r>
                            <w:r>
                              <w:rPr>
                                <w:rFonts w:ascii="Arial" w:hAnsi="Arial" w:cs="Arial"/>
                                <w:sz w:val="18"/>
                                <w:szCs w:val="18"/>
                              </w:rPr>
                              <w:t>0</w:t>
                            </w:r>
                            <w:r>
                              <w:rPr>
                                <w:rFonts w:ascii="Arial" w:hAnsi="Arial" w:cs="Arial"/>
                                <w:spacing w:val="1"/>
                                <w:sz w:val="18"/>
                                <w:szCs w:val="18"/>
                              </w:rPr>
                              <w:t xml:space="preserve"> G</w:t>
                            </w:r>
                            <w:r>
                              <w:rPr>
                                <w:rFonts w:ascii="Arial" w:hAnsi="Arial" w:cs="Arial"/>
                                <w:spacing w:val="-6"/>
                                <w:sz w:val="18"/>
                                <w:szCs w:val="18"/>
                              </w:rPr>
                              <w:t>T</w:t>
                            </w:r>
                            <w:r>
                              <w:rPr>
                                <w:rFonts w:ascii="Arial" w:hAnsi="Arial" w:cs="Arial"/>
                                <w:sz w:val="18"/>
                                <w:szCs w:val="18"/>
                              </w:rPr>
                              <w:t>:</w:t>
                            </w:r>
                            <w:r>
                              <w:rPr>
                                <w:rFonts w:ascii="Arial" w:hAnsi="Arial" w:cs="Arial"/>
                                <w:spacing w:val="3"/>
                                <w:sz w:val="18"/>
                                <w:szCs w:val="18"/>
                              </w:rPr>
                              <w:t xml:space="preserve"> </w:t>
                            </w:r>
                            <w:r>
                              <w:rPr>
                                <w:rFonts w:ascii="Arial" w:hAnsi="Arial" w:cs="Arial"/>
                                <w:spacing w:val="-3"/>
                                <w:sz w:val="18"/>
                                <w:szCs w:val="18"/>
                              </w:rPr>
                              <w:t>G</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w:t>
                            </w:r>
                            <w:r>
                              <w:rPr>
                                <w:rFonts w:ascii="Arial" w:hAnsi="Arial" w:cs="Arial"/>
                                <w:spacing w:val="-6"/>
                                <w:sz w:val="18"/>
                                <w:szCs w:val="18"/>
                              </w:rPr>
                              <w:t>1</w:t>
                            </w:r>
                            <w:r>
                              <w:rPr>
                                <w:rFonts w:ascii="Arial" w:hAnsi="Arial" w:cs="Arial"/>
                                <w:sz w:val="18"/>
                                <w:szCs w:val="18"/>
                              </w:rPr>
                              <w:t>0</w:t>
                            </w:r>
                          </w:p>
                        </w:tc>
                        <w:tc>
                          <w:tcPr>
                            <w:tcW w:w="2900" w:type="dxa"/>
                            <w:vMerge/>
                            <w:tcBorders>
                              <w:top w:val="single" w:sz="6" w:space="0" w:color="000000"/>
                              <w:left w:val="single" w:sz="6" w:space="0" w:color="000000"/>
                              <w:bottom w:val="nil"/>
                              <w:right w:val="nil"/>
                            </w:tcBorders>
                          </w:tcPr>
                          <w:p w14:paraId="3849486B" w14:textId="77777777" w:rsidR="00E6450B" w:rsidRDefault="00E6450B">
                            <w:pPr>
                              <w:kinsoku w:val="0"/>
                              <w:overflowPunct w:val="0"/>
                              <w:spacing w:line="190" w:lineRule="exact"/>
                              <w:ind w:left="99"/>
                            </w:pPr>
                          </w:p>
                        </w:tc>
                      </w:tr>
                      <w:tr w:rsidR="00E6450B" w14:paraId="4211ACEB" w14:textId="77777777" w:rsidTr="00090733">
                        <w:trPr>
                          <w:trHeight w:hRule="exact" w:val="223"/>
                        </w:trPr>
                        <w:tc>
                          <w:tcPr>
                            <w:tcW w:w="2610" w:type="dxa"/>
                            <w:vMerge/>
                            <w:tcBorders>
                              <w:top w:val="nil"/>
                              <w:left w:val="single" w:sz="6" w:space="0" w:color="000000"/>
                              <w:bottom w:val="nil"/>
                              <w:right w:val="single" w:sz="6" w:space="0" w:color="000000"/>
                            </w:tcBorders>
                            <w:shd w:val="clear" w:color="auto" w:fill="FFFF99"/>
                          </w:tcPr>
                          <w:p w14:paraId="42A730FF" w14:textId="77777777" w:rsidR="00E6450B" w:rsidRDefault="00E6450B">
                            <w:pPr>
                              <w:kinsoku w:val="0"/>
                              <w:overflowPunct w:val="0"/>
                              <w:spacing w:line="190" w:lineRule="exact"/>
                              <w:ind w:left="99"/>
                            </w:pPr>
                          </w:p>
                        </w:tc>
                        <w:tc>
                          <w:tcPr>
                            <w:tcW w:w="2853" w:type="dxa"/>
                            <w:tcBorders>
                              <w:top w:val="nil"/>
                              <w:left w:val="single" w:sz="6" w:space="0" w:color="000000"/>
                              <w:bottom w:val="nil"/>
                              <w:right w:val="single" w:sz="6" w:space="0" w:color="000000"/>
                            </w:tcBorders>
                          </w:tcPr>
                          <w:p w14:paraId="230F747D" w14:textId="77777777" w:rsidR="00E6450B" w:rsidRDefault="00E6450B">
                            <w:pPr>
                              <w:kinsoku w:val="0"/>
                              <w:overflowPunct w:val="0"/>
                              <w:spacing w:before="7"/>
                              <w:ind w:left="104"/>
                            </w:pPr>
                            <w:r>
                              <w:rPr>
                                <w:rFonts w:ascii="Arial" w:hAnsi="Arial" w:cs="Arial"/>
                                <w:sz w:val="18"/>
                                <w:szCs w:val="18"/>
                              </w:rPr>
                              <w:t>c</w:t>
                            </w:r>
                            <w:r>
                              <w:rPr>
                                <w:rFonts w:ascii="Arial" w:hAnsi="Arial" w:cs="Arial"/>
                                <w:spacing w:val="1"/>
                                <w:sz w:val="18"/>
                                <w:szCs w:val="18"/>
                              </w:rPr>
                              <w:t>r</w:t>
                            </w:r>
                            <w:r>
                              <w:rPr>
                                <w:rFonts w:ascii="Arial" w:hAnsi="Arial" w:cs="Arial"/>
                                <w:spacing w:val="-1"/>
                                <w:sz w:val="18"/>
                                <w:szCs w:val="18"/>
                              </w:rPr>
                              <w:t>ud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ap</w:t>
                            </w:r>
                            <w:r>
                              <w:rPr>
                                <w:rFonts w:ascii="Arial" w:hAnsi="Arial" w:cs="Arial"/>
                                <w:spacing w:val="-6"/>
                                <w:sz w:val="18"/>
                                <w:szCs w:val="18"/>
                              </w:rPr>
                              <w:t>a</w:t>
                            </w:r>
                            <w:r>
                              <w:rPr>
                                <w:rFonts w:ascii="Arial" w:hAnsi="Arial" w:cs="Arial"/>
                                <w:sz w:val="18"/>
                                <w:szCs w:val="18"/>
                              </w:rPr>
                              <w:t>c</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w:t>
                            </w:r>
                            <w:r>
                              <w:rPr>
                                <w:rFonts w:ascii="Arial" w:hAnsi="Arial" w:cs="Arial"/>
                                <w:spacing w:val="-6"/>
                                <w:sz w:val="18"/>
                                <w:szCs w:val="18"/>
                              </w:rPr>
                              <w:t>1</w:t>
                            </w:r>
                            <w:r>
                              <w:rPr>
                                <w:rFonts w:ascii="Arial" w:hAnsi="Arial" w:cs="Arial"/>
                                <w:spacing w:val="1"/>
                                <w:sz w:val="18"/>
                                <w:szCs w:val="18"/>
                              </w:rPr>
                              <w:t>.</w:t>
                            </w:r>
                            <w:r>
                              <w:rPr>
                                <w:rFonts w:ascii="Arial" w:hAnsi="Arial" w:cs="Arial"/>
                                <w:spacing w:val="-1"/>
                                <w:sz w:val="18"/>
                                <w:szCs w:val="18"/>
                              </w:rPr>
                              <w:t>56</w:t>
                            </w:r>
                            <w:r>
                              <w:rPr>
                                <w:rFonts w:ascii="Arial" w:hAnsi="Arial" w:cs="Arial"/>
                                <w:sz w:val="18"/>
                                <w:szCs w:val="18"/>
                              </w:rPr>
                              <w:t>6</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p>
                        </w:tc>
                        <w:tc>
                          <w:tcPr>
                            <w:tcW w:w="2769" w:type="dxa"/>
                            <w:tcBorders>
                              <w:top w:val="nil"/>
                              <w:left w:val="single" w:sz="6" w:space="0" w:color="000000"/>
                              <w:bottom w:val="nil"/>
                              <w:right w:val="single" w:sz="6" w:space="0" w:color="000000"/>
                            </w:tcBorders>
                          </w:tcPr>
                          <w:p w14:paraId="22F4AEB0" w14:textId="77777777" w:rsidR="00E6450B" w:rsidRDefault="00E6450B">
                            <w:pPr>
                              <w:kinsoku w:val="0"/>
                              <w:overflowPunct w:val="0"/>
                              <w:spacing w:before="7"/>
                              <w:ind w:left="104" w:right="343"/>
                            </w:pP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c</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tl</w:t>
                            </w:r>
                            <w:r>
                              <w:rPr>
                                <w:rFonts w:ascii="Arial" w:hAnsi="Arial" w:cs="Arial"/>
                                <w:sz w:val="18"/>
                                <w:szCs w:val="18"/>
                              </w:rPr>
                              <w:t>y</w:t>
                            </w:r>
                            <w:r>
                              <w:rPr>
                                <w:rFonts w:ascii="Arial" w:hAnsi="Arial" w:cs="Arial"/>
                                <w:spacing w:val="7"/>
                                <w:sz w:val="18"/>
                                <w:szCs w:val="18"/>
                              </w:rPr>
                              <w:t xml:space="preserve"> </w:t>
                            </w:r>
                            <w:r>
                              <w:rPr>
                                <w:rFonts w:ascii="Arial" w:hAnsi="Arial" w:cs="Arial"/>
                                <w:spacing w:val="-6"/>
                                <w:sz w:val="18"/>
                                <w:szCs w:val="18"/>
                              </w:rPr>
                              <w:t>a</w:t>
                            </w:r>
                            <w:r>
                              <w:rPr>
                                <w:rFonts w:ascii="Arial" w:hAnsi="Arial" w:cs="Arial"/>
                                <w:spacing w:val="5"/>
                                <w:sz w:val="18"/>
                                <w:szCs w:val="18"/>
                              </w:rPr>
                              <w:t>m</w:t>
                            </w:r>
                            <w:r>
                              <w:rPr>
                                <w:rFonts w:ascii="Arial" w:hAnsi="Arial" w:cs="Arial"/>
                                <w:spacing w:val="-11"/>
                                <w:sz w:val="18"/>
                                <w:szCs w:val="18"/>
                              </w:rPr>
                              <w:t>e</w:t>
                            </w:r>
                            <w:r>
                              <w:rPr>
                                <w:rFonts w:ascii="Arial" w:hAnsi="Arial" w:cs="Arial"/>
                                <w:spacing w:val="-1"/>
                                <w:sz w:val="18"/>
                                <w:szCs w:val="18"/>
                              </w:rPr>
                              <w:t>nd</w:t>
                            </w:r>
                            <w:r>
                              <w:rPr>
                                <w:rFonts w:ascii="Arial" w:hAnsi="Arial" w:cs="Arial"/>
                                <w:spacing w:val="-6"/>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19</w:t>
                            </w:r>
                            <w:r>
                              <w:rPr>
                                <w:rFonts w:ascii="Arial" w:hAnsi="Arial" w:cs="Arial"/>
                                <w:spacing w:val="-6"/>
                                <w:sz w:val="18"/>
                                <w:szCs w:val="18"/>
                              </w:rPr>
                              <w:t>9</w:t>
                            </w:r>
                            <w:r>
                              <w:rPr>
                                <w:rFonts w:ascii="Arial" w:hAnsi="Arial" w:cs="Arial"/>
                                <w:spacing w:val="-1"/>
                                <w:sz w:val="18"/>
                                <w:szCs w:val="18"/>
                              </w:rPr>
                              <w:t>2</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z w:val="18"/>
                                <w:szCs w:val="18"/>
                              </w:rPr>
                              <w:t>A s</w:t>
                            </w:r>
                            <w:r>
                              <w:rPr>
                                <w:rFonts w:ascii="Arial" w:hAnsi="Arial" w:cs="Arial"/>
                                <w:spacing w:val="-6"/>
                                <w:sz w:val="18"/>
                                <w:szCs w:val="18"/>
                              </w:rPr>
                              <w:t>a</w:t>
                            </w:r>
                            <w:r>
                              <w:rPr>
                                <w:rFonts w:ascii="Arial" w:hAnsi="Arial" w:cs="Arial"/>
                                <w:spacing w:val="1"/>
                                <w:sz w:val="18"/>
                                <w:szCs w:val="18"/>
                              </w:rPr>
                              <w:t>f</w:t>
                            </w:r>
                            <w:r>
                              <w:rPr>
                                <w:rFonts w:ascii="Arial" w:hAnsi="Arial" w:cs="Arial"/>
                                <w:spacing w:val="-6"/>
                                <w:sz w:val="18"/>
                                <w:szCs w:val="18"/>
                              </w:rPr>
                              <w:t>e</w:t>
                            </w:r>
                            <w:r>
                              <w:rPr>
                                <w:rFonts w:ascii="Arial" w:hAnsi="Arial" w:cs="Arial"/>
                                <w:spacing w:val="1"/>
                                <w:sz w:val="18"/>
                                <w:szCs w:val="18"/>
                              </w:rPr>
                              <w:t>t</w:t>
                            </w:r>
                            <w:r>
                              <w:rPr>
                                <w:rFonts w:ascii="Arial" w:hAnsi="Arial" w:cs="Arial"/>
                                <w:sz w:val="18"/>
                                <w:szCs w:val="18"/>
                              </w:rPr>
                              <w:t>y</w:t>
                            </w:r>
                          </w:p>
                        </w:tc>
                        <w:tc>
                          <w:tcPr>
                            <w:tcW w:w="2430" w:type="dxa"/>
                            <w:vMerge/>
                            <w:tcBorders>
                              <w:top w:val="nil"/>
                              <w:left w:val="single" w:sz="6" w:space="0" w:color="000000"/>
                              <w:bottom w:val="nil"/>
                              <w:right w:val="single" w:sz="6" w:space="0" w:color="000000"/>
                            </w:tcBorders>
                          </w:tcPr>
                          <w:p w14:paraId="1FDE5029" w14:textId="77777777" w:rsidR="00E6450B" w:rsidRDefault="00E6450B">
                            <w:pPr>
                              <w:kinsoku w:val="0"/>
                              <w:overflowPunct w:val="0"/>
                              <w:spacing w:before="7"/>
                              <w:ind w:left="104" w:right="343"/>
                            </w:pPr>
                          </w:p>
                        </w:tc>
                        <w:tc>
                          <w:tcPr>
                            <w:tcW w:w="1889" w:type="dxa"/>
                            <w:vMerge w:val="restart"/>
                            <w:tcBorders>
                              <w:top w:val="nil"/>
                              <w:left w:val="single" w:sz="6" w:space="0" w:color="000000"/>
                              <w:bottom w:val="nil"/>
                              <w:right w:val="single" w:sz="6" w:space="0" w:color="000000"/>
                            </w:tcBorders>
                          </w:tcPr>
                          <w:p w14:paraId="2EB5ED8B" w14:textId="77777777" w:rsidR="00E6450B" w:rsidRDefault="00E6450B">
                            <w:pPr>
                              <w:kinsoku w:val="0"/>
                              <w:overflowPunct w:val="0"/>
                              <w:spacing w:line="214" w:lineRule="exact"/>
                              <w:ind w:left="99"/>
                            </w:pPr>
                            <w:r>
                              <w:rPr>
                                <w:rFonts w:ascii="Arial" w:hAnsi="Arial" w:cs="Arial"/>
                                <w:spacing w:val="1"/>
                                <w:sz w:val="18"/>
                                <w:szCs w:val="18"/>
                              </w:rPr>
                              <w:t>m</w:t>
                            </w:r>
                            <w:r>
                              <w:rPr>
                                <w:rFonts w:ascii="Arial" w:hAnsi="Arial" w:cs="Arial"/>
                                <w:spacing w:val="-2"/>
                                <w:sz w:val="18"/>
                                <w:szCs w:val="18"/>
                              </w:rPr>
                              <w:t>il</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$120</w:t>
                            </w:r>
                            <w:r>
                              <w:rPr>
                                <w:rFonts w:ascii="Arial" w:hAnsi="Arial" w:cs="Arial"/>
                                <w:spacing w:val="-6"/>
                                <w:sz w:val="18"/>
                                <w:szCs w:val="18"/>
                              </w:rPr>
                              <w:t>0</w:t>
                            </w:r>
                            <w:r>
                              <w:rPr>
                                <w:rFonts w:ascii="Arial" w:hAnsi="Arial" w:cs="Arial"/>
                                <w:spacing w:val="1"/>
                                <w:sz w:val="18"/>
                                <w:szCs w:val="18"/>
                              </w:rPr>
                              <w:t>/</w:t>
                            </w:r>
                            <w:r>
                              <w:rPr>
                                <w:rFonts w:ascii="Arial" w:hAnsi="Arial" w:cs="Arial"/>
                                <w:spacing w:val="-6"/>
                                <w:sz w:val="18"/>
                                <w:szCs w:val="18"/>
                              </w:rPr>
                              <w:t>g</w:t>
                            </w:r>
                            <w:r>
                              <w:rPr>
                                <w:rFonts w:ascii="Arial" w:hAnsi="Arial" w:cs="Arial"/>
                                <w:spacing w:val="1"/>
                                <w:sz w:val="18"/>
                                <w:szCs w:val="18"/>
                              </w:rPr>
                              <w:t>r</w:t>
                            </w:r>
                            <w:r>
                              <w:rPr>
                                <w:rFonts w:ascii="Arial" w:hAnsi="Arial" w:cs="Arial"/>
                                <w:spacing w:val="-1"/>
                                <w:sz w:val="18"/>
                                <w:szCs w:val="18"/>
                              </w:rPr>
                              <w:t>o</w:t>
                            </w:r>
                            <w:r>
                              <w:rPr>
                                <w:rFonts w:ascii="Arial" w:hAnsi="Arial" w:cs="Arial"/>
                                <w:sz w:val="18"/>
                                <w:szCs w:val="18"/>
                              </w:rPr>
                              <w:t>ss</w:t>
                            </w:r>
                            <w:r>
                              <w:rPr>
                                <w:rFonts w:ascii="Arial" w:hAnsi="Arial" w:cs="Arial"/>
                                <w:spacing w:val="4"/>
                                <w:sz w:val="18"/>
                                <w:szCs w:val="18"/>
                              </w:rPr>
                              <w:t xml:space="preserve"> </w:t>
                            </w:r>
                            <w:r>
                              <w:rPr>
                                <w:rFonts w:ascii="Arial" w:hAnsi="Arial" w:cs="Arial"/>
                                <w:spacing w:val="-3"/>
                                <w:sz w:val="18"/>
                                <w:szCs w:val="18"/>
                              </w:rPr>
                              <w:t>t</w:t>
                            </w:r>
                            <w:r>
                              <w:rPr>
                                <w:rFonts w:ascii="Arial" w:hAnsi="Arial" w:cs="Arial"/>
                                <w:spacing w:val="-1"/>
                                <w:sz w:val="18"/>
                                <w:szCs w:val="18"/>
                              </w:rPr>
                              <w:t>o</w:t>
                            </w:r>
                            <w:r>
                              <w:rPr>
                                <w:rFonts w:ascii="Arial" w:hAnsi="Arial" w:cs="Arial"/>
                                <w:spacing w:val="-5"/>
                                <w:sz w:val="18"/>
                                <w:szCs w:val="18"/>
                              </w:rPr>
                              <w:t>n</w:t>
                            </w:r>
                            <w:r>
                              <w:rPr>
                                <w:rFonts w:ascii="Arial" w:hAnsi="Arial" w:cs="Arial"/>
                                <w:position w:val="9"/>
                                <w:sz w:val="12"/>
                                <w:szCs w:val="12"/>
                              </w:rPr>
                              <w:t>3</w:t>
                            </w:r>
                          </w:p>
                        </w:tc>
                        <w:tc>
                          <w:tcPr>
                            <w:tcW w:w="2900" w:type="dxa"/>
                            <w:vMerge/>
                            <w:tcBorders>
                              <w:top w:val="single" w:sz="6" w:space="0" w:color="000000"/>
                              <w:left w:val="single" w:sz="6" w:space="0" w:color="000000"/>
                              <w:bottom w:val="nil"/>
                              <w:right w:val="nil"/>
                            </w:tcBorders>
                          </w:tcPr>
                          <w:p w14:paraId="1466AD43" w14:textId="77777777" w:rsidR="00E6450B" w:rsidRDefault="00E6450B">
                            <w:pPr>
                              <w:kinsoku w:val="0"/>
                              <w:overflowPunct w:val="0"/>
                              <w:spacing w:line="214" w:lineRule="exact"/>
                              <w:ind w:left="99"/>
                            </w:pPr>
                          </w:p>
                        </w:tc>
                      </w:tr>
                      <w:tr w:rsidR="00E6450B" w14:paraId="137C4FDE"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B239B72" w14:textId="77777777" w:rsidR="00E6450B" w:rsidRDefault="00E6450B">
                            <w:pPr>
                              <w:kinsoku w:val="0"/>
                              <w:overflowPunct w:val="0"/>
                              <w:spacing w:line="214" w:lineRule="exact"/>
                              <w:ind w:left="99"/>
                            </w:pPr>
                          </w:p>
                        </w:tc>
                        <w:tc>
                          <w:tcPr>
                            <w:tcW w:w="2853" w:type="dxa"/>
                            <w:tcBorders>
                              <w:top w:val="nil"/>
                              <w:left w:val="single" w:sz="6" w:space="0" w:color="000000"/>
                              <w:bottom w:val="nil"/>
                              <w:right w:val="single" w:sz="6" w:space="0" w:color="000000"/>
                            </w:tcBorders>
                          </w:tcPr>
                          <w:p w14:paraId="600F49B7" w14:textId="77777777" w:rsidR="00E6450B" w:rsidRDefault="00E6450B">
                            <w:pPr>
                              <w:kinsoku w:val="0"/>
                              <w:overflowPunct w:val="0"/>
                              <w:spacing w:line="198" w:lineRule="exact"/>
                              <w:ind w:left="104"/>
                            </w:pP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6"/>
                                <w:sz w:val="18"/>
                                <w:szCs w:val="18"/>
                              </w:rPr>
                              <w:t>e</w:t>
                            </w:r>
                            <w:r>
                              <w:rPr>
                                <w:rFonts w:ascii="Arial" w:hAnsi="Arial" w:cs="Arial"/>
                                <w:spacing w:val="-1"/>
                                <w:sz w:val="18"/>
                                <w:szCs w:val="18"/>
                              </w:rPr>
                              <w:t>n</w:t>
                            </w:r>
                            <w:r>
                              <w:rPr>
                                <w:rFonts w:ascii="Arial" w:hAnsi="Arial" w:cs="Arial"/>
                                <w:spacing w:val="-3"/>
                                <w:sz w:val="18"/>
                                <w:szCs w:val="18"/>
                              </w:rPr>
                              <w:t>t</w:t>
                            </w:r>
                            <w:r>
                              <w:rPr>
                                <w:rFonts w:ascii="Arial" w:hAnsi="Arial" w:cs="Arial"/>
                                <w:sz w:val="18"/>
                                <w:szCs w:val="18"/>
                              </w:rPr>
                              <w:t>,</w:t>
                            </w:r>
                            <w:r>
                              <w:rPr>
                                <w:rFonts w:ascii="Arial" w:hAnsi="Arial" w:cs="Arial"/>
                                <w:spacing w:val="8"/>
                                <w:sz w:val="18"/>
                                <w:szCs w:val="18"/>
                              </w:rPr>
                              <w:t xml:space="preserve"> </w:t>
                            </w:r>
                            <w:r>
                              <w:rPr>
                                <w:rFonts w:ascii="Arial" w:hAnsi="Arial" w:cs="Arial"/>
                                <w:spacing w:val="-6"/>
                                <w:sz w:val="18"/>
                                <w:szCs w:val="18"/>
                              </w:rPr>
                              <w:t>u</w:t>
                            </w:r>
                            <w:r>
                              <w:rPr>
                                <w:rFonts w:ascii="Arial" w:hAnsi="Arial" w:cs="Arial"/>
                                <w:sz w:val="18"/>
                                <w:szCs w:val="18"/>
                              </w:rPr>
                              <w:t>p</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8"/>
                                <w:sz w:val="18"/>
                                <w:szCs w:val="18"/>
                              </w:rPr>
                              <w:t xml:space="preserve"> </w:t>
                            </w:r>
                            <w:r>
                              <w:rPr>
                                <w:rFonts w:ascii="Arial" w:hAnsi="Arial" w:cs="Arial"/>
                                <w:spacing w:val="-6"/>
                                <w:sz w:val="18"/>
                                <w:szCs w:val="18"/>
                              </w:rPr>
                              <w:t>o</w:t>
                            </w:r>
                            <w:r>
                              <w:rPr>
                                <w:rFonts w:ascii="Arial" w:hAnsi="Arial" w:cs="Arial"/>
                                <w:sz w:val="18"/>
                                <w:szCs w:val="18"/>
                              </w:rPr>
                              <w:t>f</w:t>
                            </w:r>
                          </w:p>
                        </w:tc>
                        <w:tc>
                          <w:tcPr>
                            <w:tcW w:w="2769" w:type="dxa"/>
                            <w:tcBorders>
                              <w:top w:val="nil"/>
                              <w:left w:val="single" w:sz="6" w:space="0" w:color="000000"/>
                              <w:bottom w:val="nil"/>
                              <w:right w:val="single" w:sz="6" w:space="0" w:color="000000"/>
                            </w:tcBorders>
                          </w:tcPr>
                          <w:p w14:paraId="458BE180" w14:textId="77777777" w:rsidR="00E6450B" w:rsidRDefault="00E6450B">
                            <w:pPr>
                              <w:kinsoku w:val="0"/>
                              <w:overflowPunct w:val="0"/>
                              <w:spacing w:line="198" w:lineRule="exact"/>
                              <w:ind w:left="104" w:right="343"/>
                            </w:pPr>
                            <w:r>
                              <w:rPr>
                                <w:rFonts w:ascii="Arial" w:hAnsi="Arial" w:cs="Arial"/>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6"/>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5"/>
                                <w:sz w:val="18"/>
                                <w:szCs w:val="18"/>
                              </w:rPr>
                              <w:t>m</w:t>
                            </w:r>
                            <w:r>
                              <w:rPr>
                                <w:rFonts w:ascii="Arial" w:hAnsi="Arial" w:cs="Arial"/>
                                <w:spacing w:val="-6"/>
                                <w:sz w:val="18"/>
                                <w:szCs w:val="18"/>
                              </w:rPr>
                              <w:t>e</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s</w:t>
                            </w:r>
                            <w:r>
                              <w:rPr>
                                <w:rFonts w:ascii="Arial" w:hAnsi="Arial" w:cs="Arial"/>
                                <w:spacing w:val="-6"/>
                                <w:sz w:val="18"/>
                                <w:szCs w:val="18"/>
                              </w:rPr>
                              <w:t>e</w:t>
                            </w:r>
                            <w:r>
                              <w:rPr>
                                <w:rFonts w:ascii="Arial" w:hAnsi="Arial" w:cs="Arial"/>
                                <w:spacing w:val="-1"/>
                                <w:sz w:val="18"/>
                                <w:szCs w:val="18"/>
                              </w:rPr>
                              <w:t>ago</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p>
                        </w:tc>
                        <w:tc>
                          <w:tcPr>
                            <w:tcW w:w="2430" w:type="dxa"/>
                            <w:vMerge/>
                            <w:tcBorders>
                              <w:top w:val="nil"/>
                              <w:left w:val="single" w:sz="6" w:space="0" w:color="000000"/>
                              <w:bottom w:val="nil"/>
                              <w:right w:val="single" w:sz="6" w:space="0" w:color="000000"/>
                            </w:tcBorders>
                          </w:tcPr>
                          <w:p w14:paraId="2256B42F"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34B29E4"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25930039" w14:textId="77777777" w:rsidR="00E6450B" w:rsidRDefault="00E6450B">
                            <w:pPr>
                              <w:kinsoku w:val="0"/>
                              <w:overflowPunct w:val="0"/>
                              <w:spacing w:line="198" w:lineRule="exact"/>
                              <w:ind w:left="104" w:right="343"/>
                            </w:pPr>
                          </w:p>
                        </w:tc>
                      </w:tr>
                      <w:tr w:rsidR="00E6450B" w14:paraId="1B45321E"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2310C43A" w14:textId="77777777" w:rsidR="00E6450B" w:rsidRDefault="00E6450B">
                            <w:pPr>
                              <w:kinsoku w:val="0"/>
                              <w:overflowPunct w:val="0"/>
                              <w:spacing w:line="198" w:lineRule="exact"/>
                              <w:ind w:left="104" w:right="343"/>
                            </w:pPr>
                          </w:p>
                        </w:tc>
                        <w:tc>
                          <w:tcPr>
                            <w:tcW w:w="2853" w:type="dxa"/>
                            <w:tcBorders>
                              <w:top w:val="nil"/>
                              <w:left w:val="single" w:sz="6" w:space="0" w:color="000000"/>
                              <w:bottom w:val="nil"/>
                              <w:right w:val="single" w:sz="6" w:space="0" w:color="000000"/>
                            </w:tcBorders>
                          </w:tcPr>
                          <w:p w14:paraId="5544B0F9" w14:textId="77777777" w:rsidR="00E6450B" w:rsidRDefault="00E6450B">
                            <w:pPr>
                              <w:kinsoku w:val="0"/>
                              <w:overflowPunct w:val="0"/>
                              <w:spacing w:line="200" w:lineRule="exact"/>
                              <w:ind w:left="104"/>
                            </w:pPr>
                            <w:r>
                              <w:rPr>
                                <w:rFonts w:ascii="Arial" w:hAnsi="Arial" w:cs="Arial"/>
                                <w:spacing w:val="-1"/>
                                <w:sz w:val="18"/>
                                <w:szCs w:val="18"/>
                              </w:rPr>
                              <w:t>$54</w:t>
                            </w:r>
                            <w:r>
                              <w:rPr>
                                <w:rFonts w:ascii="Arial" w:hAnsi="Arial" w:cs="Arial"/>
                                <w:spacing w:val="1"/>
                                <w:sz w:val="18"/>
                                <w:szCs w:val="18"/>
                              </w:rPr>
                              <w:t>,</w:t>
                            </w:r>
                            <w:r>
                              <w:rPr>
                                <w:rFonts w:ascii="Arial" w:hAnsi="Arial" w:cs="Arial"/>
                                <w:spacing w:val="-1"/>
                                <w:sz w:val="18"/>
                                <w:szCs w:val="18"/>
                              </w:rPr>
                              <w:t>81</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pacing w:val="-6"/>
                                <w:sz w:val="18"/>
                                <w:szCs w:val="18"/>
                              </w:rPr>
                              <w:t>0</w:t>
                            </w:r>
                            <w:r>
                              <w:rPr>
                                <w:rFonts w:ascii="Arial" w:hAnsi="Arial" w:cs="Arial"/>
                                <w:sz w:val="18"/>
                                <w:szCs w:val="18"/>
                              </w:rPr>
                              <w:t>.</w:t>
                            </w:r>
                          </w:p>
                        </w:tc>
                        <w:tc>
                          <w:tcPr>
                            <w:tcW w:w="2769" w:type="dxa"/>
                            <w:tcBorders>
                              <w:top w:val="nil"/>
                              <w:left w:val="single" w:sz="6" w:space="0" w:color="000000"/>
                              <w:bottom w:val="nil"/>
                              <w:right w:val="single" w:sz="6" w:space="0" w:color="000000"/>
                            </w:tcBorders>
                          </w:tcPr>
                          <w:p w14:paraId="47461A5F" w14:textId="77777777" w:rsidR="00E6450B" w:rsidRDefault="00E6450B">
                            <w:pPr>
                              <w:kinsoku w:val="0"/>
                              <w:overflowPunct w:val="0"/>
                              <w:spacing w:line="200" w:lineRule="exact"/>
                              <w:ind w:left="104"/>
                            </w:pPr>
                            <w:r>
                              <w:rPr>
                                <w:rFonts w:ascii="Arial" w:hAnsi="Arial" w:cs="Arial"/>
                                <w:spacing w:val="-2"/>
                                <w:sz w:val="18"/>
                                <w:szCs w:val="18"/>
                              </w:rPr>
                              <w:t>w</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pacing w:val="3"/>
                                <w:sz w:val="18"/>
                                <w:szCs w:val="18"/>
                              </w:rPr>
                              <w:t>v</w:t>
                            </w:r>
                            <w:r>
                              <w:rPr>
                                <w:rFonts w:ascii="Arial" w:hAnsi="Arial" w:cs="Arial"/>
                                <w:spacing w:val="-6"/>
                                <w:sz w:val="18"/>
                                <w:szCs w:val="18"/>
                              </w:rPr>
                              <w:t>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r</w:t>
                            </w:r>
                            <w:r>
                              <w:rPr>
                                <w:rFonts w:ascii="Arial" w:hAnsi="Arial" w:cs="Arial"/>
                                <w:spacing w:val="-5"/>
                                <w:sz w:val="18"/>
                                <w:szCs w:val="18"/>
                              </w:rPr>
                              <w:t>y</w:t>
                            </w:r>
                            <w:r>
                              <w:rPr>
                                <w:rFonts w:ascii="Arial" w:hAnsi="Arial" w:cs="Arial"/>
                                <w:spacing w:val="4"/>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6"/>
                                <w:sz w:val="18"/>
                                <w:szCs w:val="18"/>
                              </w:rPr>
                              <w:t>u</w:t>
                            </w:r>
                            <w:r>
                              <w:rPr>
                                <w:rFonts w:ascii="Arial" w:hAnsi="Arial" w:cs="Arial"/>
                                <w:spacing w:val="1"/>
                                <w:sz w:val="18"/>
                                <w:szCs w:val="18"/>
                              </w:rPr>
                              <w:t>l</w:t>
                            </w:r>
                            <w:r>
                              <w:rPr>
                                <w:rFonts w:ascii="Arial" w:hAnsi="Arial" w:cs="Arial"/>
                                <w:sz w:val="18"/>
                                <w:szCs w:val="18"/>
                              </w:rPr>
                              <w:t>k</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s</w:t>
                            </w:r>
                          </w:p>
                        </w:tc>
                        <w:tc>
                          <w:tcPr>
                            <w:tcW w:w="2430" w:type="dxa"/>
                            <w:vMerge/>
                            <w:tcBorders>
                              <w:top w:val="nil"/>
                              <w:left w:val="single" w:sz="6" w:space="0" w:color="000000"/>
                              <w:bottom w:val="nil"/>
                              <w:right w:val="single" w:sz="6" w:space="0" w:color="000000"/>
                            </w:tcBorders>
                          </w:tcPr>
                          <w:p w14:paraId="676E8726" w14:textId="77777777" w:rsidR="00E6450B" w:rsidRDefault="00E6450B">
                            <w:pPr>
                              <w:kinsoku w:val="0"/>
                              <w:overflowPunct w:val="0"/>
                              <w:spacing w:line="200" w:lineRule="exact"/>
                              <w:ind w:left="104"/>
                            </w:pPr>
                          </w:p>
                        </w:tc>
                        <w:tc>
                          <w:tcPr>
                            <w:tcW w:w="1889" w:type="dxa"/>
                            <w:vMerge/>
                            <w:tcBorders>
                              <w:top w:val="nil"/>
                              <w:left w:val="single" w:sz="6" w:space="0" w:color="000000"/>
                              <w:bottom w:val="nil"/>
                              <w:right w:val="single" w:sz="6" w:space="0" w:color="000000"/>
                            </w:tcBorders>
                          </w:tcPr>
                          <w:p w14:paraId="1643B870" w14:textId="77777777" w:rsidR="00E6450B" w:rsidRDefault="00E6450B">
                            <w:pPr>
                              <w:kinsoku w:val="0"/>
                              <w:overflowPunct w:val="0"/>
                              <w:spacing w:line="200" w:lineRule="exact"/>
                              <w:ind w:left="104"/>
                            </w:pPr>
                          </w:p>
                        </w:tc>
                        <w:tc>
                          <w:tcPr>
                            <w:tcW w:w="2900" w:type="dxa"/>
                            <w:vMerge/>
                            <w:tcBorders>
                              <w:top w:val="single" w:sz="6" w:space="0" w:color="000000"/>
                              <w:left w:val="single" w:sz="6" w:space="0" w:color="000000"/>
                              <w:bottom w:val="nil"/>
                              <w:right w:val="nil"/>
                            </w:tcBorders>
                          </w:tcPr>
                          <w:p w14:paraId="3F076F4A" w14:textId="77777777" w:rsidR="00E6450B" w:rsidRDefault="00E6450B">
                            <w:pPr>
                              <w:kinsoku w:val="0"/>
                              <w:overflowPunct w:val="0"/>
                              <w:spacing w:line="200" w:lineRule="exact"/>
                              <w:ind w:left="104"/>
                            </w:pPr>
                          </w:p>
                        </w:tc>
                      </w:tr>
                      <w:tr w:rsidR="00E6450B" w14:paraId="0CA115A8"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48A06045" w14:textId="77777777" w:rsidR="00E6450B" w:rsidRDefault="00E6450B">
                            <w:pPr>
                              <w:kinsoku w:val="0"/>
                              <w:overflowPunct w:val="0"/>
                              <w:spacing w:line="200" w:lineRule="exact"/>
                              <w:ind w:left="104"/>
                            </w:pPr>
                          </w:p>
                        </w:tc>
                        <w:tc>
                          <w:tcPr>
                            <w:tcW w:w="2853" w:type="dxa"/>
                            <w:tcBorders>
                              <w:top w:val="nil"/>
                              <w:left w:val="single" w:sz="6" w:space="0" w:color="000000"/>
                              <w:bottom w:val="nil"/>
                              <w:right w:val="single" w:sz="6" w:space="0" w:color="000000"/>
                            </w:tcBorders>
                          </w:tcPr>
                          <w:p w14:paraId="4B9A19D2" w14:textId="77777777" w:rsidR="00E6450B" w:rsidRDefault="00E6450B">
                            <w:pPr>
                              <w:kinsoku w:val="0"/>
                              <w:overflowPunct w:val="0"/>
                              <w:spacing w:line="198" w:lineRule="exact"/>
                              <w:ind w:left="104"/>
                            </w:pPr>
                            <w:r>
                              <w:rPr>
                                <w:rFonts w:ascii="Arial" w:hAnsi="Arial" w:cs="Arial"/>
                                <w:spacing w:val="-2"/>
                                <w:sz w:val="18"/>
                                <w:szCs w:val="18"/>
                              </w:rPr>
                              <w:t>S</w:t>
                            </w:r>
                            <w:r>
                              <w:rPr>
                                <w:rFonts w:ascii="Arial" w:hAnsi="Arial" w:cs="Arial"/>
                                <w:spacing w:val="-1"/>
                                <w:sz w:val="18"/>
                                <w:szCs w:val="18"/>
                              </w:rPr>
                              <w:t>e</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46</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4</w:t>
                            </w:r>
                            <w:r>
                              <w:rPr>
                                <w:rFonts w:ascii="Arial" w:hAnsi="Arial" w:cs="Arial"/>
                                <w:spacing w:val="1"/>
                                <w:sz w:val="18"/>
                                <w:szCs w:val="18"/>
                              </w:rPr>
                              <w:t>.</w:t>
                            </w:r>
                            <w:r>
                              <w:rPr>
                                <w:rFonts w:ascii="Arial" w:hAnsi="Arial" w:cs="Arial"/>
                                <w:spacing w:val="-1"/>
                                <w:sz w:val="18"/>
                                <w:szCs w:val="18"/>
                              </w:rPr>
                              <w:t>0</w:t>
                            </w:r>
                            <w:r>
                              <w:rPr>
                                <w:rFonts w:ascii="Arial" w:hAnsi="Arial" w:cs="Arial"/>
                                <w:spacing w:val="-6"/>
                                <w:sz w:val="18"/>
                                <w:szCs w:val="18"/>
                              </w:rPr>
                              <w:t>4</w:t>
                            </w:r>
                            <w:r>
                              <w:rPr>
                                <w:rFonts w:ascii="Arial" w:hAnsi="Arial" w:cs="Arial"/>
                                <w:sz w:val="18"/>
                                <w:szCs w:val="18"/>
                              </w:rPr>
                              <w:t>0</w:t>
                            </w:r>
                            <w:r>
                              <w:rPr>
                                <w:rFonts w:ascii="Arial" w:hAnsi="Arial" w:cs="Arial"/>
                                <w:spacing w:val="6"/>
                                <w:sz w:val="18"/>
                                <w:szCs w:val="18"/>
                              </w:rPr>
                              <w:t xml:space="preserve"> </w:t>
                            </w:r>
                            <w:r>
                              <w:rPr>
                                <w:rFonts w:ascii="Arial" w:hAnsi="Arial" w:cs="Arial"/>
                                <w:spacing w:val="-4"/>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5"/>
                                <w:sz w:val="18"/>
                                <w:szCs w:val="18"/>
                              </w:rPr>
                              <w:t xml:space="preserve"> </w:t>
                            </w:r>
                            <w:r>
                              <w:rPr>
                                <w:rFonts w:ascii="Arial" w:hAnsi="Arial" w:cs="Arial"/>
                                <w:spacing w:val="-6"/>
                                <w:sz w:val="18"/>
                                <w:szCs w:val="18"/>
                              </w:rPr>
                              <w:t>1</w:t>
                            </w:r>
                            <w:r>
                              <w:rPr>
                                <w:rFonts w:ascii="Arial" w:hAnsi="Arial" w:cs="Arial"/>
                                <w:sz w:val="18"/>
                                <w:szCs w:val="18"/>
                              </w:rPr>
                              <w:t>8</w:t>
                            </w:r>
                            <w:r>
                              <w:rPr>
                                <w:rFonts w:ascii="Arial" w:hAnsi="Arial" w:cs="Arial"/>
                                <w:spacing w:val="6"/>
                                <w:sz w:val="18"/>
                                <w:szCs w:val="18"/>
                              </w:rPr>
                              <w:t xml:space="preserve"> </w:t>
                            </w:r>
                            <w:r>
                              <w:rPr>
                                <w:rFonts w:ascii="Arial" w:hAnsi="Arial" w:cs="Arial"/>
                                <w:spacing w:val="-2"/>
                                <w:sz w:val="18"/>
                                <w:szCs w:val="18"/>
                              </w:rPr>
                              <w:t>AA</w:t>
                            </w:r>
                            <w:r>
                              <w:rPr>
                                <w:rFonts w:ascii="Arial" w:hAnsi="Arial" w:cs="Arial"/>
                                <w:sz w:val="18"/>
                                <w:szCs w:val="18"/>
                              </w:rPr>
                              <w:t>C</w:t>
                            </w:r>
                          </w:p>
                        </w:tc>
                        <w:tc>
                          <w:tcPr>
                            <w:tcW w:w="2769" w:type="dxa"/>
                            <w:tcBorders>
                              <w:top w:val="nil"/>
                              <w:left w:val="single" w:sz="6" w:space="0" w:color="000000"/>
                              <w:bottom w:val="nil"/>
                              <w:right w:val="single" w:sz="6" w:space="0" w:color="000000"/>
                            </w:tcBorders>
                          </w:tcPr>
                          <w:p w14:paraId="71DD7690" w14:textId="77777777" w:rsidR="00E6450B" w:rsidRDefault="00E6450B">
                            <w:pPr>
                              <w:kinsoku w:val="0"/>
                              <w:overflowPunct w:val="0"/>
                              <w:spacing w:line="198" w:lineRule="exact"/>
                              <w:ind w:left="104" w:right="343"/>
                            </w:pPr>
                            <w:r>
                              <w:rPr>
                                <w:rFonts w:ascii="Arial" w:hAnsi="Arial" w:cs="Arial"/>
                                <w:sz w:val="18"/>
                                <w:szCs w:val="18"/>
                              </w:rPr>
                              <w:t>c</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g</w:t>
                            </w:r>
                            <w:r>
                              <w:rPr>
                                <w:rFonts w:ascii="Arial" w:hAnsi="Arial" w:cs="Arial"/>
                                <w:spacing w:val="-6"/>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r</w:t>
                            </w:r>
                            <w:r>
                              <w:rPr>
                                <w:rFonts w:ascii="Arial" w:hAnsi="Arial" w:cs="Arial"/>
                                <w:spacing w:val="-1"/>
                                <w:sz w:val="18"/>
                                <w:szCs w:val="18"/>
                              </w:rPr>
                              <w:t>ud</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3"/>
                                <w:sz w:val="18"/>
                                <w:szCs w:val="18"/>
                              </w:rPr>
                              <w:t>f</w:t>
                            </w:r>
                            <w:r>
                              <w:rPr>
                                <w:rFonts w:ascii="Arial" w:hAnsi="Arial" w:cs="Arial"/>
                                <w:spacing w:val="-1"/>
                                <w:sz w:val="18"/>
                                <w:szCs w:val="18"/>
                              </w:rPr>
                              <w:t>u</w:t>
                            </w:r>
                            <w:r>
                              <w:rPr>
                                <w:rFonts w:ascii="Arial" w:hAnsi="Arial" w:cs="Arial"/>
                                <w:spacing w:val="-6"/>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6"/>
                                <w:sz w:val="18"/>
                                <w:szCs w:val="18"/>
                              </w:rPr>
                              <w:t>o</w:t>
                            </w:r>
                            <w:r>
                              <w:rPr>
                                <w:rFonts w:ascii="Arial" w:hAnsi="Arial" w:cs="Arial"/>
                                <w:spacing w:val="1"/>
                                <w:sz w:val="18"/>
                                <w:szCs w:val="18"/>
                              </w:rPr>
                              <w:t>i</w:t>
                            </w:r>
                            <w:r>
                              <w:rPr>
                                <w:rFonts w:ascii="Arial" w:hAnsi="Arial" w:cs="Arial"/>
                                <w:spacing w:val="-2"/>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a</w:t>
                            </w:r>
                            <w:r>
                              <w:rPr>
                                <w:rFonts w:ascii="Arial" w:hAnsi="Arial" w:cs="Arial"/>
                                <w:sz w:val="18"/>
                                <w:szCs w:val="18"/>
                              </w:rPr>
                              <w:t>vy</w:t>
                            </w:r>
                            <w:r>
                              <w:rPr>
                                <w:rFonts w:ascii="Arial" w:hAnsi="Arial" w:cs="Arial"/>
                                <w:spacing w:val="7"/>
                                <w:sz w:val="18"/>
                                <w:szCs w:val="18"/>
                              </w:rPr>
                              <w:t xml:space="preserve"> </w:t>
                            </w:r>
                            <w:r>
                              <w:rPr>
                                <w:rFonts w:ascii="Arial" w:hAnsi="Arial" w:cs="Arial"/>
                                <w:spacing w:val="-6"/>
                                <w:sz w:val="18"/>
                                <w:szCs w:val="18"/>
                              </w:rPr>
                              <w:t>o</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581A5405"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05161844"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3BAD9104" w14:textId="77777777" w:rsidR="00E6450B" w:rsidRDefault="00E6450B">
                            <w:pPr>
                              <w:kinsoku w:val="0"/>
                              <w:overflowPunct w:val="0"/>
                              <w:spacing w:line="198" w:lineRule="exact"/>
                              <w:ind w:left="104" w:right="343"/>
                            </w:pPr>
                          </w:p>
                        </w:tc>
                      </w:tr>
                      <w:tr w:rsidR="00E6450B" w14:paraId="21ED0D7B"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1AC88149" w14:textId="77777777" w:rsidR="00E6450B" w:rsidRDefault="00E6450B">
                            <w:pPr>
                              <w:kinsoku w:val="0"/>
                              <w:overflowPunct w:val="0"/>
                              <w:spacing w:line="198" w:lineRule="exact"/>
                              <w:ind w:left="104" w:right="343"/>
                            </w:pPr>
                          </w:p>
                        </w:tc>
                        <w:tc>
                          <w:tcPr>
                            <w:tcW w:w="2853" w:type="dxa"/>
                            <w:vMerge w:val="restart"/>
                            <w:tcBorders>
                              <w:top w:val="nil"/>
                              <w:left w:val="single" w:sz="6" w:space="0" w:color="000000"/>
                              <w:bottom w:val="nil"/>
                              <w:right w:val="single" w:sz="6" w:space="0" w:color="000000"/>
                            </w:tcBorders>
                          </w:tcPr>
                          <w:p w14:paraId="19148A4A" w14:textId="77777777" w:rsidR="00E6450B" w:rsidRDefault="00E6450B">
                            <w:pPr>
                              <w:kinsoku w:val="0"/>
                              <w:overflowPunct w:val="0"/>
                              <w:spacing w:line="198" w:lineRule="exact"/>
                              <w:ind w:left="104"/>
                            </w:pPr>
                            <w:r>
                              <w:rPr>
                                <w:rFonts w:ascii="Arial" w:hAnsi="Arial" w:cs="Arial"/>
                                <w:spacing w:val="-1"/>
                                <w:sz w:val="18"/>
                                <w:szCs w:val="18"/>
                              </w:rPr>
                              <w:t>75</w:t>
                            </w:r>
                            <w:r>
                              <w:rPr>
                                <w:rFonts w:ascii="Arial" w:hAnsi="Arial" w:cs="Arial"/>
                                <w:spacing w:val="1"/>
                                <w:sz w:val="18"/>
                                <w:szCs w:val="18"/>
                              </w:rPr>
                              <w:t>.</w:t>
                            </w:r>
                            <w:r>
                              <w:rPr>
                                <w:rFonts w:ascii="Arial" w:hAnsi="Arial" w:cs="Arial"/>
                                <w:spacing w:val="-1"/>
                                <w:sz w:val="18"/>
                                <w:szCs w:val="18"/>
                              </w:rPr>
                              <w:t>23</w:t>
                            </w:r>
                            <w:r>
                              <w:rPr>
                                <w:rFonts w:ascii="Arial" w:hAnsi="Arial" w:cs="Arial"/>
                                <w:sz w:val="18"/>
                                <w:szCs w:val="18"/>
                              </w:rPr>
                              <w:t>5</w:t>
                            </w:r>
                          </w:p>
                        </w:tc>
                        <w:tc>
                          <w:tcPr>
                            <w:tcW w:w="2769" w:type="dxa"/>
                            <w:tcBorders>
                              <w:top w:val="nil"/>
                              <w:left w:val="single" w:sz="6" w:space="0" w:color="000000"/>
                              <w:bottom w:val="nil"/>
                              <w:right w:val="single" w:sz="6" w:space="0" w:color="000000"/>
                            </w:tcBorders>
                          </w:tcPr>
                          <w:p w14:paraId="4409F846" w14:textId="77777777" w:rsidR="00E6450B" w:rsidRDefault="00E6450B">
                            <w:pPr>
                              <w:kinsoku w:val="0"/>
                              <w:overflowPunct w:val="0"/>
                              <w:spacing w:line="198" w:lineRule="exact"/>
                              <w:ind w:left="104" w:right="343"/>
                            </w:pPr>
                            <w:r>
                              <w:rPr>
                                <w:rFonts w:ascii="Arial" w:hAnsi="Arial" w:cs="Arial"/>
                                <w:spacing w:val="1"/>
                                <w:sz w:val="18"/>
                                <w:szCs w:val="18"/>
                              </w:rPr>
                              <w:t>l</w:t>
                            </w:r>
                            <w:r>
                              <w:rPr>
                                <w:rFonts w:ascii="Arial" w:hAnsi="Arial" w:cs="Arial"/>
                                <w:spacing w:val="-1"/>
                                <w:sz w:val="18"/>
                                <w:szCs w:val="18"/>
                              </w:rPr>
                              <w:t>ub</w:t>
                            </w:r>
                            <w:r>
                              <w:rPr>
                                <w:rFonts w:ascii="Arial" w:hAnsi="Arial" w:cs="Arial"/>
                                <w:spacing w:val="-4"/>
                                <w:sz w:val="18"/>
                                <w:szCs w:val="18"/>
                              </w:rPr>
                              <w:t>r</w:t>
                            </w:r>
                            <w:r>
                              <w:rPr>
                                <w:rFonts w:ascii="Arial" w:hAnsi="Arial" w:cs="Arial"/>
                                <w:spacing w:val="1"/>
                                <w:sz w:val="18"/>
                                <w:szCs w:val="18"/>
                              </w:rPr>
                              <w:t>i</w:t>
                            </w:r>
                            <w:r>
                              <w:rPr>
                                <w:rFonts w:ascii="Arial" w:hAnsi="Arial" w:cs="Arial"/>
                                <w:spacing w:val="-5"/>
                                <w:sz w:val="18"/>
                                <w:szCs w:val="18"/>
                              </w:rPr>
                              <w:t>c</w:t>
                            </w:r>
                            <w:r>
                              <w:rPr>
                                <w:rFonts w:ascii="Arial" w:hAnsi="Arial" w:cs="Arial"/>
                                <w:spacing w:val="-1"/>
                                <w:sz w:val="18"/>
                                <w:szCs w:val="18"/>
                              </w:rPr>
                              <w:t>a</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6"/>
                                <w:sz w:val="18"/>
                                <w:szCs w:val="18"/>
                              </w:rPr>
                              <w:t>n</w:t>
                            </w:r>
                            <w:r>
                              <w:rPr>
                                <w:rFonts w:ascii="Arial" w:hAnsi="Arial" w:cs="Arial"/>
                                <w:sz w:val="18"/>
                                <w:szCs w:val="18"/>
                              </w:rPr>
                              <w:t>y</w:t>
                            </w:r>
                            <w:r>
                              <w:rPr>
                                <w:rFonts w:ascii="Arial" w:hAnsi="Arial" w:cs="Arial"/>
                                <w:spacing w:val="9"/>
                                <w:sz w:val="18"/>
                                <w:szCs w:val="18"/>
                              </w:rPr>
                              <w:t xml:space="preserve"> </w:t>
                            </w:r>
                            <w:r>
                              <w:rPr>
                                <w:rFonts w:ascii="Arial" w:hAnsi="Arial" w:cs="Arial"/>
                                <w:spacing w:val="-6"/>
                                <w:sz w:val="18"/>
                                <w:szCs w:val="18"/>
                              </w:rPr>
                              <w:t>o</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6"/>
                                <w:sz w:val="18"/>
                                <w:szCs w:val="18"/>
                              </w:rPr>
                              <w:t>e</w:t>
                            </w:r>
                            <w:r>
                              <w:rPr>
                                <w:rFonts w:ascii="Arial" w:hAnsi="Arial" w:cs="Arial"/>
                                <w:spacing w:val="1"/>
                                <w:sz w:val="18"/>
                                <w:szCs w:val="18"/>
                              </w:rPr>
                              <w:t>r</w:t>
                            </w:r>
                            <w:r>
                              <w:rPr>
                                <w:rFonts w:ascii="Arial" w:hAnsi="Arial" w:cs="Arial"/>
                                <w:spacing w:val="-5"/>
                                <w:sz w:val="18"/>
                                <w:szCs w:val="18"/>
                              </w:rPr>
                              <w:t>s</w:t>
                            </w:r>
                            <w:r>
                              <w:rPr>
                                <w:rFonts w:ascii="Arial" w:hAnsi="Arial" w:cs="Arial"/>
                                <w:spacing w:val="1"/>
                                <w:sz w:val="18"/>
                                <w:szCs w:val="18"/>
                              </w:rPr>
                              <w:t>i</w:t>
                            </w:r>
                            <w:r>
                              <w:rPr>
                                <w:rFonts w:ascii="Arial" w:hAnsi="Arial" w:cs="Arial"/>
                                <w:spacing w:val="-5"/>
                                <w:sz w:val="18"/>
                                <w:szCs w:val="18"/>
                              </w:rPr>
                              <w:t>s</w:t>
                            </w:r>
                            <w:r>
                              <w:rPr>
                                <w:rFonts w:ascii="Arial" w:hAnsi="Arial" w:cs="Arial"/>
                                <w:spacing w:val="1"/>
                                <w:sz w:val="18"/>
                                <w:szCs w:val="18"/>
                              </w:rPr>
                              <w:t>t</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t</w:t>
                            </w:r>
                          </w:p>
                        </w:tc>
                        <w:tc>
                          <w:tcPr>
                            <w:tcW w:w="2430" w:type="dxa"/>
                            <w:vMerge/>
                            <w:tcBorders>
                              <w:top w:val="nil"/>
                              <w:left w:val="single" w:sz="6" w:space="0" w:color="000000"/>
                              <w:bottom w:val="nil"/>
                              <w:right w:val="single" w:sz="6" w:space="0" w:color="000000"/>
                            </w:tcBorders>
                          </w:tcPr>
                          <w:p w14:paraId="4D866288"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377ED1B9"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174089A4" w14:textId="77777777" w:rsidR="00E6450B" w:rsidRDefault="00E6450B">
                            <w:pPr>
                              <w:kinsoku w:val="0"/>
                              <w:overflowPunct w:val="0"/>
                              <w:spacing w:line="198" w:lineRule="exact"/>
                              <w:ind w:left="104" w:right="343"/>
                            </w:pPr>
                          </w:p>
                        </w:tc>
                      </w:tr>
                      <w:tr w:rsidR="00E6450B" w14:paraId="2390A25F"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1E2AE44E"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6E8535C9"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076D5BBB" w14:textId="77777777" w:rsidR="00E6450B" w:rsidRDefault="00E6450B">
                            <w:pPr>
                              <w:kinsoku w:val="0"/>
                              <w:overflowPunct w:val="0"/>
                              <w:spacing w:line="198" w:lineRule="exact"/>
                              <w:ind w:left="104"/>
                            </w:pPr>
                            <w:r>
                              <w:rPr>
                                <w:rFonts w:ascii="Arial" w:hAnsi="Arial" w:cs="Arial"/>
                                <w:spacing w:val="-1"/>
                                <w:sz w:val="18"/>
                                <w:szCs w:val="18"/>
                              </w:rPr>
                              <w:t>h</w:t>
                            </w:r>
                            <w:r>
                              <w:rPr>
                                <w:rFonts w:ascii="Arial" w:hAnsi="Arial" w:cs="Arial"/>
                                <w:sz w:val="18"/>
                                <w:szCs w:val="18"/>
                              </w:rPr>
                              <w:t>y</w:t>
                            </w:r>
                            <w:r>
                              <w:rPr>
                                <w:rFonts w:ascii="Arial" w:hAnsi="Arial" w:cs="Arial"/>
                                <w:spacing w:val="-1"/>
                                <w:sz w:val="18"/>
                                <w:szCs w:val="18"/>
                              </w:rPr>
                              <w:t>d</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c</w:t>
                            </w:r>
                            <w:r>
                              <w:rPr>
                                <w:rFonts w:ascii="Arial" w:hAnsi="Arial" w:cs="Arial"/>
                                <w:spacing w:val="-1"/>
                                <w:sz w:val="18"/>
                                <w:szCs w:val="18"/>
                              </w:rPr>
                              <w:t>a</w:t>
                            </w:r>
                            <w:r>
                              <w:rPr>
                                <w:rFonts w:ascii="Arial" w:hAnsi="Arial" w:cs="Arial"/>
                                <w:spacing w:val="1"/>
                                <w:sz w:val="18"/>
                                <w:szCs w:val="18"/>
                              </w:rPr>
                              <w:t>r</w:t>
                            </w:r>
                            <w:r>
                              <w:rPr>
                                <w:rFonts w:ascii="Arial" w:hAnsi="Arial" w:cs="Arial"/>
                                <w:spacing w:val="-1"/>
                                <w:sz w:val="18"/>
                                <w:szCs w:val="18"/>
                              </w:rPr>
                              <w:t>b</w:t>
                            </w:r>
                            <w:r>
                              <w:rPr>
                                <w:rFonts w:ascii="Arial" w:hAnsi="Arial" w:cs="Arial"/>
                                <w:spacing w:val="-6"/>
                                <w:sz w:val="18"/>
                                <w:szCs w:val="18"/>
                              </w:rPr>
                              <w:t>o</w:t>
                            </w:r>
                            <w:r>
                              <w:rPr>
                                <w:rFonts w:ascii="Arial" w:hAnsi="Arial" w:cs="Arial"/>
                                <w:sz w:val="18"/>
                                <w:szCs w:val="18"/>
                              </w:rPr>
                              <w:t>n</w:t>
                            </w:r>
                            <w:r>
                              <w:rPr>
                                <w:rFonts w:ascii="Arial" w:hAnsi="Arial" w:cs="Arial"/>
                                <w:spacing w:val="1"/>
                                <w:sz w:val="18"/>
                                <w:szCs w:val="18"/>
                              </w:rPr>
                              <w:t xml:space="preserve"> m</w:t>
                            </w:r>
                            <w:r>
                              <w:rPr>
                                <w:rFonts w:ascii="Arial" w:hAnsi="Arial" w:cs="Arial"/>
                                <w:spacing w:val="-2"/>
                                <w:sz w:val="18"/>
                                <w:szCs w:val="18"/>
                              </w:rPr>
                              <w:t>i</w:t>
                            </w:r>
                            <w:r>
                              <w:rPr>
                                <w:rFonts w:ascii="Arial" w:hAnsi="Arial" w:cs="Arial"/>
                                <w:spacing w:val="-1"/>
                                <w:sz w:val="18"/>
                                <w:szCs w:val="18"/>
                              </w:rPr>
                              <w:t>n</w:t>
                            </w:r>
                            <w:r>
                              <w:rPr>
                                <w:rFonts w:ascii="Arial" w:hAnsi="Arial" w:cs="Arial"/>
                                <w:spacing w:val="-6"/>
                                <w:sz w:val="18"/>
                                <w:szCs w:val="18"/>
                              </w:rPr>
                              <w:t>e</w:t>
                            </w:r>
                            <w:r>
                              <w:rPr>
                                <w:rFonts w:ascii="Arial" w:hAnsi="Arial" w:cs="Arial"/>
                                <w:spacing w:val="1"/>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6"/>
                                <w:sz w:val="18"/>
                                <w:szCs w:val="18"/>
                              </w:rPr>
                              <w:t>o</w:t>
                            </w:r>
                            <w:r>
                              <w:rPr>
                                <w:rFonts w:ascii="Arial" w:hAnsi="Arial" w:cs="Arial"/>
                                <w:spacing w:val="1"/>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6"/>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v</w:t>
                            </w:r>
                            <w:r>
                              <w:rPr>
                                <w:rFonts w:ascii="Arial" w:hAnsi="Arial" w:cs="Arial"/>
                                <w:spacing w:val="-1"/>
                                <w:sz w:val="18"/>
                                <w:szCs w:val="18"/>
                              </w:rPr>
                              <w:t>o</w:t>
                            </w:r>
                            <w:r>
                              <w:rPr>
                                <w:rFonts w:ascii="Arial" w:hAnsi="Arial" w:cs="Arial"/>
                                <w:spacing w:val="-5"/>
                                <w:sz w:val="18"/>
                                <w:szCs w:val="18"/>
                              </w:rPr>
                              <w:t>y</w:t>
                            </w:r>
                            <w:r>
                              <w:rPr>
                                <w:rFonts w:ascii="Arial" w:hAnsi="Arial" w:cs="Arial"/>
                                <w:spacing w:val="-1"/>
                                <w:sz w:val="18"/>
                                <w:szCs w:val="18"/>
                              </w:rPr>
                              <w:t>ag</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0964C438"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79C83D0E"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11DB4271" w14:textId="77777777" w:rsidR="00E6450B" w:rsidRDefault="00E6450B">
                            <w:pPr>
                              <w:kinsoku w:val="0"/>
                              <w:overflowPunct w:val="0"/>
                              <w:spacing w:line="198" w:lineRule="exact"/>
                              <w:ind w:left="104"/>
                            </w:pPr>
                          </w:p>
                        </w:tc>
                      </w:tr>
                      <w:tr w:rsidR="00E6450B" w14:paraId="2D0234DA"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7EB1EEA0"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0B1C6158"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5ACF3220" w14:textId="77777777" w:rsidR="00E6450B" w:rsidRDefault="00E6450B">
                            <w:pPr>
                              <w:kinsoku w:val="0"/>
                              <w:overflowPunct w:val="0"/>
                              <w:spacing w:line="198" w:lineRule="exact"/>
                              <w:ind w:left="104" w:right="343"/>
                            </w:pPr>
                            <w:r>
                              <w:rPr>
                                <w:rFonts w:ascii="Arial" w:hAnsi="Arial" w:cs="Arial"/>
                                <w:spacing w:val="1"/>
                                <w:sz w:val="18"/>
                                <w:szCs w:val="18"/>
                              </w:rPr>
                              <w:t>f</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pacing w:val="-7"/>
                                <w:sz w:val="18"/>
                                <w:szCs w:val="18"/>
                              </w:rPr>
                              <w:t>w</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5"/>
                                <w:sz w:val="18"/>
                                <w:szCs w:val="18"/>
                              </w:rPr>
                              <w:t>c</w:t>
                            </w:r>
                            <w:r>
                              <w:rPr>
                                <w:rFonts w:ascii="Arial" w:hAnsi="Arial" w:cs="Arial"/>
                                <w:sz w:val="18"/>
                                <w:szCs w:val="18"/>
                              </w:rPr>
                              <w:t>h</w:t>
                            </w:r>
                            <w:r>
                              <w:rPr>
                                <w:rFonts w:ascii="Arial" w:hAnsi="Arial" w:cs="Arial"/>
                                <w:spacing w:val="7"/>
                                <w:sz w:val="18"/>
                                <w:szCs w:val="18"/>
                              </w:rPr>
                              <w:t xml:space="preserve"> </w:t>
                            </w:r>
                            <w:r>
                              <w:rPr>
                                <w:rFonts w:ascii="Arial" w:hAnsi="Arial" w:cs="Arial"/>
                                <w:spacing w:val="-5"/>
                                <w:sz w:val="18"/>
                                <w:szCs w:val="18"/>
                              </w:rPr>
                              <w:t>c</w:t>
                            </w:r>
                            <w:r>
                              <w:rPr>
                                <w:rFonts w:ascii="Arial" w:hAnsi="Arial" w:cs="Arial"/>
                                <w:spacing w:val="-1"/>
                                <w:sz w:val="18"/>
                                <w:szCs w:val="18"/>
                              </w:rPr>
                              <w:t>a</w:t>
                            </w:r>
                            <w:r>
                              <w:rPr>
                                <w:rFonts w:ascii="Arial" w:hAnsi="Arial" w:cs="Arial"/>
                                <w:spacing w:val="-4"/>
                                <w:sz w:val="18"/>
                                <w:szCs w:val="18"/>
                              </w:rPr>
                              <w:t>r</w:t>
                            </w:r>
                            <w:r>
                              <w:rPr>
                                <w:rFonts w:ascii="Arial" w:hAnsi="Arial" w:cs="Arial"/>
                                <w:spacing w:val="1"/>
                                <w:sz w:val="18"/>
                                <w:szCs w:val="18"/>
                              </w:rPr>
                              <w:t>ri</w:t>
                            </w:r>
                            <w:r>
                              <w:rPr>
                                <w:rFonts w:ascii="Arial" w:hAnsi="Arial" w:cs="Arial"/>
                                <w:spacing w:val="-6"/>
                                <w:sz w:val="18"/>
                                <w:szCs w:val="18"/>
                              </w:rPr>
                              <w:t>a</w:t>
                            </w:r>
                            <w:r>
                              <w:rPr>
                                <w:rFonts w:ascii="Arial" w:hAnsi="Arial" w:cs="Arial"/>
                                <w:spacing w:val="-1"/>
                                <w:sz w:val="18"/>
                                <w:szCs w:val="18"/>
                              </w:rPr>
                              <w:t>g</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il</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59C2E890"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560CE95"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0DE1DDAF" w14:textId="77777777" w:rsidR="00E6450B" w:rsidRDefault="00E6450B">
                            <w:pPr>
                              <w:kinsoku w:val="0"/>
                              <w:overflowPunct w:val="0"/>
                              <w:spacing w:line="198" w:lineRule="exact"/>
                              <w:ind w:left="104" w:right="343"/>
                            </w:pPr>
                          </w:p>
                        </w:tc>
                      </w:tr>
                      <w:tr w:rsidR="00E6450B" w14:paraId="2451D0B4"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48B26477"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7EC4F7D4"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65646E9C" w14:textId="77777777" w:rsidR="00E6450B" w:rsidRDefault="00E6450B">
                            <w:pPr>
                              <w:kinsoku w:val="0"/>
                              <w:overflowPunct w:val="0"/>
                              <w:spacing w:line="198" w:lineRule="exact"/>
                              <w:ind w:left="104" w:right="343"/>
                            </w:pPr>
                            <w:r>
                              <w:rPr>
                                <w:rFonts w:ascii="Arial" w:hAnsi="Arial" w:cs="Arial"/>
                                <w:spacing w:val="-1"/>
                                <w:sz w:val="18"/>
                                <w:szCs w:val="18"/>
                              </w:rPr>
                              <w:t>un</w:t>
                            </w:r>
                            <w:r>
                              <w:rPr>
                                <w:rFonts w:ascii="Arial" w:hAnsi="Arial" w:cs="Arial"/>
                                <w:spacing w:val="1"/>
                                <w:sz w:val="18"/>
                                <w:szCs w:val="18"/>
                              </w:rPr>
                              <w:t>l</w:t>
                            </w:r>
                            <w:r>
                              <w:rPr>
                                <w:rFonts w:ascii="Arial" w:hAnsi="Arial" w:cs="Arial"/>
                                <w:spacing w:val="-6"/>
                                <w:sz w:val="18"/>
                                <w:szCs w:val="18"/>
                              </w:rPr>
                              <w:t>e</w:t>
                            </w:r>
                            <w:r>
                              <w:rPr>
                                <w:rFonts w:ascii="Arial" w:hAnsi="Arial" w:cs="Arial"/>
                                <w:sz w:val="18"/>
                                <w:szCs w:val="18"/>
                              </w:rPr>
                              <w:t xml:space="preserve">ss </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r</w:t>
                            </w:r>
                            <w:r>
                              <w:rPr>
                                <w:rFonts w:ascii="Arial" w:hAnsi="Arial" w:cs="Arial"/>
                                <w:spacing w:val="-6"/>
                                <w:sz w:val="18"/>
                                <w:szCs w:val="18"/>
                              </w:rPr>
                              <w:t>o</w:t>
                            </w:r>
                            <w:r>
                              <w:rPr>
                                <w:rFonts w:ascii="Arial" w:hAnsi="Arial" w:cs="Arial"/>
                                <w:sz w:val="18"/>
                                <w:szCs w:val="18"/>
                              </w:rPr>
                              <w:t>v</w:t>
                            </w:r>
                            <w:r>
                              <w:rPr>
                                <w:rFonts w:ascii="Arial" w:hAnsi="Arial" w:cs="Arial"/>
                                <w:spacing w:val="-6"/>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a</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pacing w:val="-6"/>
                                <w:sz w:val="18"/>
                                <w:szCs w:val="18"/>
                              </w:rPr>
                              <w:t>e</w:t>
                            </w:r>
                            <w:r>
                              <w:rPr>
                                <w:rFonts w:ascii="Arial" w:hAnsi="Arial" w:cs="Arial"/>
                                <w:spacing w:val="1"/>
                                <w:sz w:val="18"/>
                                <w:szCs w:val="18"/>
                              </w:rPr>
                              <w:t>r</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p>
                        </w:tc>
                        <w:tc>
                          <w:tcPr>
                            <w:tcW w:w="2430" w:type="dxa"/>
                            <w:vMerge/>
                            <w:tcBorders>
                              <w:top w:val="nil"/>
                              <w:left w:val="single" w:sz="6" w:space="0" w:color="000000"/>
                              <w:bottom w:val="nil"/>
                              <w:right w:val="single" w:sz="6" w:space="0" w:color="000000"/>
                            </w:tcBorders>
                          </w:tcPr>
                          <w:p w14:paraId="58F43468"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B8B5C8A"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1C69DD0C" w14:textId="77777777" w:rsidR="00E6450B" w:rsidRDefault="00E6450B">
                            <w:pPr>
                              <w:kinsoku w:val="0"/>
                              <w:overflowPunct w:val="0"/>
                              <w:spacing w:line="198" w:lineRule="exact"/>
                              <w:ind w:left="104" w:right="343"/>
                            </w:pPr>
                          </w:p>
                        </w:tc>
                      </w:tr>
                      <w:tr w:rsidR="00E6450B" w14:paraId="1CA15CA5"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71C05DD5"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7BDCA96A"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5B5C3D38" w14:textId="77777777" w:rsidR="00E6450B" w:rsidRDefault="00E6450B">
                            <w:pPr>
                              <w:kinsoku w:val="0"/>
                              <w:overflowPunct w:val="0"/>
                              <w:spacing w:line="198" w:lineRule="exact"/>
                              <w:ind w:left="104" w:right="343"/>
                            </w:pP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s</w:t>
                            </w:r>
                            <w:r>
                              <w:rPr>
                                <w:rFonts w:ascii="Arial" w:hAnsi="Arial" w:cs="Arial"/>
                                <w:spacing w:val="1"/>
                                <w:sz w:val="18"/>
                                <w:szCs w:val="18"/>
                              </w:rPr>
                              <w:t>i</w:t>
                            </w:r>
                            <w:r>
                              <w:rPr>
                                <w:rFonts w:ascii="Arial" w:hAnsi="Arial" w:cs="Arial"/>
                                <w:spacing w:val="-1"/>
                                <w:sz w:val="18"/>
                                <w:szCs w:val="18"/>
                              </w:rPr>
                              <w:t>du</w:t>
                            </w:r>
                            <w:r>
                              <w:rPr>
                                <w:rFonts w:ascii="Arial" w:hAnsi="Arial" w:cs="Arial"/>
                                <w:sz w:val="18"/>
                                <w:szCs w:val="18"/>
                              </w:rPr>
                              <w:t xml:space="preserve">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i</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6"/>
                                <w:sz w:val="18"/>
                                <w:szCs w:val="18"/>
                              </w:rPr>
                              <w:t>b</w:t>
                            </w:r>
                            <w:r>
                              <w:rPr>
                                <w:rFonts w:ascii="Arial" w:hAnsi="Arial" w:cs="Arial"/>
                                <w:spacing w:val="-1"/>
                                <w:sz w:val="18"/>
                                <w:szCs w:val="18"/>
                              </w:rPr>
                              <w:t>oa</w:t>
                            </w:r>
                            <w:r>
                              <w:rPr>
                                <w:rFonts w:ascii="Arial" w:hAnsi="Arial" w:cs="Arial"/>
                                <w:spacing w:val="1"/>
                                <w:sz w:val="18"/>
                                <w:szCs w:val="18"/>
                              </w:rPr>
                              <w:t>r</w:t>
                            </w:r>
                            <w:r>
                              <w:rPr>
                                <w:rFonts w:ascii="Arial" w:hAnsi="Arial" w:cs="Arial"/>
                                <w:spacing w:val="-6"/>
                                <w:sz w:val="18"/>
                                <w:szCs w:val="18"/>
                              </w:rPr>
                              <w:t>d</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7CA574F7"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2852FF3"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7A8D5FCE" w14:textId="77777777" w:rsidR="00E6450B" w:rsidRDefault="00E6450B">
                            <w:pPr>
                              <w:kinsoku w:val="0"/>
                              <w:overflowPunct w:val="0"/>
                              <w:spacing w:line="198" w:lineRule="exact"/>
                              <w:ind w:left="104" w:right="343"/>
                            </w:pPr>
                          </w:p>
                        </w:tc>
                      </w:tr>
                      <w:tr w:rsidR="00E6450B" w14:paraId="0B5C1AA9"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756BF4B0"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49970078"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40F9D13D" w14:textId="77777777" w:rsidR="00E6450B" w:rsidRDefault="00E6450B">
                            <w:pPr>
                              <w:kinsoku w:val="0"/>
                              <w:overflowPunct w:val="0"/>
                              <w:spacing w:line="198" w:lineRule="exact"/>
                              <w:ind w:left="104" w:right="343"/>
                            </w:pPr>
                            <w:r>
                              <w:rPr>
                                <w:rFonts w:ascii="Arial" w:hAnsi="Arial" w:cs="Arial"/>
                                <w:spacing w:val="1"/>
                                <w:sz w:val="18"/>
                                <w:szCs w:val="18"/>
                              </w:rPr>
                              <w:t>m</w:t>
                            </w:r>
                            <w:r>
                              <w:rPr>
                                <w:rFonts w:ascii="Arial" w:hAnsi="Arial" w:cs="Arial"/>
                                <w:spacing w:val="-1"/>
                                <w:sz w:val="18"/>
                                <w:szCs w:val="18"/>
                              </w:rPr>
                              <w:t>a</w:t>
                            </w:r>
                            <w:r>
                              <w:rPr>
                                <w:rFonts w:ascii="Arial" w:hAnsi="Arial" w:cs="Arial"/>
                                <w:spacing w:val="-5"/>
                                <w:sz w:val="18"/>
                                <w:szCs w:val="18"/>
                              </w:rPr>
                              <w:t>x</w:t>
                            </w:r>
                            <w:r>
                              <w:rPr>
                                <w:rFonts w:ascii="Arial" w:hAnsi="Arial" w:cs="Arial"/>
                                <w:spacing w:val="-2"/>
                                <w:sz w:val="18"/>
                                <w:szCs w:val="18"/>
                              </w:rPr>
                              <w:t>i</w:t>
                            </w:r>
                            <w:r>
                              <w:rPr>
                                <w:rFonts w:ascii="Arial" w:hAnsi="Arial" w:cs="Arial"/>
                                <w:spacing w:val="1"/>
                                <w:sz w:val="18"/>
                                <w:szCs w:val="18"/>
                              </w:rPr>
                              <w:t>m</w:t>
                            </w:r>
                            <w:r>
                              <w:rPr>
                                <w:rFonts w:ascii="Arial" w:hAnsi="Arial" w:cs="Arial"/>
                                <w:spacing w:val="-6"/>
                                <w:sz w:val="18"/>
                                <w:szCs w:val="18"/>
                              </w:rPr>
                              <w:t>u</w:t>
                            </w:r>
                            <w:r>
                              <w:rPr>
                                <w:rFonts w:ascii="Arial" w:hAnsi="Arial" w:cs="Arial"/>
                                <w:sz w:val="18"/>
                                <w:szCs w:val="18"/>
                              </w:rPr>
                              <w:t>m</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ab</w:t>
                            </w:r>
                            <w:r>
                              <w:rPr>
                                <w:rFonts w:ascii="Arial" w:hAnsi="Arial" w:cs="Arial"/>
                                <w:spacing w:val="-2"/>
                                <w:sz w:val="18"/>
                                <w:szCs w:val="18"/>
                              </w:rPr>
                              <w:t>il</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d</w:t>
                            </w:r>
                            <w:r>
                              <w:rPr>
                                <w:rFonts w:ascii="Arial" w:hAnsi="Arial" w:cs="Arial"/>
                                <w:spacing w:val="-6"/>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s</w:t>
                            </w:r>
                            <w:r>
                              <w:rPr>
                                <w:rFonts w:ascii="Arial" w:hAnsi="Arial" w:cs="Arial"/>
                                <w:spacing w:val="-6"/>
                                <w:sz w:val="18"/>
                                <w:szCs w:val="18"/>
                              </w:rPr>
                              <w:t>e</w:t>
                            </w:r>
                            <w:r>
                              <w:rPr>
                                <w:rFonts w:ascii="Arial" w:hAnsi="Arial" w:cs="Arial"/>
                                <w:sz w:val="18"/>
                                <w:szCs w:val="18"/>
                              </w:rPr>
                              <w:t>c</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z w:val="18"/>
                                <w:szCs w:val="18"/>
                              </w:rPr>
                              <w:t>a</w:t>
                            </w:r>
                          </w:p>
                        </w:tc>
                        <w:tc>
                          <w:tcPr>
                            <w:tcW w:w="2430" w:type="dxa"/>
                            <w:vMerge/>
                            <w:tcBorders>
                              <w:top w:val="nil"/>
                              <w:left w:val="single" w:sz="6" w:space="0" w:color="000000"/>
                              <w:bottom w:val="nil"/>
                              <w:right w:val="single" w:sz="6" w:space="0" w:color="000000"/>
                            </w:tcBorders>
                          </w:tcPr>
                          <w:p w14:paraId="4ADCDC3D"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15F9EA27"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2F98936A" w14:textId="77777777" w:rsidR="00E6450B" w:rsidRDefault="00E6450B">
                            <w:pPr>
                              <w:kinsoku w:val="0"/>
                              <w:overflowPunct w:val="0"/>
                              <w:spacing w:line="198" w:lineRule="exact"/>
                              <w:ind w:left="104" w:right="343"/>
                            </w:pPr>
                          </w:p>
                        </w:tc>
                      </w:tr>
                      <w:tr w:rsidR="00E6450B" w14:paraId="21CD2FA1"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67776E01"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6BC4076F"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5A5E1CD1" w14:textId="77777777" w:rsidR="00E6450B" w:rsidRDefault="00E6450B">
                            <w:pPr>
                              <w:kinsoku w:val="0"/>
                              <w:overflowPunct w:val="0"/>
                              <w:spacing w:line="200" w:lineRule="exact"/>
                              <w:ind w:left="104" w:right="343"/>
                            </w:pPr>
                            <w:r>
                              <w:rPr>
                                <w:rFonts w:ascii="Arial" w:hAnsi="Arial" w:cs="Arial"/>
                                <w:spacing w:val="-2"/>
                                <w:sz w:val="18"/>
                                <w:szCs w:val="18"/>
                              </w:rPr>
                              <w:t>C</w:t>
                            </w:r>
                            <w:r>
                              <w:rPr>
                                <w:rFonts w:ascii="Arial" w:hAnsi="Arial" w:cs="Arial"/>
                                <w:spacing w:val="-1"/>
                                <w:sz w:val="18"/>
                                <w:szCs w:val="18"/>
                              </w:rPr>
                              <w:t>on</w:t>
                            </w:r>
                            <w:r>
                              <w:rPr>
                                <w:rFonts w:ascii="Arial" w:hAnsi="Arial" w:cs="Arial"/>
                                <w:sz w:val="18"/>
                                <w:szCs w:val="18"/>
                              </w:rPr>
                              <w:t>v</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r>
                              <w:rPr>
                                <w:rFonts w:ascii="Arial" w:hAnsi="Arial" w:cs="Arial"/>
                                <w:spacing w:val="2"/>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r</w:t>
                            </w:r>
                            <w:r>
                              <w:rPr>
                                <w:rFonts w:ascii="Arial" w:hAnsi="Arial" w:cs="Arial"/>
                                <w:spacing w:val="-6"/>
                                <w:sz w:val="18"/>
                                <w:szCs w:val="18"/>
                              </w:rPr>
                              <w:t>e</w:t>
                            </w:r>
                            <w:r>
                              <w:rPr>
                                <w:rFonts w:ascii="Arial" w:hAnsi="Arial" w:cs="Arial"/>
                                <w:sz w:val="18"/>
                                <w:szCs w:val="18"/>
                              </w:rPr>
                              <w:t>s</w:t>
                            </w:r>
                            <w:r>
                              <w:rPr>
                                <w:rFonts w:ascii="Arial" w:hAnsi="Arial" w:cs="Arial"/>
                                <w:spacing w:val="-1"/>
                                <w:sz w:val="18"/>
                                <w:szCs w:val="18"/>
                              </w:rPr>
                              <w:t>p</w:t>
                            </w:r>
                            <w:r>
                              <w:rPr>
                                <w:rFonts w:ascii="Arial" w:hAnsi="Arial" w:cs="Arial"/>
                                <w:spacing w:val="-6"/>
                                <w:sz w:val="18"/>
                                <w:szCs w:val="18"/>
                              </w:rPr>
                              <w:t>e</w:t>
                            </w:r>
                            <w:r>
                              <w:rPr>
                                <w:rFonts w:ascii="Arial" w:hAnsi="Arial" w:cs="Arial"/>
                                <w:sz w:val="18"/>
                                <w:szCs w:val="18"/>
                              </w:rPr>
                              <w:t>ct</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n</w:t>
                            </w:r>
                          </w:p>
                        </w:tc>
                        <w:tc>
                          <w:tcPr>
                            <w:tcW w:w="2430" w:type="dxa"/>
                            <w:vMerge/>
                            <w:tcBorders>
                              <w:top w:val="nil"/>
                              <w:left w:val="single" w:sz="6" w:space="0" w:color="000000"/>
                              <w:bottom w:val="nil"/>
                              <w:right w:val="single" w:sz="6" w:space="0" w:color="000000"/>
                            </w:tcBorders>
                          </w:tcPr>
                          <w:p w14:paraId="6784628D" w14:textId="77777777" w:rsidR="00E6450B" w:rsidRDefault="00E6450B">
                            <w:pPr>
                              <w:kinsoku w:val="0"/>
                              <w:overflowPunct w:val="0"/>
                              <w:spacing w:line="200" w:lineRule="exact"/>
                              <w:ind w:left="104" w:right="343"/>
                            </w:pPr>
                          </w:p>
                        </w:tc>
                        <w:tc>
                          <w:tcPr>
                            <w:tcW w:w="1889" w:type="dxa"/>
                            <w:vMerge/>
                            <w:tcBorders>
                              <w:top w:val="nil"/>
                              <w:left w:val="single" w:sz="6" w:space="0" w:color="000000"/>
                              <w:bottom w:val="nil"/>
                              <w:right w:val="single" w:sz="6" w:space="0" w:color="000000"/>
                            </w:tcBorders>
                          </w:tcPr>
                          <w:p w14:paraId="5CC5B940" w14:textId="77777777" w:rsidR="00E6450B" w:rsidRDefault="00E6450B">
                            <w:pPr>
                              <w:kinsoku w:val="0"/>
                              <w:overflowPunct w:val="0"/>
                              <w:spacing w:line="200" w:lineRule="exact"/>
                              <w:ind w:left="104" w:right="343"/>
                            </w:pPr>
                          </w:p>
                        </w:tc>
                        <w:tc>
                          <w:tcPr>
                            <w:tcW w:w="2900" w:type="dxa"/>
                            <w:vMerge/>
                            <w:tcBorders>
                              <w:top w:val="single" w:sz="6" w:space="0" w:color="000000"/>
                              <w:left w:val="single" w:sz="6" w:space="0" w:color="000000"/>
                              <w:bottom w:val="nil"/>
                              <w:right w:val="nil"/>
                            </w:tcBorders>
                          </w:tcPr>
                          <w:p w14:paraId="2860BA06" w14:textId="77777777" w:rsidR="00E6450B" w:rsidRDefault="00E6450B">
                            <w:pPr>
                              <w:kinsoku w:val="0"/>
                              <w:overflowPunct w:val="0"/>
                              <w:spacing w:line="200" w:lineRule="exact"/>
                              <w:ind w:left="104" w:right="343"/>
                            </w:pPr>
                          </w:p>
                        </w:tc>
                      </w:tr>
                      <w:tr w:rsidR="00E6450B" w14:paraId="367C671D"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57A8F6D9" w14:textId="77777777" w:rsidR="00E6450B" w:rsidRDefault="00E6450B">
                            <w:pPr>
                              <w:kinsoku w:val="0"/>
                              <w:overflowPunct w:val="0"/>
                              <w:spacing w:line="200" w:lineRule="exact"/>
                              <w:ind w:left="104" w:right="343"/>
                            </w:pPr>
                          </w:p>
                        </w:tc>
                        <w:tc>
                          <w:tcPr>
                            <w:tcW w:w="2853" w:type="dxa"/>
                            <w:vMerge/>
                            <w:tcBorders>
                              <w:top w:val="nil"/>
                              <w:left w:val="single" w:sz="6" w:space="0" w:color="000000"/>
                              <w:bottom w:val="nil"/>
                              <w:right w:val="single" w:sz="6" w:space="0" w:color="000000"/>
                            </w:tcBorders>
                          </w:tcPr>
                          <w:p w14:paraId="0812C7FD" w14:textId="77777777" w:rsidR="00E6450B" w:rsidRDefault="00E6450B">
                            <w:pPr>
                              <w:kinsoku w:val="0"/>
                              <w:overflowPunct w:val="0"/>
                              <w:spacing w:line="200" w:lineRule="exact"/>
                              <w:ind w:left="104" w:right="343"/>
                            </w:pPr>
                          </w:p>
                        </w:tc>
                        <w:tc>
                          <w:tcPr>
                            <w:tcW w:w="2769" w:type="dxa"/>
                            <w:tcBorders>
                              <w:top w:val="nil"/>
                              <w:left w:val="single" w:sz="6" w:space="0" w:color="000000"/>
                              <w:bottom w:val="nil"/>
                              <w:right w:val="single" w:sz="6" w:space="0" w:color="000000"/>
                            </w:tcBorders>
                          </w:tcPr>
                          <w:p w14:paraId="538EF0A1" w14:textId="77777777" w:rsidR="00E6450B" w:rsidRDefault="00E6450B">
                            <w:pPr>
                              <w:kinsoku w:val="0"/>
                              <w:overflowPunct w:val="0"/>
                              <w:spacing w:line="198" w:lineRule="exact"/>
                              <w:ind w:left="104"/>
                            </w:pPr>
                            <w:r>
                              <w:rPr>
                                <w:rFonts w:ascii="Arial" w:hAnsi="Arial" w:cs="Arial"/>
                                <w:spacing w:val="-1"/>
                                <w:sz w:val="18"/>
                                <w:szCs w:val="18"/>
                              </w:rPr>
                              <w:t>o</w:t>
                            </w:r>
                            <w:r>
                              <w:rPr>
                                <w:rFonts w:ascii="Arial" w:hAnsi="Arial" w:cs="Arial"/>
                                <w:sz w:val="18"/>
                                <w:szCs w:val="18"/>
                              </w:rPr>
                              <w:t>cc</w:t>
                            </w:r>
                            <w:r>
                              <w:rPr>
                                <w:rFonts w:ascii="Arial" w:hAnsi="Arial" w:cs="Arial"/>
                                <w:spacing w:val="-1"/>
                                <w:sz w:val="18"/>
                                <w:szCs w:val="18"/>
                              </w:rPr>
                              <w:t>u</w:t>
                            </w:r>
                            <w:r>
                              <w:rPr>
                                <w:rFonts w:ascii="Arial" w:hAnsi="Arial" w:cs="Arial"/>
                                <w:spacing w:val="-4"/>
                                <w:sz w:val="18"/>
                                <w:szCs w:val="18"/>
                              </w:rPr>
                              <w:t>r</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n</w:t>
                            </w:r>
                            <w:r>
                              <w:rPr>
                                <w:rFonts w:ascii="Arial" w:hAnsi="Arial" w:cs="Arial"/>
                                <w:sz w:val="18"/>
                                <w:szCs w:val="18"/>
                              </w:rPr>
                              <w:t>ce</w:t>
                            </w:r>
                            <w:r>
                              <w:rPr>
                                <w:rFonts w:ascii="Arial" w:hAnsi="Arial" w:cs="Arial"/>
                                <w:spacing w:val="1"/>
                                <w:sz w:val="18"/>
                                <w:szCs w:val="18"/>
                              </w:rPr>
                              <w:t xml:space="preserve"> i</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r>
                              <w:rPr>
                                <w:rFonts w:ascii="Arial" w:hAnsi="Arial" w:cs="Arial"/>
                                <w:spacing w:val="2"/>
                                <w:sz w:val="18"/>
                                <w:szCs w:val="18"/>
                              </w:rPr>
                              <w:t xml:space="preserve"> </w:t>
                            </w:r>
                            <w:r>
                              <w:rPr>
                                <w:rFonts w:ascii="Arial" w:hAnsi="Arial" w:cs="Arial"/>
                                <w:spacing w:val="-1"/>
                                <w:sz w:val="18"/>
                                <w:szCs w:val="18"/>
                              </w:rPr>
                              <w:t>ha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t</w:t>
                            </w:r>
                            <w:r>
                              <w:rPr>
                                <w:rFonts w:ascii="Arial" w:hAnsi="Arial" w:cs="Arial"/>
                                <w:spacing w:val="-1"/>
                                <w:sz w:val="18"/>
                                <w:szCs w:val="18"/>
                              </w:rPr>
                              <w:t>o</w:t>
                            </w:r>
                            <w:r>
                              <w:rPr>
                                <w:rFonts w:ascii="Arial" w:hAnsi="Arial" w:cs="Arial"/>
                                <w:spacing w:val="-6"/>
                                <w:sz w:val="18"/>
                                <w:szCs w:val="18"/>
                              </w:rPr>
                              <w:t>n</w:t>
                            </w:r>
                            <w:r>
                              <w:rPr>
                                <w:rFonts w:ascii="Arial" w:hAnsi="Arial" w:cs="Arial"/>
                                <w:spacing w:val="-1"/>
                                <w:sz w:val="18"/>
                                <w:szCs w:val="18"/>
                              </w:rPr>
                              <w:t>nag</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2DB2216A"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25B8999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35E893D7" w14:textId="77777777" w:rsidR="00E6450B" w:rsidRDefault="00E6450B">
                            <w:pPr>
                              <w:kinsoku w:val="0"/>
                              <w:overflowPunct w:val="0"/>
                              <w:spacing w:line="198" w:lineRule="exact"/>
                              <w:ind w:left="104"/>
                            </w:pPr>
                          </w:p>
                        </w:tc>
                      </w:tr>
                      <w:tr w:rsidR="00E6450B" w14:paraId="347EA3F7"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5D8C8C5D"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73F1BAE7"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1B9C1812" w14:textId="77777777" w:rsidR="00E6450B" w:rsidRDefault="00E6450B">
                            <w:pPr>
                              <w:kinsoku w:val="0"/>
                              <w:overflowPunct w:val="0"/>
                              <w:spacing w:line="198" w:lineRule="exact"/>
                              <w:ind w:left="104"/>
                            </w:pPr>
                            <w:r>
                              <w:rPr>
                                <w:rFonts w:ascii="Arial" w:hAnsi="Arial" w:cs="Arial"/>
                                <w:spacing w:val="-1"/>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6"/>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ha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5</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on</w:t>
                            </w:r>
                            <w:r>
                              <w:rPr>
                                <w:rFonts w:ascii="Arial" w:hAnsi="Arial" w:cs="Arial"/>
                                <w:spacing w:val="-5"/>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4</w:t>
                            </w:r>
                            <w:r>
                              <w:rPr>
                                <w:rFonts w:ascii="Arial" w:hAnsi="Arial" w:cs="Arial"/>
                                <w:spacing w:val="1"/>
                                <w:sz w:val="18"/>
                                <w:szCs w:val="18"/>
                              </w:rPr>
                              <w:t>,</w:t>
                            </w:r>
                            <w:r>
                              <w:rPr>
                                <w:rFonts w:ascii="Arial" w:hAnsi="Arial" w:cs="Arial"/>
                                <w:spacing w:val="-6"/>
                                <w:sz w:val="18"/>
                                <w:szCs w:val="18"/>
                              </w:rPr>
                              <w:t>5</w:t>
                            </w:r>
                            <w:r>
                              <w:rPr>
                                <w:rFonts w:ascii="Arial" w:hAnsi="Arial" w:cs="Arial"/>
                                <w:spacing w:val="-1"/>
                                <w:sz w:val="18"/>
                                <w:szCs w:val="18"/>
                              </w:rPr>
                              <w:t>10</w:t>
                            </w:r>
                            <w:r>
                              <w:rPr>
                                <w:rFonts w:ascii="Arial" w:hAnsi="Arial" w:cs="Arial"/>
                                <w:spacing w:val="1"/>
                                <w:sz w:val="18"/>
                                <w:szCs w:val="18"/>
                              </w:rPr>
                              <w:t>,</w:t>
                            </w:r>
                            <w:r>
                              <w:rPr>
                                <w:rFonts w:ascii="Arial" w:hAnsi="Arial" w:cs="Arial"/>
                                <w:spacing w:val="-6"/>
                                <w:sz w:val="18"/>
                                <w:szCs w:val="18"/>
                              </w:rPr>
                              <w:t>0</w:t>
                            </w:r>
                            <w:r>
                              <w:rPr>
                                <w:rFonts w:ascii="Arial" w:hAnsi="Arial" w:cs="Arial"/>
                                <w:spacing w:val="-1"/>
                                <w:sz w:val="18"/>
                                <w:szCs w:val="18"/>
                              </w:rPr>
                              <w:t>0</w:t>
                            </w:r>
                            <w:r>
                              <w:rPr>
                                <w:rFonts w:ascii="Arial" w:hAnsi="Arial" w:cs="Arial"/>
                                <w:sz w:val="18"/>
                                <w:szCs w:val="18"/>
                              </w:rPr>
                              <w:t>0</w:t>
                            </w:r>
                          </w:p>
                        </w:tc>
                        <w:tc>
                          <w:tcPr>
                            <w:tcW w:w="2430" w:type="dxa"/>
                            <w:vMerge/>
                            <w:tcBorders>
                              <w:top w:val="nil"/>
                              <w:left w:val="single" w:sz="6" w:space="0" w:color="000000"/>
                              <w:bottom w:val="nil"/>
                              <w:right w:val="single" w:sz="6" w:space="0" w:color="000000"/>
                            </w:tcBorders>
                          </w:tcPr>
                          <w:p w14:paraId="4E543099"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0ED9310E"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3D3BA6E6" w14:textId="77777777" w:rsidR="00E6450B" w:rsidRDefault="00E6450B">
                            <w:pPr>
                              <w:kinsoku w:val="0"/>
                              <w:overflowPunct w:val="0"/>
                              <w:spacing w:line="198" w:lineRule="exact"/>
                              <w:ind w:left="104"/>
                            </w:pPr>
                          </w:p>
                        </w:tc>
                      </w:tr>
                      <w:tr w:rsidR="00E6450B" w14:paraId="0B014EBE"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79650F79"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350F7F82"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E9B5D18" w14:textId="77777777" w:rsidR="00E6450B" w:rsidRDefault="00E6450B">
                            <w:pPr>
                              <w:kinsoku w:val="0"/>
                              <w:overflowPunct w:val="0"/>
                              <w:spacing w:line="198" w:lineRule="exact"/>
                              <w:ind w:left="104"/>
                            </w:pPr>
                            <w:r>
                              <w:rPr>
                                <w:rFonts w:ascii="Arial" w:hAnsi="Arial" w:cs="Arial"/>
                                <w:spacing w:val="-1"/>
                                <w:sz w:val="18"/>
                                <w:szCs w:val="18"/>
                              </w:rPr>
                              <w:t>un</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6"/>
                                <w:sz w:val="18"/>
                                <w:szCs w:val="18"/>
                              </w:rPr>
                              <w:t>o</w:t>
                            </w:r>
                            <w:r>
                              <w:rPr>
                                <w:rFonts w:ascii="Arial" w:hAnsi="Arial" w:cs="Arial"/>
                                <w:spacing w:val="-1"/>
                                <w:sz w:val="18"/>
                                <w:szCs w:val="18"/>
                              </w:rPr>
                              <w:t>un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w:t>
                            </w:r>
                            <w:r>
                              <w:rPr>
                                <w:rFonts w:ascii="Arial" w:hAnsi="Arial" w:cs="Arial"/>
                                <w:spacing w:val="-2"/>
                                <w:sz w:val="18"/>
                                <w:szCs w:val="18"/>
                              </w:rPr>
                              <w:t>SD</w:t>
                            </w:r>
                            <w:r>
                              <w:rPr>
                                <w:rFonts w:ascii="Arial" w:hAnsi="Arial" w:cs="Arial"/>
                                <w:spacing w:val="-7"/>
                                <w:sz w:val="18"/>
                                <w:szCs w:val="18"/>
                              </w:rPr>
                              <w:t>R</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6"/>
                                <w:sz w:val="18"/>
                                <w:szCs w:val="18"/>
                              </w:rPr>
                              <w:t>h</w:t>
                            </w:r>
                            <w:r>
                              <w:rPr>
                                <w:rFonts w:ascii="Arial" w:hAnsi="Arial" w:cs="Arial"/>
                                <w:spacing w:val="1"/>
                                <w:sz w:val="18"/>
                                <w:szCs w:val="18"/>
                              </w:rPr>
                              <w:t>i</w:t>
                            </w:r>
                            <w:r>
                              <w:rPr>
                                <w:rFonts w:ascii="Arial" w:hAnsi="Arial" w:cs="Arial"/>
                                <w:sz w:val="18"/>
                                <w:szCs w:val="18"/>
                              </w:rPr>
                              <w:t>p</w:t>
                            </w:r>
                          </w:p>
                        </w:tc>
                        <w:tc>
                          <w:tcPr>
                            <w:tcW w:w="2430" w:type="dxa"/>
                            <w:vMerge/>
                            <w:tcBorders>
                              <w:top w:val="nil"/>
                              <w:left w:val="single" w:sz="6" w:space="0" w:color="000000"/>
                              <w:bottom w:val="nil"/>
                              <w:right w:val="single" w:sz="6" w:space="0" w:color="000000"/>
                            </w:tcBorders>
                          </w:tcPr>
                          <w:p w14:paraId="194F2468"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0C347696"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53B612EF" w14:textId="77777777" w:rsidR="00E6450B" w:rsidRDefault="00E6450B">
                            <w:pPr>
                              <w:kinsoku w:val="0"/>
                              <w:overflowPunct w:val="0"/>
                              <w:spacing w:line="198" w:lineRule="exact"/>
                              <w:ind w:left="104"/>
                            </w:pPr>
                          </w:p>
                        </w:tc>
                      </w:tr>
                      <w:tr w:rsidR="00E6450B" w14:paraId="389EC655"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4C36826D"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62365A4D"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5A33197B" w14:textId="77777777" w:rsidR="00E6450B" w:rsidRDefault="00E6450B">
                            <w:pPr>
                              <w:kinsoku w:val="0"/>
                              <w:overflowPunct w:val="0"/>
                              <w:spacing w:line="198" w:lineRule="exact"/>
                              <w:ind w:left="104"/>
                            </w:pPr>
                            <w:r>
                              <w:rPr>
                                <w:rFonts w:ascii="Arial" w:hAnsi="Arial" w:cs="Arial"/>
                                <w:spacing w:val="-1"/>
                                <w:sz w:val="18"/>
                                <w:szCs w:val="18"/>
                              </w:rPr>
                              <w:t>ha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3"/>
                                <w:sz w:val="18"/>
                                <w:szCs w:val="18"/>
                              </w:rPr>
                              <w:t>t</w:t>
                            </w:r>
                            <w:r>
                              <w:rPr>
                                <w:rFonts w:ascii="Arial" w:hAnsi="Arial" w:cs="Arial"/>
                                <w:spacing w:val="-1"/>
                                <w:sz w:val="18"/>
                                <w:szCs w:val="18"/>
                              </w:rPr>
                              <w:t>onnag</w:t>
                            </w:r>
                            <w:r>
                              <w:rPr>
                                <w:rFonts w:ascii="Arial" w:hAnsi="Arial" w:cs="Arial"/>
                                <w:sz w:val="18"/>
                                <w:szCs w:val="18"/>
                              </w:rPr>
                              <w:t>e</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6"/>
                                <w:sz w:val="18"/>
                                <w:szCs w:val="18"/>
                              </w:rPr>
                              <w:t>o</w:t>
                            </w:r>
                            <w:r>
                              <w:rPr>
                                <w:rFonts w:ascii="Arial" w:hAnsi="Arial" w:cs="Arial"/>
                                <w:spacing w:val="1"/>
                                <w:sz w:val="18"/>
                                <w:szCs w:val="18"/>
                              </w:rPr>
                              <w:t>r</w:t>
                            </w:r>
                            <w:r>
                              <w:rPr>
                                <w:rFonts w:ascii="Arial" w:hAnsi="Arial" w:cs="Arial"/>
                                <w:sz w:val="18"/>
                                <w:szCs w:val="18"/>
                              </w:rPr>
                              <w:t>e</w:t>
                            </w:r>
                            <w:r>
                              <w:rPr>
                                <w:rFonts w:ascii="Arial" w:hAnsi="Arial" w:cs="Arial"/>
                                <w:spacing w:val="1"/>
                                <w:sz w:val="18"/>
                                <w:szCs w:val="18"/>
                              </w:rPr>
                              <w:t xml:space="preserve"> t</w:t>
                            </w:r>
                            <w:r>
                              <w:rPr>
                                <w:rFonts w:ascii="Arial" w:hAnsi="Arial" w:cs="Arial"/>
                                <w:spacing w:val="-1"/>
                                <w:sz w:val="18"/>
                                <w:szCs w:val="18"/>
                              </w:rPr>
                              <w:t>ha</w:t>
                            </w:r>
                            <w:r>
                              <w:rPr>
                                <w:rFonts w:ascii="Arial" w:hAnsi="Arial" w:cs="Arial"/>
                                <w:sz w:val="18"/>
                                <w:szCs w:val="18"/>
                              </w:rPr>
                              <w:t>n</w:t>
                            </w:r>
                            <w:r>
                              <w:rPr>
                                <w:rFonts w:ascii="Arial" w:hAnsi="Arial" w:cs="Arial"/>
                                <w:spacing w:val="1"/>
                                <w:sz w:val="18"/>
                                <w:szCs w:val="18"/>
                              </w:rPr>
                              <w:t xml:space="preserve"> </w:t>
                            </w:r>
                            <w:r>
                              <w:rPr>
                                <w:rFonts w:ascii="Arial" w:hAnsi="Arial" w:cs="Arial"/>
                                <w:spacing w:val="-6"/>
                                <w:sz w:val="18"/>
                                <w:szCs w:val="18"/>
                              </w:rPr>
                              <w:t>5</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 xml:space="preserve">0 </w:t>
                            </w:r>
                            <w:r>
                              <w:rPr>
                                <w:rFonts w:ascii="Arial" w:hAnsi="Arial" w:cs="Arial"/>
                                <w:spacing w:val="1"/>
                                <w:sz w:val="18"/>
                                <w:szCs w:val="18"/>
                              </w:rPr>
                              <w:t>t</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s,</w:t>
                            </w:r>
                          </w:p>
                        </w:tc>
                        <w:tc>
                          <w:tcPr>
                            <w:tcW w:w="2430" w:type="dxa"/>
                            <w:vMerge/>
                            <w:tcBorders>
                              <w:top w:val="nil"/>
                              <w:left w:val="single" w:sz="6" w:space="0" w:color="000000"/>
                              <w:bottom w:val="nil"/>
                              <w:right w:val="single" w:sz="6" w:space="0" w:color="000000"/>
                            </w:tcBorders>
                          </w:tcPr>
                          <w:p w14:paraId="756577E5"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50B581D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5E4282BF" w14:textId="77777777" w:rsidR="00E6450B" w:rsidRDefault="00E6450B">
                            <w:pPr>
                              <w:kinsoku w:val="0"/>
                              <w:overflowPunct w:val="0"/>
                              <w:spacing w:line="198" w:lineRule="exact"/>
                              <w:ind w:left="104"/>
                            </w:pPr>
                          </w:p>
                        </w:tc>
                      </w:tr>
                      <w:tr w:rsidR="00E6450B" w14:paraId="23E1068F" w14:textId="77777777" w:rsidTr="00090733">
                        <w:trPr>
                          <w:trHeight w:hRule="exact" w:val="207"/>
                        </w:trPr>
                        <w:tc>
                          <w:tcPr>
                            <w:tcW w:w="2610" w:type="dxa"/>
                            <w:vMerge/>
                            <w:tcBorders>
                              <w:top w:val="nil"/>
                              <w:left w:val="single" w:sz="6" w:space="0" w:color="000000"/>
                              <w:bottom w:val="nil"/>
                              <w:right w:val="single" w:sz="6" w:space="0" w:color="000000"/>
                            </w:tcBorders>
                            <w:shd w:val="clear" w:color="auto" w:fill="FFFF99"/>
                          </w:tcPr>
                          <w:p w14:paraId="3E2B88C4"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272A9189"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71DEF71" w14:textId="77777777" w:rsidR="00E6450B" w:rsidRDefault="00E6450B">
                            <w:pPr>
                              <w:kinsoku w:val="0"/>
                              <w:overflowPunct w:val="0"/>
                              <w:spacing w:line="198" w:lineRule="exact"/>
                              <w:ind w:left="104"/>
                            </w:pPr>
                            <w:r>
                              <w:rPr>
                                <w:rFonts w:ascii="Arial" w:hAnsi="Arial" w:cs="Arial"/>
                                <w:spacing w:val="-1"/>
                                <w:sz w:val="18"/>
                                <w:szCs w:val="18"/>
                              </w:rPr>
                              <w:t>4</w:t>
                            </w:r>
                            <w:r>
                              <w:rPr>
                                <w:rFonts w:ascii="Arial" w:hAnsi="Arial" w:cs="Arial"/>
                                <w:spacing w:val="1"/>
                                <w:sz w:val="18"/>
                                <w:szCs w:val="18"/>
                              </w:rPr>
                              <w:t>,</w:t>
                            </w:r>
                            <w:r>
                              <w:rPr>
                                <w:rFonts w:ascii="Arial" w:hAnsi="Arial" w:cs="Arial"/>
                                <w:spacing w:val="-1"/>
                                <w:sz w:val="18"/>
                                <w:szCs w:val="18"/>
                              </w:rPr>
                              <w:t>51</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1"/>
                                <w:sz w:val="18"/>
                                <w:szCs w:val="18"/>
                              </w:rPr>
                              <w:t>o</w:t>
                            </w:r>
                            <w:r>
                              <w:rPr>
                                <w:rFonts w:ascii="Arial" w:hAnsi="Arial" w:cs="Arial"/>
                                <w:spacing w:val="-6"/>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r</w:t>
                            </w:r>
                            <w:r>
                              <w:rPr>
                                <w:rFonts w:ascii="Arial" w:hAnsi="Arial" w:cs="Arial"/>
                                <w:spacing w:val="-5"/>
                                <w:sz w:val="18"/>
                                <w:szCs w:val="18"/>
                              </w:rPr>
                              <w:t>s</w:t>
                            </w:r>
                            <w:r>
                              <w:rPr>
                                <w:rFonts w:ascii="Arial" w:hAnsi="Arial" w:cs="Arial"/>
                                <w:sz w:val="18"/>
                                <w:szCs w:val="18"/>
                              </w:rPr>
                              <w:t>t</w:t>
                            </w:r>
                          </w:p>
                        </w:tc>
                        <w:tc>
                          <w:tcPr>
                            <w:tcW w:w="2430" w:type="dxa"/>
                            <w:vMerge/>
                            <w:tcBorders>
                              <w:top w:val="nil"/>
                              <w:left w:val="single" w:sz="6" w:space="0" w:color="000000"/>
                              <w:bottom w:val="nil"/>
                              <w:right w:val="single" w:sz="6" w:space="0" w:color="000000"/>
                            </w:tcBorders>
                          </w:tcPr>
                          <w:p w14:paraId="42777E25"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7D2F1ED7"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13BF104D" w14:textId="77777777" w:rsidR="00E6450B" w:rsidRDefault="00E6450B">
                            <w:pPr>
                              <w:kinsoku w:val="0"/>
                              <w:overflowPunct w:val="0"/>
                              <w:spacing w:line="198" w:lineRule="exact"/>
                              <w:ind w:left="104"/>
                            </w:pPr>
                          </w:p>
                        </w:tc>
                      </w:tr>
                      <w:tr w:rsidR="00E6450B" w14:paraId="696A9FE9" w14:textId="77777777" w:rsidTr="00090733">
                        <w:trPr>
                          <w:trHeight w:hRule="exact" w:val="206"/>
                        </w:trPr>
                        <w:tc>
                          <w:tcPr>
                            <w:tcW w:w="2610" w:type="dxa"/>
                            <w:vMerge/>
                            <w:tcBorders>
                              <w:top w:val="nil"/>
                              <w:left w:val="single" w:sz="6" w:space="0" w:color="000000"/>
                              <w:bottom w:val="nil"/>
                              <w:right w:val="single" w:sz="6" w:space="0" w:color="000000"/>
                            </w:tcBorders>
                            <w:shd w:val="clear" w:color="auto" w:fill="FFFF99"/>
                          </w:tcPr>
                          <w:p w14:paraId="0AC5525A"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4EF4F53A"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26708432" w14:textId="77777777" w:rsidR="00E6450B" w:rsidRDefault="00E6450B">
                            <w:pPr>
                              <w:kinsoku w:val="0"/>
                              <w:overflowPunct w:val="0"/>
                              <w:spacing w:line="198" w:lineRule="exact"/>
                              <w:ind w:left="104"/>
                            </w:pPr>
                            <w:r>
                              <w:rPr>
                                <w:rFonts w:ascii="Arial" w:hAnsi="Arial" w:cs="Arial"/>
                                <w:spacing w:val="-1"/>
                                <w:sz w:val="18"/>
                                <w:szCs w:val="18"/>
                              </w:rPr>
                              <w:t>5</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 xml:space="preserve">0 </w:t>
                            </w:r>
                            <w:r>
                              <w:rPr>
                                <w:rFonts w:ascii="Arial" w:hAnsi="Arial" w:cs="Arial"/>
                                <w:spacing w:val="1"/>
                                <w:sz w:val="18"/>
                                <w:szCs w:val="18"/>
                              </w:rPr>
                              <w:t>t</w:t>
                            </w:r>
                            <w:r>
                              <w:rPr>
                                <w:rFonts w:ascii="Arial" w:hAnsi="Arial" w:cs="Arial"/>
                                <w:spacing w:val="-6"/>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63</w:t>
                            </w:r>
                            <w:r>
                              <w:rPr>
                                <w:rFonts w:ascii="Arial" w:hAnsi="Arial" w:cs="Arial"/>
                                <w:sz w:val="18"/>
                                <w:szCs w:val="18"/>
                              </w:rPr>
                              <w:t>1</w:t>
                            </w:r>
                            <w:r>
                              <w:rPr>
                                <w:rFonts w:ascii="Arial" w:hAnsi="Arial" w:cs="Arial"/>
                                <w:spacing w:val="1"/>
                                <w:sz w:val="18"/>
                                <w:szCs w:val="18"/>
                              </w:rPr>
                              <w:t xml:space="preserve"> </w:t>
                            </w:r>
                            <w:r>
                              <w:rPr>
                                <w:rFonts w:ascii="Arial" w:hAnsi="Arial" w:cs="Arial"/>
                                <w:spacing w:val="-1"/>
                                <w:sz w:val="18"/>
                                <w:szCs w:val="18"/>
                              </w:rPr>
                              <w:t>un</w:t>
                            </w:r>
                            <w:r>
                              <w:rPr>
                                <w:rFonts w:ascii="Arial" w:hAnsi="Arial" w:cs="Arial"/>
                                <w:spacing w:val="-2"/>
                                <w:sz w:val="18"/>
                                <w:szCs w:val="18"/>
                              </w:rPr>
                              <w:t>i</w:t>
                            </w:r>
                            <w:r>
                              <w:rPr>
                                <w:rFonts w:ascii="Arial" w:hAnsi="Arial" w:cs="Arial"/>
                                <w:spacing w:val="1"/>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6"/>
                                <w:sz w:val="18"/>
                                <w:szCs w:val="18"/>
                              </w:rPr>
                              <w:t>a</w:t>
                            </w:r>
                            <w:r>
                              <w:rPr>
                                <w:rFonts w:ascii="Arial" w:hAnsi="Arial" w:cs="Arial"/>
                                <w:sz w:val="18"/>
                                <w:szCs w:val="18"/>
                              </w:rPr>
                              <w:t>cc</w:t>
                            </w:r>
                            <w:r>
                              <w:rPr>
                                <w:rFonts w:ascii="Arial" w:hAnsi="Arial" w:cs="Arial"/>
                                <w:spacing w:val="-1"/>
                                <w:sz w:val="18"/>
                                <w:szCs w:val="18"/>
                              </w:rPr>
                              <w:t>ou</w:t>
                            </w:r>
                            <w:r>
                              <w:rPr>
                                <w:rFonts w:ascii="Arial" w:hAnsi="Arial" w:cs="Arial"/>
                                <w:spacing w:val="-6"/>
                                <w:sz w:val="18"/>
                                <w:szCs w:val="18"/>
                              </w:rPr>
                              <w:t>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6"/>
                                <w:sz w:val="18"/>
                                <w:szCs w:val="18"/>
                              </w:rPr>
                              <w:t>o</w:t>
                            </w:r>
                            <w:r>
                              <w:rPr>
                                <w:rFonts w:ascii="Arial" w:hAnsi="Arial" w:cs="Arial"/>
                                <w:sz w:val="18"/>
                                <w:szCs w:val="18"/>
                              </w:rPr>
                              <w:t>r</w:t>
                            </w:r>
                          </w:p>
                        </w:tc>
                        <w:tc>
                          <w:tcPr>
                            <w:tcW w:w="2430" w:type="dxa"/>
                            <w:vMerge/>
                            <w:tcBorders>
                              <w:top w:val="nil"/>
                              <w:left w:val="single" w:sz="6" w:space="0" w:color="000000"/>
                              <w:bottom w:val="nil"/>
                              <w:right w:val="single" w:sz="6" w:space="0" w:color="000000"/>
                            </w:tcBorders>
                          </w:tcPr>
                          <w:p w14:paraId="458C28A3" w14:textId="77777777" w:rsidR="00E6450B" w:rsidRDefault="00E6450B">
                            <w:pPr>
                              <w:kinsoku w:val="0"/>
                              <w:overflowPunct w:val="0"/>
                              <w:spacing w:line="198" w:lineRule="exact"/>
                              <w:ind w:left="104"/>
                            </w:pPr>
                          </w:p>
                        </w:tc>
                        <w:tc>
                          <w:tcPr>
                            <w:tcW w:w="1889" w:type="dxa"/>
                            <w:vMerge/>
                            <w:tcBorders>
                              <w:top w:val="nil"/>
                              <w:left w:val="single" w:sz="6" w:space="0" w:color="000000"/>
                              <w:bottom w:val="nil"/>
                              <w:right w:val="single" w:sz="6" w:space="0" w:color="000000"/>
                            </w:tcBorders>
                          </w:tcPr>
                          <w:p w14:paraId="2CFFD114" w14:textId="77777777" w:rsidR="00E6450B" w:rsidRDefault="00E6450B">
                            <w:pPr>
                              <w:kinsoku w:val="0"/>
                              <w:overflowPunct w:val="0"/>
                              <w:spacing w:line="198" w:lineRule="exact"/>
                              <w:ind w:left="104"/>
                            </w:pPr>
                          </w:p>
                        </w:tc>
                        <w:tc>
                          <w:tcPr>
                            <w:tcW w:w="2900" w:type="dxa"/>
                            <w:vMerge/>
                            <w:tcBorders>
                              <w:top w:val="single" w:sz="6" w:space="0" w:color="000000"/>
                              <w:left w:val="single" w:sz="6" w:space="0" w:color="000000"/>
                              <w:bottom w:val="nil"/>
                              <w:right w:val="nil"/>
                            </w:tcBorders>
                          </w:tcPr>
                          <w:p w14:paraId="6D04BA43" w14:textId="77777777" w:rsidR="00E6450B" w:rsidRDefault="00E6450B">
                            <w:pPr>
                              <w:kinsoku w:val="0"/>
                              <w:overflowPunct w:val="0"/>
                              <w:spacing w:line="198" w:lineRule="exact"/>
                              <w:ind w:left="104"/>
                            </w:pPr>
                          </w:p>
                        </w:tc>
                      </w:tr>
                      <w:tr w:rsidR="00E6450B" w14:paraId="203F4F5A"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A85AC59" w14:textId="77777777" w:rsidR="00E6450B" w:rsidRDefault="00E6450B">
                            <w:pPr>
                              <w:kinsoku w:val="0"/>
                              <w:overflowPunct w:val="0"/>
                              <w:spacing w:line="198" w:lineRule="exact"/>
                              <w:ind w:left="104"/>
                            </w:pPr>
                          </w:p>
                        </w:tc>
                        <w:tc>
                          <w:tcPr>
                            <w:tcW w:w="2853" w:type="dxa"/>
                            <w:vMerge/>
                            <w:tcBorders>
                              <w:top w:val="nil"/>
                              <w:left w:val="single" w:sz="6" w:space="0" w:color="000000"/>
                              <w:bottom w:val="nil"/>
                              <w:right w:val="single" w:sz="6" w:space="0" w:color="000000"/>
                            </w:tcBorders>
                          </w:tcPr>
                          <w:p w14:paraId="3531B217" w14:textId="77777777" w:rsidR="00E6450B" w:rsidRDefault="00E6450B">
                            <w:pPr>
                              <w:kinsoku w:val="0"/>
                              <w:overflowPunct w:val="0"/>
                              <w:spacing w:line="198" w:lineRule="exact"/>
                              <w:ind w:left="104"/>
                            </w:pPr>
                          </w:p>
                        </w:tc>
                        <w:tc>
                          <w:tcPr>
                            <w:tcW w:w="2769" w:type="dxa"/>
                            <w:tcBorders>
                              <w:top w:val="nil"/>
                              <w:left w:val="single" w:sz="6" w:space="0" w:color="000000"/>
                              <w:bottom w:val="nil"/>
                              <w:right w:val="single" w:sz="6" w:space="0" w:color="000000"/>
                            </w:tcBorders>
                          </w:tcPr>
                          <w:p w14:paraId="4E89FB70" w14:textId="77777777" w:rsidR="00E6450B" w:rsidRDefault="00E6450B">
                            <w:pPr>
                              <w:kinsoku w:val="0"/>
                              <w:overflowPunct w:val="0"/>
                              <w:spacing w:line="198" w:lineRule="exact"/>
                              <w:ind w:left="104" w:right="343"/>
                            </w:pPr>
                            <w:r>
                              <w:rPr>
                                <w:rFonts w:ascii="Arial" w:hAnsi="Arial" w:cs="Arial"/>
                                <w:spacing w:val="-6"/>
                                <w:sz w:val="18"/>
                                <w:szCs w:val="18"/>
                              </w:rPr>
                              <w:t>e</w:t>
                            </w:r>
                            <w:r>
                              <w:rPr>
                                <w:rFonts w:ascii="Arial" w:hAnsi="Arial" w:cs="Arial"/>
                                <w:spacing w:val="-1"/>
                                <w:sz w:val="18"/>
                                <w:szCs w:val="18"/>
                              </w:rPr>
                              <w:t>a</w:t>
                            </w:r>
                            <w:r>
                              <w:rPr>
                                <w:rFonts w:ascii="Arial" w:hAnsi="Arial" w:cs="Arial"/>
                                <w:sz w:val="18"/>
                                <w:szCs w:val="18"/>
                              </w:rPr>
                              <w:t>ch</w:t>
                            </w:r>
                            <w:r>
                              <w:rPr>
                                <w:rFonts w:ascii="Arial" w:hAnsi="Arial" w:cs="Arial"/>
                                <w:spacing w:val="8"/>
                                <w:sz w:val="18"/>
                                <w:szCs w:val="18"/>
                              </w:rPr>
                              <w:t xml:space="preserve"> </w:t>
                            </w:r>
                            <w:r>
                              <w:rPr>
                                <w:rFonts w:ascii="Arial" w:hAnsi="Arial" w:cs="Arial"/>
                                <w:spacing w:val="-1"/>
                                <w:sz w:val="18"/>
                                <w:szCs w:val="18"/>
                              </w:rPr>
                              <w:t>add</w:t>
                            </w:r>
                            <w:r>
                              <w:rPr>
                                <w:rFonts w:ascii="Arial" w:hAnsi="Arial" w:cs="Arial"/>
                                <w:spacing w:val="-2"/>
                                <w:sz w:val="18"/>
                                <w:szCs w:val="18"/>
                              </w:rPr>
                              <w:t>i</w:t>
                            </w:r>
                            <w:r>
                              <w:rPr>
                                <w:rFonts w:ascii="Arial" w:hAnsi="Arial" w:cs="Arial"/>
                                <w:spacing w:val="-3"/>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pacing w:val="-6"/>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6"/>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6"/>
                                <w:sz w:val="18"/>
                                <w:szCs w:val="18"/>
                              </w:rPr>
                              <w:t xml:space="preserve"> </w:t>
                            </w:r>
                            <w:r>
                              <w:rPr>
                                <w:rFonts w:ascii="Arial" w:hAnsi="Arial" w:cs="Arial"/>
                                <w:spacing w:val="-6"/>
                                <w:sz w:val="18"/>
                                <w:szCs w:val="18"/>
                              </w:rPr>
                              <w:t>e</w:t>
                            </w:r>
                            <w:r>
                              <w:rPr>
                                <w:rFonts w:ascii="Arial" w:hAnsi="Arial" w:cs="Arial"/>
                                <w:spacing w:val="-5"/>
                                <w:sz w:val="18"/>
                                <w:szCs w:val="18"/>
                              </w:rPr>
                              <w:t>x</w:t>
                            </w:r>
                            <w:r>
                              <w:rPr>
                                <w:rFonts w:ascii="Arial" w:hAnsi="Arial" w:cs="Arial"/>
                                <w:sz w:val="18"/>
                                <w:szCs w:val="18"/>
                              </w:rPr>
                              <w:t>c</w:t>
                            </w:r>
                            <w:r>
                              <w:rPr>
                                <w:rFonts w:ascii="Arial" w:hAnsi="Arial" w:cs="Arial"/>
                                <w:spacing w:val="-1"/>
                                <w:sz w:val="18"/>
                                <w:szCs w:val="18"/>
                              </w:rPr>
                              <w:t>e</w:t>
                            </w:r>
                            <w:r>
                              <w:rPr>
                                <w:rFonts w:ascii="Arial" w:hAnsi="Arial" w:cs="Arial"/>
                                <w:spacing w:val="-6"/>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p>
                        </w:tc>
                        <w:tc>
                          <w:tcPr>
                            <w:tcW w:w="2430" w:type="dxa"/>
                            <w:vMerge/>
                            <w:tcBorders>
                              <w:top w:val="nil"/>
                              <w:left w:val="single" w:sz="6" w:space="0" w:color="000000"/>
                              <w:bottom w:val="nil"/>
                              <w:right w:val="single" w:sz="6" w:space="0" w:color="000000"/>
                            </w:tcBorders>
                          </w:tcPr>
                          <w:p w14:paraId="1E7FE4C9"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2B78B87B"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514A08C5" w14:textId="77777777" w:rsidR="00E6450B" w:rsidRDefault="00E6450B">
                            <w:pPr>
                              <w:kinsoku w:val="0"/>
                              <w:overflowPunct w:val="0"/>
                              <w:spacing w:line="198" w:lineRule="exact"/>
                              <w:ind w:left="104" w:right="343"/>
                            </w:pPr>
                          </w:p>
                        </w:tc>
                      </w:tr>
                      <w:tr w:rsidR="00E6450B" w14:paraId="64EE24AD" w14:textId="77777777" w:rsidTr="00090733">
                        <w:trPr>
                          <w:trHeight w:hRule="exact" w:val="209"/>
                        </w:trPr>
                        <w:tc>
                          <w:tcPr>
                            <w:tcW w:w="2610" w:type="dxa"/>
                            <w:vMerge/>
                            <w:tcBorders>
                              <w:top w:val="nil"/>
                              <w:left w:val="single" w:sz="6" w:space="0" w:color="000000"/>
                              <w:bottom w:val="nil"/>
                              <w:right w:val="single" w:sz="6" w:space="0" w:color="000000"/>
                            </w:tcBorders>
                            <w:shd w:val="clear" w:color="auto" w:fill="FFFF99"/>
                          </w:tcPr>
                          <w:p w14:paraId="37D3E4BF" w14:textId="77777777" w:rsidR="00E6450B" w:rsidRDefault="00E6450B">
                            <w:pPr>
                              <w:kinsoku w:val="0"/>
                              <w:overflowPunct w:val="0"/>
                              <w:spacing w:line="198" w:lineRule="exact"/>
                              <w:ind w:left="104" w:right="343"/>
                            </w:pPr>
                          </w:p>
                        </w:tc>
                        <w:tc>
                          <w:tcPr>
                            <w:tcW w:w="2853" w:type="dxa"/>
                            <w:vMerge/>
                            <w:tcBorders>
                              <w:top w:val="nil"/>
                              <w:left w:val="single" w:sz="6" w:space="0" w:color="000000"/>
                              <w:bottom w:val="nil"/>
                              <w:right w:val="single" w:sz="6" w:space="0" w:color="000000"/>
                            </w:tcBorders>
                          </w:tcPr>
                          <w:p w14:paraId="56FB3DF0" w14:textId="77777777" w:rsidR="00E6450B" w:rsidRDefault="00E6450B">
                            <w:pPr>
                              <w:kinsoku w:val="0"/>
                              <w:overflowPunct w:val="0"/>
                              <w:spacing w:line="198" w:lineRule="exact"/>
                              <w:ind w:left="104" w:right="343"/>
                            </w:pPr>
                          </w:p>
                        </w:tc>
                        <w:tc>
                          <w:tcPr>
                            <w:tcW w:w="2769" w:type="dxa"/>
                            <w:tcBorders>
                              <w:top w:val="nil"/>
                              <w:left w:val="single" w:sz="6" w:space="0" w:color="000000"/>
                              <w:bottom w:val="nil"/>
                              <w:right w:val="single" w:sz="6" w:space="0" w:color="000000"/>
                            </w:tcBorders>
                          </w:tcPr>
                          <w:p w14:paraId="7F84161F" w14:textId="77777777" w:rsidR="00E6450B" w:rsidRDefault="00E6450B">
                            <w:pPr>
                              <w:kinsoku w:val="0"/>
                              <w:overflowPunct w:val="0"/>
                              <w:spacing w:line="200" w:lineRule="exact"/>
                              <w:ind w:left="104" w:right="343"/>
                            </w:pPr>
                            <w:r>
                              <w:rPr>
                                <w:rFonts w:ascii="Arial" w:hAnsi="Arial" w:cs="Arial"/>
                                <w:spacing w:val="-1"/>
                                <w:sz w:val="18"/>
                                <w:szCs w:val="18"/>
                              </w:rPr>
                              <w:t>89</w:t>
                            </w:r>
                            <w:r>
                              <w:rPr>
                                <w:rFonts w:ascii="Arial" w:hAnsi="Arial" w:cs="Arial"/>
                                <w:spacing w:val="1"/>
                                <w:sz w:val="18"/>
                                <w:szCs w:val="18"/>
                              </w:rPr>
                              <w:t>,</w:t>
                            </w:r>
                            <w:r>
                              <w:rPr>
                                <w:rFonts w:ascii="Arial" w:hAnsi="Arial" w:cs="Arial"/>
                                <w:spacing w:val="-1"/>
                                <w:sz w:val="18"/>
                                <w:szCs w:val="18"/>
                              </w:rPr>
                              <w:t>77</w:t>
                            </w:r>
                            <w:r>
                              <w:rPr>
                                <w:rFonts w:ascii="Arial" w:hAnsi="Arial" w:cs="Arial"/>
                                <w:spacing w:val="-6"/>
                                <w:sz w:val="18"/>
                                <w:szCs w:val="18"/>
                              </w:rPr>
                              <w:t>0</w:t>
                            </w:r>
                            <w:r>
                              <w:rPr>
                                <w:rFonts w:ascii="Arial" w:hAnsi="Arial" w:cs="Arial"/>
                                <w:spacing w:val="1"/>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6"/>
                                <w:sz w:val="18"/>
                                <w:szCs w:val="18"/>
                              </w:rPr>
                              <w:t>n</w:t>
                            </w:r>
                            <w:r>
                              <w:rPr>
                                <w:rFonts w:ascii="Arial" w:hAnsi="Arial" w:cs="Arial"/>
                                <w:spacing w:val="1"/>
                                <w:sz w:val="18"/>
                                <w:szCs w:val="18"/>
                              </w:rPr>
                              <w:t>i</w:t>
                            </w:r>
                            <w:r>
                              <w:rPr>
                                <w:rFonts w:ascii="Arial" w:hAnsi="Arial" w:cs="Arial"/>
                                <w:spacing w:val="-3"/>
                                <w:sz w:val="18"/>
                                <w:szCs w:val="18"/>
                              </w:rPr>
                              <w:t>t</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cc</w:t>
                            </w:r>
                            <w:r>
                              <w:rPr>
                                <w:rFonts w:ascii="Arial" w:hAnsi="Arial" w:cs="Arial"/>
                                <w:spacing w:val="-6"/>
                                <w:sz w:val="18"/>
                                <w:szCs w:val="18"/>
                              </w:rPr>
                              <w:t>o</w:t>
                            </w:r>
                            <w:r>
                              <w:rPr>
                                <w:rFonts w:ascii="Arial" w:hAnsi="Arial" w:cs="Arial"/>
                                <w:spacing w:val="-1"/>
                                <w:sz w:val="18"/>
                                <w:szCs w:val="18"/>
                              </w:rPr>
                              <w:t>un</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p>
                        </w:tc>
                        <w:tc>
                          <w:tcPr>
                            <w:tcW w:w="2430" w:type="dxa"/>
                            <w:vMerge/>
                            <w:tcBorders>
                              <w:top w:val="nil"/>
                              <w:left w:val="single" w:sz="6" w:space="0" w:color="000000"/>
                              <w:bottom w:val="nil"/>
                              <w:right w:val="single" w:sz="6" w:space="0" w:color="000000"/>
                            </w:tcBorders>
                          </w:tcPr>
                          <w:p w14:paraId="09519FB9" w14:textId="77777777" w:rsidR="00E6450B" w:rsidRDefault="00E6450B">
                            <w:pPr>
                              <w:kinsoku w:val="0"/>
                              <w:overflowPunct w:val="0"/>
                              <w:spacing w:line="200" w:lineRule="exact"/>
                              <w:ind w:left="104" w:right="343"/>
                            </w:pPr>
                          </w:p>
                        </w:tc>
                        <w:tc>
                          <w:tcPr>
                            <w:tcW w:w="1889" w:type="dxa"/>
                            <w:vMerge/>
                            <w:tcBorders>
                              <w:top w:val="nil"/>
                              <w:left w:val="single" w:sz="6" w:space="0" w:color="000000"/>
                              <w:bottom w:val="nil"/>
                              <w:right w:val="single" w:sz="6" w:space="0" w:color="000000"/>
                            </w:tcBorders>
                          </w:tcPr>
                          <w:p w14:paraId="1B692472" w14:textId="77777777" w:rsidR="00E6450B" w:rsidRDefault="00E6450B">
                            <w:pPr>
                              <w:kinsoku w:val="0"/>
                              <w:overflowPunct w:val="0"/>
                              <w:spacing w:line="200" w:lineRule="exact"/>
                              <w:ind w:left="104" w:right="343"/>
                            </w:pPr>
                          </w:p>
                        </w:tc>
                        <w:tc>
                          <w:tcPr>
                            <w:tcW w:w="2900" w:type="dxa"/>
                            <w:vMerge/>
                            <w:tcBorders>
                              <w:top w:val="single" w:sz="6" w:space="0" w:color="000000"/>
                              <w:left w:val="single" w:sz="6" w:space="0" w:color="000000"/>
                              <w:bottom w:val="nil"/>
                              <w:right w:val="nil"/>
                            </w:tcBorders>
                          </w:tcPr>
                          <w:p w14:paraId="2BA7F1A6" w14:textId="77777777" w:rsidR="00E6450B" w:rsidRDefault="00E6450B">
                            <w:pPr>
                              <w:kinsoku w:val="0"/>
                              <w:overflowPunct w:val="0"/>
                              <w:spacing w:line="200" w:lineRule="exact"/>
                              <w:ind w:left="104" w:right="343"/>
                            </w:pPr>
                          </w:p>
                        </w:tc>
                      </w:tr>
                      <w:tr w:rsidR="00E6450B" w14:paraId="48CB75A1" w14:textId="77777777" w:rsidTr="00090733">
                        <w:trPr>
                          <w:trHeight w:hRule="exact" w:val="298"/>
                        </w:trPr>
                        <w:tc>
                          <w:tcPr>
                            <w:tcW w:w="2610" w:type="dxa"/>
                            <w:vMerge/>
                            <w:tcBorders>
                              <w:top w:val="nil"/>
                              <w:left w:val="single" w:sz="6" w:space="0" w:color="000000"/>
                              <w:bottom w:val="nil"/>
                              <w:right w:val="single" w:sz="6" w:space="0" w:color="000000"/>
                            </w:tcBorders>
                            <w:shd w:val="clear" w:color="auto" w:fill="FFFF99"/>
                          </w:tcPr>
                          <w:p w14:paraId="1F01E39B" w14:textId="77777777" w:rsidR="00E6450B" w:rsidRDefault="00E6450B">
                            <w:pPr>
                              <w:kinsoku w:val="0"/>
                              <w:overflowPunct w:val="0"/>
                              <w:spacing w:line="200" w:lineRule="exact"/>
                              <w:ind w:left="104" w:right="343"/>
                            </w:pPr>
                          </w:p>
                        </w:tc>
                        <w:tc>
                          <w:tcPr>
                            <w:tcW w:w="2853" w:type="dxa"/>
                            <w:vMerge/>
                            <w:tcBorders>
                              <w:top w:val="nil"/>
                              <w:left w:val="single" w:sz="6" w:space="0" w:color="000000"/>
                              <w:bottom w:val="nil"/>
                              <w:right w:val="single" w:sz="6" w:space="0" w:color="000000"/>
                            </w:tcBorders>
                          </w:tcPr>
                          <w:p w14:paraId="26857439" w14:textId="77777777" w:rsidR="00E6450B" w:rsidRDefault="00E6450B">
                            <w:pPr>
                              <w:kinsoku w:val="0"/>
                              <w:overflowPunct w:val="0"/>
                              <w:spacing w:line="200" w:lineRule="exact"/>
                              <w:ind w:left="104" w:right="343"/>
                            </w:pPr>
                          </w:p>
                        </w:tc>
                        <w:tc>
                          <w:tcPr>
                            <w:tcW w:w="2769" w:type="dxa"/>
                            <w:tcBorders>
                              <w:top w:val="nil"/>
                              <w:left w:val="single" w:sz="6" w:space="0" w:color="000000"/>
                              <w:bottom w:val="nil"/>
                              <w:right w:val="single" w:sz="6" w:space="0" w:color="000000"/>
                            </w:tcBorders>
                          </w:tcPr>
                          <w:p w14:paraId="68C86A0C" w14:textId="77777777" w:rsidR="00E6450B" w:rsidRDefault="00E6450B">
                            <w:pPr>
                              <w:kinsoku w:val="0"/>
                              <w:overflowPunct w:val="0"/>
                              <w:spacing w:line="198" w:lineRule="exact"/>
                              <w:ind w:left="104" w:right="343"/>
                            </w:pPr>
                            <w:r>
                              <w:rPr>
                                <w:rFonts w:ascii="Arial" w:hAnsi="Arial" w:cs="Arial"/>
                                <w:spacing w:val="-1"/>
                                <w:sz w:val="18"/>
                                <w:szCs w:val="18"/>
                              </w:rPr>
                              <w:t>agg</w:t>
                            </w:r>
                            <w:r>
                              <w:rPr>
                                <w:rFonts w:ascii="Arial" w:hAnsi="Arial" w:cs="Arial"/>
                                <w:spacing w:val="1"/>
                                <w:sz w:val="18"/>
                                <w:szCs w:val="18"/>
                              </w:rPr>
                              <w:t>r</w:t>
                            </w:r>
                            <w:r>
                              <w:rPr>
                                <w:rFonts w:ascii="Arial" w:hAnsi="Arial" w:cs="Arial"/>
                                <w:spacing w:val="-6"/>
                                <w:sz w:val="18"/>
                                <w:szCs w:val="18"/>
                              </w:rPr>
                              <w:t>e</w:t>
                            </w:r>
                            <w:r>
                              <w:rPr>
                                <w:rFonts w:ascii="Arial" w:hAnsi="Arial" w:cs="Arial"/>
                                <w:spacing w:val="-1"/>
                                <w:sz w:val="18"/>
                                <w:szCs w:val="18"/>
                              </w:rPr>
                              <w:t>ga</w:t>
                            </w:r>
                            <w:r>
                              <w:rPr>
                                <w:rFonts w:ascii="Arial" w:hAnsi="Arial" w:cs="Arial"/>
                                <w:spacing w:val="1"/>
                                <w:sz w:val="18"/>
                                <w:szCs w:val="18"/>
                              </w:rPr>
                              <w:t>t</w:t>
                            </w:r>
                            <w:r>
                              <w:rPr>
                                <w:rFonts w:ascii="Arial" w:hAnsi="Arial" w:cs="Arial"/>
                                <w:spacing w:val="-6"/>
                                <w:sz w:val="18"/>
                                <w:szCs w:val="18"/>
                              </w:rPr>
                              <w:t>e</w:t>
                            </w:r>
                            <w:r>
                              <w:rPr>
                                <w:rFonts w:ascii="Arial" w:hAnsi="Arial" w:cs="Arial"/>
                                <w:sz w:val="18"/>
                                <w:szCs w:val="18"/>
                              </w:rPr>
                              <w:t>.</w:t>
                            </w:r>
                          </w:p>
                        </w:tc>
                        <w:tc>
                          <w:tcPr>
                            <w:tcW w:w="2430" w:type="dxa"/>
                            <w:vMerge/>
                            <w:tcBorders>
                              <w:top w:val="nil"/>
                              <w:left w:val="single" w:sz="6" w:space="0" w:color="000000"/>
                              <w:bottom w:val="nil"/>
                              <w:right w:val="single" w:sz="6" w:space="0" w:color="000000"/>
                            </w:tcBorders>
                          </w:tcPr>
                          <w:p w14:paraId="6B99492A" w14:textId="77777777" w:rsidR="00E6450B" w:rsidRDefault="00E6450B">
                            <w:pPr>
                              <w:kinsoku w:val="0"/>
                              <w:overflowPunct w:val="0"/>
                              <w:spacing w:line="198" w:lineRule="exact"/>
                              <w:ind w:left="104" w:right="343"/>
                            </w:pPr>
                          </w:p>
                        </w:tc>
                        <w:tc>
                          <w:tcPr>
                            <w:tcW w:w="1889" w:type="dxa"/>
                            <w:vMerge/>
                            <w:tcBorders>
                              <w:top w:val="nil"/>
                              <w:left w:val="single" w:sz="6" w:space="0" w:color="000000"/>
                              <w:bottom w:val="nil"/>
                              <w:right w:val="single" w:sz="6" w:space="0" w:color="000000"/>
                            </w:tcBorders>
                          </w:tcPr>
                          <w:p w14:paraId="7298C54B" w14:textId="77777777" w:rsidR="00E6450B" w:rsidRDefault="00E6450B">
                            <w:pPr>
                              <w:kinsoku w:val="0"/>
                              <w:overflowPunct w:val="0"/>
                              <w:spacing w:line="198" w:lineRule="exact"/>
                              <w:ind w:left="104" w:right="343"/>
                            </w:pPr>
                          </w:p>
                        </w:tc>
                        <w:tc>
                          <w:tcPr>
                            <w:tcW w:w="2900" w:type="dxa"/>
                            <w:vMerge/>
                            <w:tcBorders>
                              <w:top w:val="single" w:sz="6" w:space="0" w:color="000000"/>
                              <w:left w:val="single" w:sz="6" w:space="0" w:color="000000"/>
                              <w:bottom w:val="nil"/>
                              <w:right w:val="nil"/>
                            </w:tcBorders>
                          </w:tcPr>
                          <w:p w14:paraId="69D5C3F5" w14:textId="77777777" w:rsidR="00E6450B" w:rsidRDefault="00E6450B">
                            <w:pPr>
                              <w:kinsoku w:val="0"/>
                              <w:overflowPunct w:val="0"/>
                              <w:spacing w:line="198" w:lineRule="exact"/>
                              <w:ind w:left="104" w:right="343"/>
                            </w:pPr>
                          </w:p>
                        </w:tc>
                      </w:tr>
                    </w:tbl>
                    <w:p w14:paraId="406C8358" w14:textId="77777777" w:rsidR="00E6450B" w:rsidRDefault="00E6450B" w:rsidP="00090733">
                      <w:pPr>
                        <w:kinsoku w:val="0"/>
                        <w:overflowPunct w:val="0"/>
                      </w:pPr>
                    </w:p>
                  </w:txbxContent>
                </v:textbox>
                <w10:anchorlock/>
              </v:shape>
            </w:pict>
          </mc:Fallback>
        </mc:AlternateContent>
      </w:r>
    </w:p>
    <w:p w14:paraId="45273021" w14:textId="77777777" w:rsidR="00090733" w:rsidRPr="00090733" w:rsidRDefault="00090733" w:rsidP="00090733">
      <w:pPr>
        <w:rPr>
          <w:rFonts w:ascii="Times New Roman" w:hAnsi="Times New Roman" w:cs="Times New Roman"/>
          <w:sz w:val="25"/>
          <w:szCs w:val="25"/>
        </w:rPr>
      </w:pPr>
    </w:p>
    <w:p w14:paraId="0B6E3DDB" w14:textId="77777777" w:rsidR="00090733" w:rsidRDefault="00090733" w:rsidP="003869B2">
      <w:pPr>
        <w:rPr>
          <w:rFonts w:ascii="Times New Roman" w:hAnsi="Times New Roman" w:cs="Times New Roman"/>
          <w:sz w:val="25"/>
          <w:szCs w:val="25"/>
        </w:rPr>
      </w:pPr>
    </w:p>
    <w:p w14:paraId="1F47A233" w14:textId="77777777" w:rsidR="00090733" w:rsidRDefault="00090733" w:rsidP="003869B2">
      <w:pPr>
        <w:rPr>
          <w:rFonts w:ascii="Times New Roman" w:hAnsi="Times New Roman" w:cs="Times New Roman"/>
          <w:sz w:val="25"/>
          <w:szCs w:val="25"/>
        </w:rPr>
        <w:sectPr w:rsidR="00090733" w:rsidSect="00090733">
          <w:pgSz w:w="15840" w:h="12240" w:orient="landscape"/>
          <w:pgMar w:top="1440" w:right="1440" w:bottom="1440" w:left="180" w:header="720" w:footer="720" w:gutter="0"/>
          <w:cols w:space="720"/>
          <w:docGrid w:linePitch="360"/>
        </w:sectPr>
      </w:pPr>
    </w:p>
    <w:p w14:paraId="1A263561" w14:textId="05599D21" w:rsidR="00951E10" w:rsidRPr="00ED08AA" w:rsidRDefault="002C7BD7" w:rsidP="003869B2">
      <w:pPr>
        <w:rPr>
          <w:rFonts w:ascii="Times New Roman" w:hAnsi="Times New Roman" w:cs="Times New Roman"/>
          <w:sz w:val="25"/>
          <w:szCs w:val="25"/>
        </w:rPr>
      </w:pPr>
      <w:r w:rsidRPr="00ED08AA">
        <w:rPr>
          <w:rFonts w:ascii="Times New Roman" w:hAnsi="Times New Roman" w:cs="Times New Roman"/>
          <w:sz w:val="25"/>
          <w:szCs w:val="25"/>
        </w:rPr>
        <w:lastRenderedPageBreak/>
        <w:t xml:space="preserve">In addition to reviewing the certificate of financial responsibility requirements, </w:t>
      </w:r>
      <w:r w:rsidR="002506DF">
        <w:rPr>
          <w:rFonts w:ascii="Times New Roman" w:hAnsi="Times New Roman" w:cs="Times New Roman"/>
          <w:sz w:val="25"/>
          <w:szCs w:val="25"/>
        </w:rPr>
        <w:t>C</w:t>
      </w:r>
      <w:r w:rsidRPr="00ED08AA">
        <w:rPr>
          <w:rFonts w:ascii="Times New Roman" w:hAnsi="Times New Roman" w:cs="Times New Roman"/>
          <w:sz w:val="25"/>
          <w:szCs w:val="25"/>
        </w:rPr>
        <w:t>ommission staff looked to the state of California in its recently adopted regulation on certificate of financial responsibility and contingency plan standards on railroads that haul crude oil.</w:t>
      </w:r>
      <w:r w:rsidRPr="00ED08AA">
        <w:rPr>
          <w:rStyle w:val="FootnoteReference"/>
          <w:rFonts w:ascii="Times New Roman" w:hAnsi="Times New Roman" w:cs="Times New Roman"/>
          <w:sz w:val="25"/>
          <w:szCs w:val="25"/>
        </w:rPr>
        <w:footnoteReference w:id="7"/>
      </w:r>
      <w:r w:rsidRPr="00ED08AA">
        <w:rPr>
          <w:rFonts w:ascii="Times New Roman" w:hAnsi="Times New Roman" w:cs="Times New Roman"/>
          <w:sz w:val="25"/>
          <w:szCs w:val="25"/>
        </w:rPr>
        <w:t xml:space="preserve">  </w:t>
      </w:r>
      <w:r w:rsidR="008B3B68" w:rsidRPr="00ED08AA">
        <w:rPr>
          <w:rFonts w:ascii="Times New Roman" w:hAnsi="Times New Roman" w:cs="Times New Roman"/>
          <w:sz w:val="25"/>
          <w:szCs w:val="25"/>
        </w:rPr>
        <w:t>The state of California defined a “reasonable” worst case spill as “</w:t>
      </w:r>
      <w:r w:rsidR="008B3B68" w:rsidRPr="00ED08AA">
        <w:rPr>
          <w:rFonts w:ascii="Times New Roman" w:hAnsi="Times New Roman" w:cs="Times New Roman"/>
          <w:sz w:val="25"/>
          <w:szCs w:val="25"/>
          <w:lang w:val="en"/>
        </w:rPr>
        <w:t>(C) Railroads: Twenty percent (20%) of the maximum volume of oil cargo that a railroad may transport by a single train within the state (e.g. a manifest train or a “unit train”), based on 714 barrels per tank car.”</w:t>
      </w:r>
      <w:r w:rsidR="008B3B68" w:rsidRPr="00ED08AA">
        <w:rPr>
          <w:rStyle w:val="FootnoteReference"/>
          <w:rFonts w:ascii="Times New Roman" w:hAnsi="Times New Roman" w:cs="Times New Roman"/>
          <w:sz w:val="25"/>
          <w:szCs w:val="25"/>
          <w:lang w:val="en"/>
        </w:rPr>
        <w:footnoteReference w:id="8"/>
      </w:r>
      <w:r w:rsidR="00951E10" w:rsidRPr="00ED08AA">
        <w:rPr>
          <w:rFonts w:ascii="Times New Roman" w:hAnsi="Times New Roman" w:cs="Times New Roman"/>
          <w:sz w:val="25"/>
          <w:szCs w:val="25"/>
          <w:lang w:val="en"/>
        </w:rPr>
        <w:t xml:space="preserve">  Because the </w:t>
      </w:r>
      <w:r w:rsidR="002506DF">
        <w:rPr>
          <w:rFonts w:ascii="Times New Roman" w:hAnsi="Times New Roman" w:cs="Times New Roman"/>
          <w:sz w:val="25"/>
          <w:szCs w:val="25"/>
          <w:lang w:val="en"/>
        </w:rPr>
        <w:t>C</w:t>
      </w:r>
      <w:r w:rsidR="00951E10" w:rsidRPr="00ED08AA">
        <w:rPr>
          <w:rFonts w:ascii="Times New Roman" w:hAnsi="Times New Roman" w:cs="Times New Roman"/>
          <w:sz w:val="25"/>
          <w:szCs w:val="25"/>
          <w:lang w:val="en"/>
        </w:rPr>
        <w:t xml:space="preserve">ommission started its rulemaking before California’s certificate of financial responsibility rule was finalized and because </w:t>
      </w:r>
      <w:r w:rsidR="002506DF">
        <w:rPr>
          <w:rFonts w:ascii="Times New Roman" w:hAnsi="Times New Roman" w:cs="Times New Roman"/>
          <w:sz w:val="25"/>
          <w:szCs w:val="25"/>
          <w:lang w:val="en"/>
        </w:rPr>
        <w:t>C</w:t>
      </w:r>
      <w:r w:rsidR="00951E10" w:rsidRPr="00ED08AA">
        <w:rPr>
          <w:rFonts w:ascii="Times New Roman" w:hAnsi="Times New Roman" w:cs="Times New Roman"/>
          <w:sz w:val="25"/>
          <w:szCs w:val="25"/>
          <w:lang w:val="en"/>
        </w:rPr>
        <w:t xml:space="preserve">ommission staff could not determine the methodology that California </w:t>
      </w:r>
      <w:r w:rsidR="002506DF">
        <w:rPr>
          <w:rFonts w:ascii="Times New Roman" w:hAnsi="Times New Roman" w:cs="Times New Roman"/>
          <w:sz w:val="25"/>
          <w:szCs w:val="25"/>
          <w:lang w:val="en"/>
        </w:rPr>
        <w:t>used</w:t>
      </w:r>
      <w:r w:rsidR="002506DF" w:rsidRPr="00ED08AA">
        <w:rPr>
          <w:rFonts w:ascii="Times New Roman" w:hAnsi="Times New Roman" w:cs="Times New Roman"/>
          <w:sz w:val="25"/>
          <w:szCs w:val="25"/>
          <w:lang w:val="en"/>
        </w:rPr>
        <w:t xml:space="preserve"> </w:t>
      </w:r>
      <w:r w:rsidR="00951E10" w:rsidRPr="00ED08AA">
        <w:rPr>
          <w:rFonts w:ascii="Times New Roman" w:hAnsi="Times New Roman" w:cs="Times New Roman"/>
          <w:sz w:val="25"/>
          <w:szCs w:val="25"/>
          <w:lang w:val="en"/>
        </w:rPr>
        <w:t xml:space="preserve">in its regulation, staff </w:t>
      </w:r>
      <w:r w:rsidR="003869B2" w:rsidRPr="00ED08AA">
        <w:rPr>
          <w:rFonts w:ascii="Times New Roman" w:hAnsi="Times New Roman" w:cs="Times New Roman"/>
          <w:sz w:val="25"/>
          <w:szCs w:val="25"/>
        </w:rPr>
        <w:t xml:space="preserve">relied on the federal enhanced tank car rule, Docket No. PHMSA-2012-0082 to determine “reasonable worst case” spill </w:t>
      </w:r>
      <w:r w:rsidR="00951E10" w:rsidRPr="00ED08AA">
        <w:rPr>
          <w:rFonts w:ascii="Times New Roman" w:hAnsi="Times New Roman" w:cs="Times New Roman"/>
          <w:sz w:val="25"/>
          <w:szCs w:val="25"/>
        </w:rPr>
        <w:t>of oil and the associated clean</w:t>
      </w:r>
      <w:r w:rsidR="003869B2" w:rsidRPr="00ED08AA">
        <w:rPr>
          <w:rFonts w:ascii="Times New Roman" w:hAnsi="Times New Roman" w:cs="Times New Roman"/>
          <w:sz w:val="25"/>
          <w:szCs w:val="25"/>
        </w:rPr>
        <w:t xml:space="preserve">up costs. </w:t>
      </w:r>
      <w:r w:rsidR="00951E10" w:rsidRPr="00ED08AA">
        <w:rPr>
          <w:rFonts w:ascii="Times New Roman" w:hAnsi="Times New Roman" w:cs="Times New Roman"/>
          <w:sz w:val="25"/>
          <w:szCs w:val="25"/>
        </w:rPr>
        <w:t xml:space="preserve">The data that PHMSA and the FRA presented in its rulemaking was the most complete and exhaustive analysis available on the </w:t>
      </w:r>
      <w:r w:rsidR="00817F38" w:rsidRPr="00ED08AA">
        <w:rPr>
          <w:rFonts w:ascii="Times New Roman" w:hAnsi="Times New Roman" w:cs="Times New Roman"/>
          <w:sz w:val="25"/>
          <w:szCs w:val="25"/>
        </w:rPr>
        <w:t xml:space="preserve">subject.  </w:t>
      </w:r>
    </w:p>
    <w:p w14:paraId="46DA7C37" w14:textId="53EC50EF" w:rsidR="001A0A4C" w:rsidRPr="00ED08AA" w:rsidRDefault="00826A4C" w:rsidP="001A0A4C">
      <w:pPr>
        <w:rPr>
          <w:rFonts w:ascii="Times New Roman" w:hAnsi="Times New Roman" w:cs="Times New Roman"/>
          <w:sz w:val="25"/>
          <w:szCs w:val="25"/>
        </w:rPr>
      </w:pPr>
      <w:r w:rsidRPr="00ED08AA">
        <w:rPr>
          <w:rFonts w:ascii="Times New Roman" w:hAnsi="Times New Roman" w:cs="Times New Roman"/>
          <w:sz w:val="25"/>
          <w:szCs w:val="25"/>
        </w:rPr>
        <w:t xml:space="preserve">In determining a “reasonable” worst case for the purposes of the regulation, staff needed to look at a scenario that would be less than the worst case scenario described in the certificate of financial responsibility and less than the worst recorded tragedy in North America.  However, staff did not believe that a “reasonable” worst case spill was synonymous with a most probable or an average derailment.  </w:t>
      </w:r>
      <w:r w:rsidR="001A0A4C" w:rsidRPr="00ED08AA">
        <w:rPr>
          <w:rFonts w:ascii="Times New Roman" w:hAnsi="Times New Roman" w:cs="Times New Roman"/>
          <w:sz w:val="25"/>
          <w:szCs w:val="25"/>
        </w:rPr>
        <w:t>In the United States, historical evidence of derailments show an average derailment of 9 cars.</w:t>
      </w:r>
      <w:r w:rsidR="00E566CA">
        <w:rPr>
          <w:rStyle w:val="FootnoteReference"/>
          <w:rFonts w:ascii="Times New Roman" w:hAnsi="Times New Roman" w:cs="Times New Roman"/>
          <w:sz w:val="25"/>
          <w:szCs w:val="25"/>
        </w:rPr>
        <w:footnoteReference w:id="9"/>
      </w:r>
      <w:r w:rsidR="001A0A4C" w:rsidRPr="00ED08AA">
        <w:rPr>
          <w:rFonts w:ascii="Times New Roman" w:hAnsi="Times New Roman" w:cs="Times New Roman"/>
          <w:sz w:val="25"/>
          <w:szCs w:val="25"/>
        </w:rPr>
        <w:t xml:space="preserve"> The largest derailment of crude and ethanol in the U.S. is 31 cars.</w:t>
      </w:r>
      <w:r w:rsidR="00F741C9">
        <w:rPr>
          <w:rStyle w:val="FootnoteReference"/>
          <w:rFonts w:ascii="Times New Roman" w:hAnsi="Times New Roman" w:cs="Times New Roman"/>
          <w:sz w:val="25"/>
          <w:szCs w:val="25"/>
        </w:rPr>
        <w:footnoteReference w:id="10"/>
      </w:r>
      <w:r w:rsidR="001A0A4C" w:rsidRPr="00ED08AA">
        <w:rPr>
          <w:rFonts w:ascii="Times New Roman" w:hAnsi="Times New Roman" w:cs="Times New Roman"/>
          <w:sz w:val="25"/>
          <w:szCs w:val="25"/>
        </w:rPr>
        <w:t xml:space="preserve"> In looking for a comparison of “reasonable worst case,” the</w:t>
      </w:r>
      <w:r w:rsidR="00385B38">
        <w:rPr>
          <w:rFonts w:ascii="Times New Roman" w:hAnsi="Times New Roman" w:cs="Times New Roman"/>
          <w:sz w:val="25"/>
          <w:szCs w:val="25"/>
        </w:rPr>
        <w:t xml:space="preserve"> C</w:t>
      </w:r>
      <w:r w:rsidR="001A0A4C" w:rsidRPr="00ED08AA">
        <w:rPr>
          <w:rFonts w:ascii="Times New Roman" w:hAnsi="Times New Roman" w:cs="Times New Roman"/>
          <w:sz w:val="25"/>
          <w:szCs w:val="25"/>
        </w:rPr>
        <w:t>ommission noted that it is similar but not necessarily interchangeable with the PHMSA analysis of High Consequence Event used in the previously referenced enhanced tank car rule.</w:t>
      </w:r>
    </w:p>
    <w:p w14:paraId="46DC29BD" w14:textId="2BE9CE99" w:rsidR="001A0A4C" w:rsidRPr="00ED08AA" w:rsidRDefault="001A0A4C" w:rsidP="001A0A4C">
      <w:pPr>
        <w:rPr>
          <w:rFonts w:ascii="Times New Roman" w:hAnsi="Times New Roman" w:cs="Times New Roman"/>
          <w:sz w:val="25"/>
          <w:szCs w:val="25"/>
        </w:rPr>
      </w:pPr>
      <w:r w:rsidRPr="00ED08AA">
        <w:rPr>
          <w:rFonts w:ascii="Times New Roman" w:hAnsi="Times New Roman" w:cs="Times New Roman"/>
          <w:sz w:val="25"/>
          <w:szCs w:val="25"/>
        </w:rPr>
        <w:t xml:space="preserve">PHMSA determined that High Consequence Events are “events </w:t>
      </w:r>
      <w:r w:rsidR="000E485A">
        <w:rPr>
          <w:rFonts w:ascii="Times New Roman" w:hAnsi="Times New Roman" w:cs="Times New Roman"/>
          <w:sz w:val="25"/>
          <w:szCs w:val="25"/>
        </w:rPr>
        <w:t xml:space="preserve">that </w:t>
      </w:r>
      <w:r w:rsidRPr="00ED08AA">
        <w:rPr>
          <w:rFonts w:ascii="Times New Roman" w:hAnsi="Times New Roman" w:cs="Times New Roman"/>
          <w:sz w:val="25"/>
          <w:szCs w:val="25"/>
        </w:rPr>
        <w:t>exceed the “typical” derailment event because they would result either in multiple fatalities or injuries, or would cause greater environmental damages than a typical derailment.”</w:t>
      </w:r>
      <w:r w:rsidR="005904CC">
        <w:rPr>
          <w:rStyle w:val="FootnoteReference"/>
          <w:rFonts w:ascii="Times New Roman" w:hAnsi="Times New Roman" w:cs="Times New Roman"/>
          <w:sz w:val="25"/>
          <w:szCs w:val="25"/>
        </w:rPr>
        <w:footnoteReference w:id="11"/>
      </w:r>
      <w:r w:rsidRPr="00ED08AA">
        <w:rPr>
          <w:rFonts w:ascii="Times New Roman" w:hAnsi="Times New Roman" w:cs="Times New Roman"/>
          <w:sz w:val="25"/>
          <w:szCs w:val="25"/>
        </w:rPr>
        <w:t xml:space="preserve"> In its evaluation of criteria for calculating costs of a reasonable worst case spill, </w:t>
      </w:r>
      <w:r w:rsidR="00092FF7">
        <w:rPr>
          <w:rFonts w:ascii="Times New Roman" w:hAnsi="Times New Roman" w:cs="Times New Roman"/>
          <w:sz w:val="25"/>
          <w:szCs w:val="25"/>
        </w:rPr>
        <w:t>C</w:t>
      </w:r>
      <w:r w:rsidRPr="00ED08AA">
        <w:rPr>
          <w:rFonts w:ascii="Times New Roman" w:hAnsi="Times New Roman" w:cs="Times New Roman"/>
          <w:sz w:val="25"/>
          <w:szCs w:val="25"/>
        </w:rPr>
        <w:t xml:space="preserve">ommission </w:t>
      </w:r>
      <w:r w:rsidR="00EF293F">
        <w:rPr>
          <w:rFonts w:ascii="Times New Roman" w:hAnsi="Times New Roman" w:cs="Times New Roman"/>
          <w:sz w:val="25"/>
          <w:szCs w:val="25"/>
        </w:rPr>
        <w:t xml:space="preserve">staff </w:t>
      </w:r>
      <w:r w:rsidRPr="00ED08AA">
        <w:rPr>
          <w:rFonts w:ascii="Times New Roman" w:hAnsi="Times New Roman" w:cs="Times New Roman"/>
          <w:sz w:val="25"/>
          <w:szCs w:val="25"/>
        </w:rPr>
        <w:t xml:space="preserve">elected to </w:t>
      </w:r>
      <w:r w:rsidR="00092FF7">
        <w:rPr>
          <w:rFonts w:ascii="Times New Roman" w:hAnsi="Times New Roman" w:cs="Times New Roman"/>
          <w:sz w:val="25"/>
          <w:szCs w:val="25"/>
        </w:rPr>
        <w:t>use</w:t>
      </w:r>
      <w:r w:rsidR="00092FF7" w:rsidRPr="00ED08AA">
        <w:rPr>
          <w:rFonts w:ascii="Times New Roman" w:hAnsi="Times New Roman" w:cs="Times New Roman"/>
          <w:sz w:val="25"/>
          <w:szCs w:val="25"/>
        </w:rPr>
        <w:t xml:space="preserve"> </w:t>
      </w:r>
      <w:r w:rsidRPr="00ED08AA">
        <w:rPr>
          <w:rFonts w:ascii="Times New Roman" w:hAnsi="Times New Roman" w:cs="Times New Roman"/>
          <w:sz w:val="25"/>
          <w:szCs w:val="25"/>
        </w:rPr>
        <w:t>the PHMSA scale down methodology that was used in the federal Enhanced Tank Car Rule. The PHMSA approach was applied, in determining reasonable worst case, primarily for two reasons. First, the tragedy in Lac Mégantic, Quebec is to-date the worst case example of a catastrophic derailment in North America involving crude oil. Using the tragedy in Lac Mégantic, Quebec as a worst case scenario seems appropriate.  While it is true that a catastrophic event like what was seen in Lac Mégantic, Quebec could be exponentially wo</w:t>
      </w:r>
      <w:r w:rsidR="004A0FF9" w:rsidRPr="00ED08AA">
        <w:rPr>
          <w:rFonts w:ascii="Times New Roman" w:hAnsi="Times New Roman" w:cs="Times New Roman"/>
          <w:sz w:val="25"/>
          <w:szCs w:val="25"/>
        </w:rPr>
        <w:t xml:space="preserve">rse, staff </w:t>
      </w:r>
      <w:r w:rsidR="00E6450B">
        <w:rPr>
          <w:rFonts w:ascii="Times New Roman" w:hAnsi="Times New Roman" w:cs="Times New Roman"/>
          <w:sz w:val="25"/>
          <w:szCs w:val="25"/>
        </w:rPr>
        <w:t>considered</w:t>
      </w:r>
      <w:r w:rsidR="004A0FF9" w:rsidRPr="00ED08AA">
        <w:rPr>
          <w:rFonts w:ascii="Times New Roman" w:hAnsi="Times New Roman" w:cs="Times New Roman"/>
          <w:sz w:val="25"/>
          <w:szCs w:val="25"/>
        </w:rPr>
        <w:t xml:space="preserve"> that the catastrophe in Quebec </w:t>
      </w:r>
      <w:r w:rsidR="00E6450B">
        <w:rPr>
          <w:rFonts w:ascii="Times New Roman" w:hAnsi="Times New Roman" w:cs="Times New Roman"/>
          <w:sz w:val="25"/>
          <w:szCs w:val="25"/>
        </w:rPr>
        <w:t>was</w:t>
      </w:r>
      <w:r w:rsidR="004A0FF9" w:rsidRPr="00ED08AA">
        <w:rPr>
          <w:rFonts w:ascii="Times New Roman" w:hAnsi="Times New Roman" w:cs="Times New Roman"/>
          <w:sz w:val="25"/>
          <w:szCs w:val="25"/>
        </w:rPr>
        <w:t xml:space="preserve"> </w:t>
      </w:r>
      <w:r w:rsidR="00E6450B">
        <w:rPr>
          <w:rFonts w:ascii="Times New Roman" w:hAnsi="Times New Roman" w:cs="Times New Roman"/>
          <w:sz w:val="25"/>
          <w:szCs w:val="25"/>
        </w:rPr>
        <w:t xml:space="preserve">the result of </w:t>
      </w:r>
      <w:r w:rsidR="004A0FF9" w:rsidRPr="00ED08AA">
        <w:rPr>
          <w:rFonts w:ascii="Times New Roman" w:hAnsi="Times New Roman" w:cs="Times New Roman"/>
          <w:sz w:val="25"/>
          <w:szCs w:val="25"/>
        </w:rPr>
        <w:t>a number of failures</w:t>
      </w:r>
      <w:r w:rsidR="00E6450B">
        <w:rPr>
          <w:rFonts w:ascii="Times New Roman" w:hAnsi="Times New Roman" w:cs="Times New Roman"/>
          <w:sz w:val="25"/>
          <w:szCs w:val="25"/>
        </w:rPr>
        <w:t>,</w:t>
      </w:r>
      <w:r w:rsidR="004A0FF9" w:rsidRPr="00ED08AA">
        <w:rPr>
          <w:rFonts w:ascii="Times New Roman" w:hAnsi="Times New Roman" w:cs="Times New Roman"/>
          <w:sz w:val="25"/>
          <w:szCs w:val="25"/>
        </w:rPr>
        <w:t xml:space="preserve"> </w:t>
      </w:r>
      <w:r w:rsidR="00E6450B">
        <w:rPr>
          <w:rFonts w:ascii="Times New Roman" w:hAnsi="Times New Roman" w:cs="Times New Roman"/>
          <w:sz w:val="25"/>
          <w:szCs w:val="25"/>
        </w:rPr>
        <w:t xml:space="preserve">and </w:t>
      </w:r>
      <w:r w:rsidR="004A0FF9" w:rsidRPr="00ED08AA">
        <w:rPr>
          <w:rFonts w:ascii="Times New Roman" w:hAnsi="Times New Roman" w:cs="Times New Roman"/>
          <w:sz w:val="25"/>
          <w:szCs w:val="25"/>
        </w:rPr>
        <w:t xml:space="preserve">that </w:t>
      </w:r>
      <w:r w:rsidR="00E6450B">
        <w:rPr>
          <w:rFonts w:ascii="Times New Roman" w:hAnsi="Times New Roman" w:cs="Times New Roman"/>
          <w:sz w:val="25"/>
          <w:szCs w:val="25"/>
        </w:rPr>
        <w:t xml:space="preserve">the USDOT has adopted </w:t>
      </w:r>
      <w:r w:rsidR="004A0FF9" w:rsidRPr="00ED08AA">
        <w:rPr>
          <w:rFonts w:ascii="Times New Roman" w:hAnsi="Times New Roman" w:cs="Times New Roman"/>
          <w:sz w:val="25"/>
          <w:szCs w:val="25"/>
        </w:rPr>
        <w:t xml:space="preserve">regulations to ensure such an event would not happen </w:t>
      </w:r>
      <w:r w:rsidR="004A0FF9" w:rsidRPr="00ED08AA">
        <w:rPr>
          <w:rFonts w:ascii="Times New Roman" w:hAnsi="Times New Roman" w:cs="Times New Roman"/>
          <w:sz w:val="25"/>
          <w:szCs w:val="25"/>
        </w:rPr>
        <w:lastRenderedPageBreak/>
        <w:t xml:space="preserve">again. Staff </w:t>
      </w:r>
      <w:r w:rsidR="00E6450B">
        <w:rPr>
          <w:rFonts w:ascii="Times New Roman" w:hAnsi="Times New Roman" w:cs="Times New Roman"/>
          <w:sz w:val="25"/>
          <w:szCs w:val="25"/>
        </w:rPr>
        <w:t>considered new</w:t>
      </w:r>
      <w:r w:rsidR="004A0FF9" w:rsidRPr="00ED08AA">
        <w:rPr>
          <w:rFonts w:ascii="Times New Roman" w:hAnsi="Times New Roman" w:cs="Times New Roman"/>
          <w:sz w:val="25"/>
          <w:szCs w:val="25"/>
        </w:rPr>
        <w:t xml:space="preserve"> federal </w:t>
      </w:r>
      <w:r w:rsidR="00E6450B">
        <w:rPr>
          <w:rFonts w:ascii="Times New Roman" w:hAnsi="Times New Roman" w:cs="Times New Roman"/>
          <w:sz w:val="25"/>
          <w:szCs w:val="25"/>
        </w:rPr>
        <w:t>regulations</w:t>
      </w:r>
      <w:r w:rsidR="00E6450B" w:rsidRPr="00ED08AA">
        <w:rPr>
          <w:rFonts w:ascii="Times New Roman" w:hAnsi="Times New Roman" w:cs="Times New Roman"/>
          <w:sz w:val="25"/>
          <w:szCs w:val="25"/>
        </w:rPr>
        <w:t xml:space="preserve"> </w:t>
      </w:r>
      <w:r w:rsidR="004A0FF9" w:rsidRPr="00ED08AA">
        <w:rPr>
          <w:rFonts w:ascii="Times New Roman" w:hAnsi="Times New Roman" w:cs="Times New Roman"/>
          <w:sz w:val="25"/>
          <w:szCs w:val="25"/>
        </w:rPr>
        <w:t>adopt</w:t>
      </w:r>
      <w:r w:rsidR="00E6450B">
        <w:rPr>
          <w:rFonts w:ascii="Times New Roman" w:hAnsi="Times New Roman" w:cs="Times New Roman"/>
          <w:sz w:val="25"/>
          <w:szCs w:val="25"/>
        </w:rPr>
        <w:t xml:space="preserve">ing </w:t>
      </w:r>
      <w:r w:rsidR="004A0FF9" w:rsidRPr="00ED08AA">
        <w:rPr>
          <w:rFonts w:ascii="Times New Roman" w:hAnsi="Times New Roman" w:cs="Times New Roman"/>
          <w:sz w:val="25"/>
          <w:szCs w:val="25"/>
        </w:rPr>
        <w:t xml:space="preserve">enhanced tank car </w:t>
      </w:r>
      <w:r w:rsidR="00E6450B">
        <w:rPr>
          <w:rFonts w:ascii="Times New Roman" w:hAnsi="Times New Roman" w:cs="Times New Roman"/>
          <w:sz w:val="25"/>
          <w:szCs w:val="25"/>
        </w:rPr>
        <w:t>requirements</w:t>
      </w:r>
      <w:r w:rsidR="00E6450B" w:rsidRPr="00ED08AA">
        <w:rPr>
          <w:rFonts w:ascii="Times New Roman" w:hAnsi="Times New Roman" w:cs="Times New Roman"/>
          <w:sz w:val="25"/>
          <w:szCs w:val="25"/>
        </w:rPr>
        <w:t xml:space="preserve"> </w:t>
      </w:r>
      <w:r w:rsidR="004A0FF9" w:rsidRPr="00ED08AA">
        <w:rPr>
          <w:rFonts w:ascii="Times New Roman" w:hAnsi="Times New Roman" w:cs="Times New Roman"/>
          <w:sz w:val="25"/>
          <w:szCs w:val="25"/>
        </w:rPr>
        <w:t xml:space="preserve">to mitigate the risks associated with moving crude oil by rail.  Ultimately, staff chose to move forward with the scale down approach used by PHMSA because, while there were safety measures adopted through the enhanced tank car rule, those safety measures would not be fully implemented for ten years.  </w:t>
      </w:r>
      <w:r w:rsidR="00E6450B">
        <w:rPr>
          <w:rFonts w:ascii="Times New Roman" w:hAnsi="Times New Roman" w:cs="Times New Roman"/>
          <w:sz w:val="25"/>
          <w:szCs w:val="25"/>
        </w:rPr>
        <w:t>However, s</w:t>
      </w:r>
      <w:r w:rsidR="004A0FF9" w:rsidRPr="00ED08AA">
        <w:rPr>
          <w:rFonts w:ascii="Times New Roman" w:hAnsi="Times New Roman" w:cs="Times New Roman"/>
          <w:sz w:val="25"/>
          <w:szCs w:val="25"/>
        </w:rPr>
        <w:t>ince</w:t>
      </w:r>
      <w:r w:rsidR="00E6450B">
        <w:rPr>
          <w:rFonts w:ascii="Times New Roman" w:hAnsi="Times New Roman" w:cs="Times New Roman"/>
          <w:sz w:val="25"/>
          <w:szCs w:val="25"/>
        </w:rPr>
        <w:t xml:space="preserve"> it appears</w:t>
      </w:r>
      <w:r w:rsidR="004A0FF9" w:rsidRPr="00ED08AA">
        <w:rPr>
          <w:rFonts w:ascii="Times New Roman" w:hAnsi="Times New Roman" w:cs="Times New Roman"/>
          <w:sz w:val="25"/>
          <w:szCs w:val="25"/>
        </w:rPr>
        <w:t xml:space="preserve"> the electronically controlled pneumatic brakes may be removed from the enhanced tank car regulations</w:t>
      </w:r>
      <w:r w:rsidR="00E6450B">
        <w:rPr>
          <w:rFonts w:ascii="Times New Roman" w:hAnsi="Times New Roman" w:cs="Times New Roman"/>
          <w:sz w:val="25"/>
          <w:szCs w:val="25"/>
        </w:rPr>
        <w:t>,</w:t>
      </w:r>
      <w:r w:rsidR="004A0FF9" w:rsidRPr="00ED08AA">
        <w:rPr>
          <w:rFonts w:ascii="Times New Roman" w:hAnsi="Times New Roman" w:cs="Times New Roman"/>
          <w:sz w:val="25"/>
          <w:szCs w:val="25"/>
        </w:rPr>
        <w:t xml:space="preserve"> staff believes it </w:t>
      </w:r>
      <w:r w:rsidR="00E6450B">
        <w:rPr>
          <w:rFonts w:ascii="Times New Roman" w:hAnsi="Times New Roman" w:cs="Times New Roman"/>
          <w:sz w:val="25"/>
          <w:szCs w:val="25"/>
        </w:rPr>
        <w:t>is</w:t>
      </w:r>
      <w:r w:rsidR="00E6450B" w:rsidRPr="00ED08AA">
        <w:rPr>
          <w:rFonts w:ascii="Times New Roman" w:hAnsi="Times New Roman" w:cs="Times New Roman"/>
          <w:sz w:val="25"/>
          <w:szCs w:val="25"/>
        </w:rPr>
        <w:t xml:space="preserve"> </w:t>
      </w:r>
      <w:r w:rsidR="004A0FF9" w:rsidRPr="00ED08AA">
        <w:rPr>
          <w:rFonts w:ascii="Times New Roman" w:hAnsi="Times New Roman" w:cs="Times New Roman"/>
          <w:sz w:val="25"/>
          <w:szCs w:val="25"/>
        </w:rPr>
        <w:t xml:space="preserve">prudent to define a “reasonable worst case” as though there were no additional safety measures adopted at the federal level.  </w:t>
      </w:r>
    </w:p>
    <w:p w14:paraId="073A16BF" w14:textId="2FE24D64" w:rsidR="001A0A4C" w:rsidRPr="00ED08AA" w:rsidRDefault="001A0A4C" w:rsidP="001A0A4C">
      <w:pPr>
        <w:rPr>
          <w:rFonts w:ascii="Times New Roman" w:hAnsi="Times New Roman" w:cs="Times New Roman"/>
          <w:sz w:val="25"/>
          <w:szCs w:val="25"/>
        </w:rPr>
      </w:pPr>
      <w:r w:rsidRPr="00ED08AA">
        <w:rPr>
          <w:rFonts w:ascii="Times New Roman" w:hAnsi="Times New Roman" w:cs="Times New Roman"/>
          <w:sz w:val="25"/>
          <w:szCs w:val="25"/>
        </w:rPr>
        <w:t xml:space="preserve">In applying the scale down calculation, </w:t>
      </w:r>
      <w:r w:rsidR="00EF293F">
        <w:rPr>
          <w:rFonts w:ascii="Times New Roman" w:hAnsi="Times New Roman" w:cs="Times New Roman"/>
          <w:sz w:val="25"/>
          <w:szCs w:val="25"/>
        </w:rPr>
        <w:t xml:space="preserve">staff </w:t>
      </w:r>
      <w:r w:rsidR="004A0FF9" w:rsidRPr="00ED08AA">
        <w:rPr>
          <w:rFonts w:ascii="Times New Roman" w:hAnsi="Times New Roman" w:cs="Times New Roman"/>
          <w:sz w:val="25"/>
          <w:szCs w:val="25"/>
        </w:rPr>
        <w:t>accepts the PHMSA assertion</w:t>
      </w:r>
      <w:r w:rsidRPr="00ED08AA">
        <w:rPr>
          <w:rFonts w:ascii="Times New Roman" w:hAnsi="Times New Roman" w:cs="Times New Roman"/>
          <w:sz w:val="25"/>
          <w:szCs w:val="25"/>
        </w:rPr>
        <w:t xml:space="preserve"> that kinetic energy varies directly with the square of speed. In Lac Mégantic, the train in question wa</w:t>
      </w:r>
      <w:r w:rsidR="00984E89">
        <w:rPr>
          <w:rFonts w:ascii="Times New Roman" w:hAnsi="Times New Roman" w:cs="Times New Roman"/>
          <w:sz w:val="25"/>
          <w:szCs w:val="25"/>
        </w:rPr>
        <w:t>s travelling at a rate of 65mph</w:t>
      </w:r>
      <w:r w:rsidR="00984E89">
        <w:rPr>
          <w:rStyle w:val="FootnoteReference"/>
          <w:rFonts w:ascii="Times New Roman" w:hAnsi="Times New Roman" w:cs="Times New Roman"/>
          <w:sz w:val="25"/>
          <w:szCs w:val="25"/>
        </w:rPr>
        <w:footnoteReference w:id="12"/>
      </w:r>
      <w:r w:rsidRPr="00ED08AA">
        <w:rPr>
          <w:rFonts w:ascii="Times New Roman" w:hAnsi="Times New Roman" w:cs="Times New Roman"/>
          <w:sz w:val="25"/>
          <w:szCs w:val="25"/>
        </w:rPr>
        <w:t xml:space="preserve"> and resulted in the loss of approximately 78% of its crude oil cargo or 1.59 million gallons. PHMSA calculations on average train derailments in the U.S. use an average speed of 41 mph in determining a “scale down” calculation of Lac Mégantic. While this is used to illustrate monetary assumptions, an assumption on damage should be calculated using the operating speeds in the state. Kinetic energy = ½ Mass x (Velocity)2. </w:t>
      </w:r>
      <w:r w:rsidR="004A0FF9" w:rsidRPr="00ED08AA">
        <w:rPr>
          <w:rFonts w:ascii="Times New Roman" w:hAnsi="Times New Roman" w:cs="Times New Roman"/>
          <w:sz w:val="25"/>
          <w:szCs w:val="25"/>
        </w:rPr>
        <w:t xml:space="preserve">Staff </w:t>
      </w:r>
      <w:r w:rsidR="00EC1B99" w:rsidRPr="00ED08AA">
        <w:rPr>
          <w:rFonts w:ascii="Times New Roman" w:hAnsi="Times New Roman" w:cs="Times New Roman"/>
          <w:sz w:val="25"/>
          <w:szCs w:val="25"/>
        </w:rPr>
        <w:t xml:space="preserve">agreed with the </w:t>
      </w:r>
      <w:r w:rsidRPr="00ED08AA">
        <w:rPr>
          <w:rFonts w:ascii="Times New Roman" w:hAnsi="Times New Roman" w:cs="Times New Roman"/>
          <w:sz w:val="25"/>
          <w:szCs w:val="25"/>
        </w:rPr>
        <w:t xml:space="preserve">PHMSA </w:t>
      </w:r>
      <w:r w:rsidR="00EC1B99" w:rsidRPr="00ED08AA">
        <w:rPr>
          <w:rFonts w:ascii="Times New Roman" w:hAnsi="Times New Roman" w:cs="Times New Roman"/>
          <w:sz w:val="25"/>
          <w:szCs w:val="25"/>
        </w:rPr>
        <w:t>assumption that</w:t>
      </w:r>
      <w:r w:rsidRPr="00ED08AA">
        <w:rPr>
          <w:rFonts w:ascii="Times New Roman" w:hAnsi="Times New Roman" w:cs="Times New Roman"/>
          <w:sz w:val="25"/>
          <w:szCs w:val="25"/>
        </w:rPr>
        <w:t xml:space="preserve"> loaded high hazard flammable trains are of equal mass. </w:t>
      </w:r>
      <w:r w:rsidR="00EC1B99" w:rsidRPr="00ED08AA">
        <w:rPr>
          <w:rFonts w:ascii="Times New Roman" w:hAnsi="Times New Roman" w:cs="Times New Roman"/>
          <w:sz w:val="25"/>
          <w:szCs w:val="25"/>
        </w:rPr>
        <w:t>While t</w:t>
      </w:r>
      <w:r w:rsidRPr="00ED08AA">
        <w:rPr>
          <w:rFonts w:ascii="Times New Roman" w:hAnsi="Times New Roman" w:cs="Times New Roman"/>
          <w:sz w:val="25"/>
          <w:szCs w:val="25"/>
        </w:rPr>
        <w:t>he purpose of the kinetic force scale down calculation in the federal Enhanced Tank Car Rule was to show the projected number of high consequence events over the next 20 years in the absence of the federal Enhanced Tank Car Rule</w:t>
      </w:r>
      <w:r w:rsidR="00EC1B99" w:rsidRPr="00ED08AA">
        <w:rPr>
          <w:rFonts w:ascii="Times New Roman" w:hAnsi="Times New Roman" w:cs="Times New Roman"/>
          <w:sz w:val="25"/>
          <w:szCs w:val="25"/>
        </w:rPr>
        <w:t xml:space="preserve">, staff believes that </w:t>
      </w:r>
      <w:r w:rsidR="00E6450B">
        <w:rPr>
          <w:rFonts w:ascii="Times New Roman" w:hAnsi="Times New Roman" w:cs="Times New Roman"/>
          <w:sz w:val="25"/>
          <w:szCs w:val="25"/>
        </w:rPr>
        <w:t xml:space="preserve">because it will take </w:t>
      </w:r>
      <w:r w:rsidR="00EC1B99" w:rsidRPr="00ED08AA">
        <w:rPr>
          <w:rFonts w:ascii="Times New Roman" w:hAnsi="Times New Roman" w:cs="Times New Roman"/>
          <w:sz w:val="25"/>
          <w:szCs w:val="25"/>
        </w:rPr>
        <w:t>ten year</w:t>
      </w:r>
      <w:r w:rsidR="00E6450B">
        <w:rPr>
          <w:rFonts w:ascii="Times New Roman" w:hAnsi="Times New Roman" w:cs="Times New Roman"/>
          <w:sz w:val="25"/>
          <w:szCs w:val="25"/>
        </w:rPr>
        <w:t>s to</w:t>
      </w:r>
      <w:r w:rsidR="00EC1B99" w:rsidRPr="00ED08AA">
        <w:rPr>
          <w:rFonts w:ascii="Times New Roman" w:hAnsi="Times New Roman" w:cs="Times New Roman"/>
          <w:sz w:val="25"/>
          <w:szCs w:val="25"/>
        </w:rPr>
        <w:t xml:space="preserve"> phase out older tank cars</w:t>
      </w:r>
      <w:r w:rsidR="00E6450B">
        <w:rPr>
          <w:rFonts w:ascii="Times New Roman" w:hAnsi="Times New Roman" w:cs="Times New Roman"/>
          <w:sz w:val="25"/>
          <w:szCs w:val="25"/>
        </w:rPr>
        <w:t>,</w:t>
      </w:r>
      <w:r w:rsidR="00EC1B99" w:rsidRPr="00ED08AA">
        <w:rPr>
          <w:rFonts w:ascii="Times New Roman" w:hAnsi="Times New Roman" w:cs="Times New Roman"/>
          <w:sz w:val="25"/>
          <w:szCs w:val="25"/>
        </w:rPr>
        <w:t xml:space="preserve"> and</w:t>
      </w:r>
      <w:r w:rsidR="00E6450B">
        <w:rPr>
          <w:rFonts w:ascii="Times New Roman" w:hAnsi="Times New Roman" w:cs="Times New Roman"/>
          <w:sz w:val="25"/>
          <w:szCs w:val="25"/>
        </w:rPr>
        <w:t xml:space="preserve"> because</w:t>
      </w:r>
      <w:r w:rsidR="00EC1B99" w:rsidRPr="00ED08AA">
        <w:rPr>
          <w:rFonts w:ascii="Times New Roman" w:hAnsi="Times New Roman" w:cs="Times New Roman"/>
          <w:sz w:val="25"/>
          <w:szCs w:val="25"/>
        </w:rPr>
        <w:t xml:space="preserve"> the only mitigating factor in derailments </w:t>
      </w:r>
      <w:r w:rsidR="00E6450B">
        <w:rPr>
          <w:rFonts w:ascii="Times New Roman" w:hAnsi="Times New Roman" w:cs="Times New Roman"/>
          <w:sz w:val="25"/>
          <w:szCs w:val="25"/>
        </w:rPr>
        <w:t>will likely be removed</w:t>
      </w:r>
      <w:r w:rsidR="00EC1B99" w:rsidRPr="00ED08AA">
        <w:rPr>
          <w:rFonts w:ascii="Times New Roman" w:hAnsi="Times New Roman" w:cs="Times New Roman"/>
          <w:sz w:val="25"/>
          <w:szCs w:val="25"/>
        </w:rPr>
        <w:t>, the calculation can be used to determine a</w:t>
      </w:r>
      <w:r w:rsidRPr="00ED08AA">
        <w:rPr>
          <w:rFonts w:ascii="Times New Roman" w:hAnsi="Times New Roman" w:cs="Times New Roman"/>
          <w:sz w:val="25"/>
          <w:szCs w:val="25"/>
        </w:rPr>
        <w:t xml:space="preserve"> “reasonable worst case.”</w:t>
      </w:r>
    </w:p>
    <w:p w14:paraId="4D0579D3" w14:textId="77777777" w:rsidR="00E6450B" w:rsidRDefault="0039009E" w:rsidP="003869B2">
      <w:pPr>
        <w:rPr>
          <w:rFonts w:ascii="Times New Roman" w:hAnsi="Times New Roman" w:cs="Times New Roman"/>
          <w:sz w:val="25"/>
          <w:szCs w:val="25"/>
        </w:rPr>
      </w:pPr>
      <w:r w:rsidRPr="00ED08AA">
        <w:rPr>
          <w:rFonts w:ascii="Times New Roman" w:hAnsi="Times New Roman" w:cs="Times New Roman"/>
          <w:sz w:val="25"/>
          <w:szCs w:val="25"/>
        </w:rPr>
        <w:t xml:space="preserve">As an </w:t>
      </w:r>
      <w:r w:rsidR="003869B2" w:rsidRPr="00ED08AA">
        <w:rPr>
          <w:rFonts w:ascii="Times New Roman" w:hAnsi="Times New Roman" w:cs="Times New Roman"/>
          <w:sz w:val="25"/>
          <w:szCs w:val="25"/>
        </w:rPr>
        <w:t xml:space="preserve">example, a railroad that operates crude oil trains at a maximum speed of 45 mph would have a reasonable worst case spill of approximately 48%. </w:t>
      </w:r>
    </w:p>
    <w:p w14:paraId="5A87641E" w14:textId="1DA63BB8" w:rsidR="003869B2" w:rsidRPr="00ED08AA" w:rsidRDefault="003869B2" w:rsidP="003869B2">
      <w:pPr>
        <w:rPr>
          <w:rFonts w:ascii="Times New Roman" w:hAnsi="Times New Roman" w:cs="Times New Roman"/>
          <w:sz w:val="25"/>
          <w:szCs w:val="25"/>
        </w:rPr>
      </w:pPr>
      <w:r w:rsidRPr="00ED08AA">
        <w:rPr>
          <w:rFonts w:ascii="Times New Roman" w:hAnsi="Times New Roman" w:cs="Times New Roman"/>
          <w:sz w:val="25"/>
          <w:szCs w:val="25"/>
        </w:rPr>
        <w:t xml:space="preserve">There were a number of factors the </w:t>
      </w:r>
      <w:r w:rsidR="00E6450B">
        <w:rPr>
          <w:rFonts w:ascii="Times New Roman" w:hAnsi="Times New Roman" w:cs="Times New Roman"/>
          <w:sz w:val="25"/>
          <w:szCs w:val="25"/>
        </w:rPr>
        <w:t>C</w:t>
      </w:r>
      <w:r w:rsidRPr="00ED08AA">
        <w:rPr>
          <w:rFonts w:ascii="Times New Roman" w:hAnsi="Times New Roman" w:cs="Times New Roman"/>
          <w:sz w:val="25"/>
          <w:szCs w:val="25"/>
        </w:rPr>
        <w:t xml:space="preserve">ommission </w:t>
      </w:r>
      <w:r w:rsidR="000E485A">
        <w:rPr>
          <w:rFonts w:ascii="Times New Roman" w:hAnsi="Times New Roman" w:cs="Times New Roman"/>
          <w:sz w:val="25"/>
          <w:szCs w:val="25"/>
        </w:rPr>
        <w:t xml:space="preserve">staff </w:t>
      </w:r>
      <w:r w:rsidRPr="00ED08AA">
        <w:rPr>
          <w:rFonts w:ascii="Times New Roman" w:hAnsi="Times New Roman" w:cs="Times New Roman"/>
          <w:sz w:val="25"/>
          <w:szCs w:val="25"/>
        </w:rPr>
        <w:t xml:space="preserve">weighed in the evaluation of the definition of “reasonable.” These include comments received (Dow Constantine, Confederated Tribes of the Warms Springs Reservation, Tacoma Rail and BNSF), history of derailments, safety measures in place to prevent or reduce derailment impacts, damages of largest crude oil train, tribal impacts, implementation of the federal Enhanced Tank Car Rule, environmental impacts of a spill, consistency with federal and state standards, and regulatory authority of the </w:t>
      </w:r>
      <w:r w:rsidR="00E6450B">
        <w:rPr>
          <w:rFonts w:ascii="Times New Roman" w:hAnsi="Times New Roman" w:cs="Times New Roman"/>
          <w:sz w:val="25"/>
          <w:szCs w:val="25"/>
        </w:rPr>
        <w:t>C</w:t>
      </w:r>
      <w:r w:rsidRPr="00ED08AA">
        <w:rPr>
          <w:rFonts w:ascii="Times New Roman" w:hAnsi="Times New Roman" w:cs="Times New Roman"/>
          <w:sz w:val="25"/>
          <w:szCs w:val="25"/>
        </w:rPr>
        <w:t>ommission.</w:t>
      </w:r>
      <w:r w:rsidR="0039009E" w:rsidRPr="00ED08AA">
        <w:rPr>
          <w:rFonts w:ascii="Times New Roman" w:hAnsi="Times New Roman" w:cs="Times New Roman"/>
          <w:sz w:val="25"/>
          <w:szCs w:val="25"/>
        </w:rPr>
        <w:t xml:space="preserve">  </w:t>
      </w:r>
      <w:r w:rsidR="004B017D">
        <w:rPr>
          <w:rFonts w:ascii="Times New Roman" w:hAnsi="Times New Roman" w:cs="Times New Roman"/>
          <w:sz w:val="25"/>
          <w:szCs w:val="25"/>
        </w:rPr>
        <w:t>Staff also considered</w:t>
      </w:r>
      <w:r w:rsidR="0039009E" w:rsidRPr="00ED08AA">
        <w:rPr>
          <w:rFonts w:ascii="Times New Roman" w:hAnsi="Times New Roman" w:cs="Times New Roman"/>
          <w:sz w:val="25"/>
          <w:szCs w:val="25"/>
        </w:rPr>
        <w:t xml:space="preserve"> the federal agencies that regulate railroads, the data used in determining safety considerations for enhanced tank cars, existing regulations pertaining to certificates of financial responsibility and states that have adopted regulations on “reasonable” worst case spills and the cost calculation used to determine the necessary financial resources needed by a railroad.  </w:t>
      </w:r>
    </w:p>
    <w:p w14:paraId="1718BEB9" w14:textId="633DE593" w:rsidR="00386128" w:rsidRPr="00ED08AA" w:rsidRDefault="005F3170" w:rsidP="00386128">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The cost for a cleanup of a “reasonable worst case” spill was weighed using the same </w:t>
      </w:r>
      <w:r w:rsidR="004B017D">
        <w:rPr>
          <w:rFonts w:ascii="Times New Roman" w:hAnsi="Times New Roman" w:cs="Times New Roman"/>
          <w:sz w:val="25"/>
          <w:szCs w:val="25"/>
        </w:rPr>
        <w:t>data</w:t>
      </w:r>
      <w:r w:rsidRPr="00ED08AA">
        <w:rPr>
          <w:rFonts w:ascii="Times New Roman" w:hAnsi="Times New Roman" w:cs="Times New Roman"/>
          <w:sz w:val="25"/>
          <w:szCs w:val="25"/>
        </w:rPr>
        <w:t xml:space="preserve">.  It would not seem reasonable to have a cleanup cost disproportionately greater than existing </w:t>
      </w:r>
      <w:r w:rsidRPr="00ED08AA">
        <w:rPr>
          <w:rFonts w:ascii="Times New Roman" w:hAnsi="Times New Roman" w:cs="Times New Roman"/>
          <w:sz w:val="25"/>
          <w:szCs w:val="25"/>
        </w:rPr>
        <w:lastRenderedPageBreak/>
        <w:t>financial responsibility</w:t>
      </w:r>
      <w:r w:rsidR="004B017D">
        <w:rPr>
          <w:rFonts w:ascii="Times New Roman" w:hAnsi="Times New Roman" w:cs="Times New Roman"/>
          <w:sz w:val="25"/>
          <w:szCs w:val="25"/>
        </w:rPr>
        <w:t xml:space="preserve"> reporting</w:t>
      </w:r>
      <w:r w:rsidRPr="00ED08AA">
        <w:rPr>
          <w:rFonts w:ascii="Times New Roman" w:hAnsi="Times New Roman" w:cs="Times New Roman"/>
          <w:sz w:val="25"/>
          <w:szCs w:val="25"/>
        </w:rPr>
        <w:t xml:space="preserve"> requirements.  </w:t>
      </w:r>
      <w:r w:rsidR="00FF39B7" w:rsidRPr="00ED08AA">
        <w:rPr>
          <w:rFonts w:ascii="Times New Roman" w:hAnsi="Times New Roman" w:cs="Times New Roman"/>
          <w:sz w:val="25"/>
          <w:szCs w:val="25"/>
        </w:rPr>
        <w:t xml:space="preserve">Staff needed to determine the scope of the cleanup costs and damages as used in the legislation.  Given that the financial reporting requirement started as a certificate of financial responsibility and that the term damages </w:t>
      </w:r>
      <w:r w:rsidR="004B017D">
        <w:rPr>
          <w:rFonts w:ascii="Times New Roman" w:hAnsi="Times New Roman" w:cs="Times New Roman"/>
          <w:sz w:val="25"/>
          <w:szCs w:val="25"/>
        </w:rPr>
        <w:t>were</w:t>
      </w:r>
      <w:r w:rsidR="004B017D" w:rsidRPr="00ED08AA">
        <w:rPr>
          <w:rFonts w:ascii="Times New Roman" w:hAnsi="Times New Roman" w:cs="Times New Roman"/>
          <w:sz w:val="25"/>
          <w:szCs w:val="25"/>
        </w:rPr>
        <w:t xml:space="preserve"> </w:t>
      </w:r>
      <w:r w:rsidR="00FF39B7" w:rsidRPr="00ED08AA">
        <w:rPr>
          <w:rFonts w:ascii="Times New Roman" w:hAnsi="Times New Roman" w:cs="Times New Roman"/>
          <w:sz w:val="25"/>
          <w:szCs w:val="25"/>
        </w:rPr>
        <w:t xml:space="preserve">not defined, staff used the certificate of financial responsibility and the final bill report as a guide.  </w:t>
      </w:r>
      <w:r w:rsidR="00386128" w:rsidRPr="00ED08AA">
        <w:rPr>
          <w:rFonts w:ascii="Times New Roman" w:hAnsi="Times New Roman" w:cs="Times New Roman"/>
          <w:sz w:val="25"/>
          <w:szCs w:val="25"/>
        </w:rPr>
        <w:t>As stated in the ESHB 1449 bill report, “Railroads that transport oil as bulk cargo must provide information to the UTC regarding their ability to pay for a reasonable worst-case spill of oil, an amount which is to be calculated by multiplying the reasonable anticipated per-barrel cleanup costs by the reasonable worst case spill volume. This information is to be provided to the UTC as part of railroad's annual report, and the UTC may not use this information to economically regulate or penalize a railroad.”</w:t>
      </w:r>
      <w:r w:rsidR="00386128" w:rsidRPr="00ED08AA">
        <w:rPr>
          <w:rStyle w:val="FootnoteReference"/>
          <w:rFonts w:ascii="Times New Roman" w:hAnsi="Times New Roman" w:cs="Times New Roman"/>
          <w:sz w:val="25"/>
          <w:szCs w:val="25"/>
        </w:rPr>
        <w:footnoteReference w:id="13"/>
      </w:r>
      <w:r w:rsidR="007837D7" w:rsidRPr="00ED08AA">
        <w:rPr>
          <w:rFonts w:ascii="Times New Roman" w:hAnsi="Times New Roman" w:cs="Times New Roman"/>
          <w:sz w:val="25"/>
          <w:szCs w:val="25"/>
        </w:rPr>
        <w:t xml:space="preserve">  </w:t>
      </w:r>
    </w:p>
    <w:p w14:paraId="2B59814C" w14:textId="77777777" w:rsidR="007837D7" w:rsidRPr="00ED08AA" w:rsidRDefault="007837D7" w:rsidP="00386128">
      <w:pPr>
        <w:autoSpaceDE w:val="0"/>
        <w:autoSpaceDN w:val="0"/>
        <w:adjustRightInd w:val="0"/>
        <w:spacing w:after="0" w:line="240" w:lineRule="auto"/>
        <w:rPr>
          <w:rFonts w:ascii="Times New Roman" w:hAnsi="Times New Roman" w:cs="Times New Roman"/>
          <w:sz w:val="25"/>
          <w:szCs w:val="25"/>
        </w:rPr>
      </w:pPr>
    </w:p>
    <w:p w14:paraId="23C1FC08" w14:textId="73646D43" w:rsidR="007837D7" w:rsidRPr="00ED08AA" w:rsidRDefault="007837D7" w:rsidP="00386128">
      <w:pPr>
        <w:autoSpaceDE w:val="0"/>
        <w:autoSpaceDN w:val="0"/>
        <w:adjustRightInd w:val="0"/>
        <w:spacing w:after="0" w:line="240" w:lineRule="auto"/>
        <w:rPr>
          <w:rFonts w:ascii="Times New Roman" w:hAnsi="Times New Roman" w:cs="Times New Roman"/>
          <w:sz w:val="25"/>
          <w:szCs w:val="25"/>
        </w:rPr>
      </w:pPr>
      <w:r w:rsidRPr="00ED08AA">
        <w:rPr>
          <w:rFonts w:ascii="Times New Roman" w:hAnsi="Times New Roman" w:cs="Times New Roman"/>
          <w:sz w:val="25"/>
          <w:szCs w:val="25"/>
        </w:rPr>
        <w:t xml:space="preserve">In evaluating how the per barrel costs should be calculated,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staff received comments requesting that it look towards ECY past rulemakings in its calculations.  ECY is in the process of adopting contingency plan standards for railroads, which </w:t>
      </w:r>
      <w:r w:rsidR="004B017D">
        <w:rPr>
          <w:rFonts w:ascii="Times New Roman" w:hAnsi="Times New Roman" w:cs="Times New Roman"/>
          <w:sz w:val="25"/>
          <w:szCs w:val="25"/>
        </w:rPr>
        <w:t>C</w:t>
      </w:r>
      <w:r w:rsidRPr="00ED08AA">
        <w:rPr>
          <w:rFonts w:ascii="Times New Roman" w:hAnsi="Times New Roman" w:cs="Times New Roman"/>
          <w:sz w:val="25"/>
          <w:szCs w:val="25"/>
        </w:rPr>
        <w:t>ommission staff support</w:t>
      </w:r>
      <w:r w:rsidR="004B017D">
        <w:rPr>
          <w:rFonts w:ascii="Times New Roman" w:hAnsi="Times New Roman" w:cs="Times New Roman"/>
          <w:sz w:val="25"/>
          <w:szCs w:val="25"/>
        </w:rPr>
        <w:t>s</w:t>
      </w:r>
      <w:r w:rsidRPr="00ED08AA">
        <w:rPr>
          <w:rFonts w:ascii="Times New Roman" w:hAnsi="Times New Roman" w:cs="Times New Roman"/>
          <w:sz w:val="25"/>
          <w:szCs w:val="25"/>
        </w:rPr>
        <w:t>, but available data on cleanup and damage costs by ECY do not seem to be appropriate for this reporting function.  ECY costs are more applicable to maritime</w:t>
      </w:r>
      <w:r w:rsidR="004B017D">
        <w:rPr>
          <w:rFonts w:ascii="Times New Roman" w:hAnsi="Times New Roman" w:cs="Times New Roman"/>
          <w:sz w:val="25"/>
          <w:szCs w:val="25"/>
        </w:rPr>
        <w:t>.</w:t>
      </w:r>
      <w:r w:rsidRPr="00ED08AA">
        <w:rPr>
          <w:rFonts w:ascii="Times New Roman" w:hAnsi="Times New Roman" w:cs="Times New Roman"/>
          <w:sz w:val="25"/>
          <w:szCs w:val="25"/>
        </w:rPr>
        <w:t xml:space="preserve"> </w:t>
      </w:r>
      <w:r w:rsidR="004B017D">
        <w:rPr>
          <w:rFonts w:ascii="Times New Roman" w:hAnsi="Times New Roman" w:cs="Times New Roman"/>
          <w:sz w:val="25"/>
          <w:szCs w:val="25"/>
        </w:rPr>
        <w:t>T</w:t>
      </w:r>
      <w:r w:rsidRPr="00ED08AA">
        <w:rPr>
          <w:rFonts w:ascii="Times New Roman" w:hAnsi="Times New Roman" w:cs="Times New Roman"/>
          <w:sz w:val="25"/>
          <w:szCs w:val="25"/>
        </w:rPr>
        <w:t xml:space="preserve">he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w:t>
      </w:r>
      <w:r w:rsidR="004B017D">
        <w:rPr>
          <w:rFonts w:ascii="Times New Roman" w:hAnsi="Times New Roman" w:cs="Times New Roman"/>
          <w:sz w:val="25"/>
          <w:szCs w:val="25"/>
        </w:rPr>
        <w:t>will</w:t>
      </w:r>
      <w:r w:rsidR="004B017D" w:rsidRPr="00ED08AA">
        <w:rPr>
          <w:rFonts w:ascii="Times New Roman" w:hAnsi="Times New Roman" w:cs="Times New Roman"/>
          <w:sz w:val="25"/>
          <w:szCs w:val="25"/>
        </w:rPr>
        <w:t xml:space="preserve"> </w:t>
      </w:r>
      <w:r w:rsidRPr="00ED08AA">
        <w:rPr>
          <w:rFonts w:ascii="Times New Roman" w:hAnsi="Times New Roman" w:cs="Times New Roman"/>
          <w:sz w:val="25"/>
          <w:szCs w:val="25"/>
        </w:rPr>
        <w:t xml:space="preserve">be interested in the calculations that ECY </w:t>
      </w:r>
      <w:r w:rsidR="004B017D">
        <w:rPr>
          <w:rFonts w:ascii="Times New Roman" w:hAnsi="Times New Roman" w:cs="Times New Roman"/>
          <w:sz w:val="25"/>
          <w:szCs w:val="25"/>
        </w:rPr>
        <w:t>uses</w:t>
      </w:r>
      <w:r w:rsidR="004B017D" w:rsidRPr="00ED08AA">
        <w:rPr>
          <w:rFonts w:ascii="Times New Roman" w:hAnsi="Times New Roman" w:cs="Times New Roman"/>
          <w:sz w:val="25"/>
          <w:szCs w:val="25"/>
        </w:rPr>
        <w:t xml:space="preserve"> </w:t>
      </w:r>
      <w:r w:rsidRPr="00ED08AA">
        <w:rPr>
          <w:rFonts w:ascii="Times New Roman" w:hAnsi="Times New Roman" w:cs="Times New Roman"/>
          <w:sz w:val="25"/>
          <w:szCs w:val="25"/>
        </w:rPr>
        <w:t>in its ongoing rulemaking.</w:t>
      </w:r>
    </w:p>
    <w:p w14:paraId="63EE73F4" w14:textId="77777777" w:rsidR="007837D7" w:rsidRDefault="007837D7" w:rsidP="00386128">
      <w:pPr>
        <w:autoSpaceDE w:val="0"/>
        <w:autoSpaceDN w:val="0"/>
        <w:adjustRightInd w:val="0"/>
        <w:spacing w:after="0" w:line="240" w:lineRule="auto"/>
        <w:rPr>
          <w:rFonts w:ascii="TimesNewRoman" w:hAnsi="TimesNewRoman" w:cs="TimesNewRoman"/>
          <w:sz w:val="24"/>
          <w:szCs w:val="24"/>
        </w:rPr>
      </w:pPr>
    </w:p>
    <w:p w14:paraId="4DE3488F" w14:textId="77777777" w:rsidR="007837D7" w:rsidRPr="007837D7" w:rsidRDefault="007837D7" w:rsidP="007837D7">
      <w:pPr>
        <w:kinsoku w:val="0"/>
        <w:overflowPunct w:val="0"/>
        <w:autoSpaceDE w:val="0"/>
        <w:autoSpaceDN w:val="0"/>
        <w:adjustRightInd w:val="0"/>
        <w:spacing w:after="0" w:line="206" w:lineRule="exact"/>
        <w:ind w:left="2880" w:firstLine="720"/>
        <w:outlineLvl w:val="1"/>
        <w:rPr>
          <w:rFonts w:ascii="Arial Narrow" w:hAnsi="Arial Narrow" w:cs="Arial Narrow"/>
          <w:sz w:val="20"/>
          <w:szCs w:val="20"/>
        </w:rPr>
      </w:pPr>
      <w:bookmarkStart w:id="1" w:name="bookmark0"/>
      <w:bookmarkEnd w:id="1"/>
      <w:r w:rsidRPr="007837D7">
        <w:rPr>
          <w:rFonts w:ascii="Arial Narrow" w:hAnsi="Arial Narrow" w:cs="Arial Narrow"/>
          <w:b/>
          <w:bCs/>
          <w:sz w:val="20"/>
          <w:szCs w:val="20"/>
        </w:rPr>
        <w:t>Costs</w:t>
      </w:r>
      <w:r w:rsidRPr="007837D7">
        <w:rPr>
          <w:rFonts w:ascii="Arial Narrow" w:hAnsi="Arial Narrow" w:cs="Arial Narrow"/>
          <w:b/>
          <w:bCs/>
          <w:spacing w:val="-2"/>
          <w:sz w:val="20"/>
          <w:szCs w:val="20"/>
        </w:rPr>
        <w:t xml:space="preserve"> </w:t>
      </w:r>
      <w:r w:rsidRPr="007837D7">
        <w:rPr>
          <w:rFonts w:ascii="Arial Narrow" w:hAnsi="Arial Narrow" w:cs="Arial Narrow"/>
          <w:b/>
          <w:bCs/>
          <w:sz w:val="20"/>
          <w:szCs w:val="20"/>
        </w:rPr>
        <w:t>by</w:t>
      </w:r>
      <w:r w:rsidRPr="007837D7">
        <w:rPr>
          <w:rFonts w:ascii="Arial Narrow" w:hAnsi="Arial Narrow" w:cs="Arial Narrow"/>
          <w:b/>
          <w:bCs/>
          <w:spacing w:val="-2"/>
          <w:sz w:val="20"/>
          <w:szCs w:val="20"/>
        </w:rPr>
        <w:t xml:space="preserve"> </w:t>
      </w:r>
      <w:r w:rsidRPr="007837D7">
        <w:rPr>
          <w:rFonts w:ascii="Arial Narrow" w:hAnsi="Arial Narrow" w:cs="Arial Narrow"/>
          <w:b/>
          <w:bCs/>
          <w:sz w:val="20"/>
          <w:szCs w:val="20"/>
        </w:rPr>
        <w:t>Qu</w:t>
      </w:r>
      <w:r w:rsidRPr="007837D7">
        <w:rPr>
          <w:rFonts w:ascii="Arial Narrow" w:hAnsi="Arial Narrow" w:cs="Arial Narrow"/>
          <w:b/>
          <w:bCs/>
          <w:spacing w:val="-2"/>
          <w:sz w:val="20"/>
          <w:szCs w:val="20"/>
        </w:rPr>
        <w:t>a</w:t>
      </w:r>
      <w:r w:rsidRPr="007837D7">
        <w:rPr>
          <w:rFonts w:ascii="Arial Narrow" w:hAnsi="Arial Narrow" w:cs="Arial Narrow"/>
          <w:b/>
          <w:bCs/>
          <w:sz w:val="20"/>
          <w:szCs w:val="20"/>
        </w:rPr>
        <w:t>n</w:t>
      </w:r>
      <w:r w:rsidRPr="007837D7">
        <w:rPr>
          <w:rFonts w:ascii="Arial Narrow" w:hAnsi="Arial Narrow" w:cs="Arial Narrow"/>
          <w:b/>
          <w:bCs/>
          <w:spacing w:val="-1"/>
          <w:sz w:val="20"/>
          <w:szCs w:val="20"/>
        </w:rPr>
        <w:t>ti</w:t>
      </w:r>
      <w:r w:rsidRPr="007837D7">
        <w:rPr>
          <w:rFonts w:ascii="Arial Narrow" w:hAnsi="Arial Narrow" w:cs="Arial Narrow"/>
          <w:b/>
          <w:bCs/>
          <w:sz w:val="20"/>
          <w:szCs w:val="20"/>
        </w:rPr>
        <w:t>ty a</w:t>
      </w:r>
      <w:r w:rsidRPr="007837D7">
        <w:rPr>
          <w:rFonts w:ascii="Arial Narrow" w:hAnsi="Arial Narrow" w:cs="Arial Narrow"/>
          <w:b/>
          <w:bCs/>
          <w:spacing w:val="-1"/>
          <w:sz w:val="20"/>
          <w:szCs w:val="20"/>
        </w:rPr>
        <w:t>n</w:t>
      </w:r>
      <w:r w:rsidRPr="007837D7">
        <w:rPr>
          <w:rFonts w:ascii="Arial Narrow" w:hAnsi="Arial Narrow" w:cs="Arial Narrow"/>
          <w:b/>
          <w:bCs/>
          <w:sz w:val="20"/>
          <w:szCs w:val="20"/>
        </w:rPr>
        <w:t>d Oil</w:t>
      </w:r>
      <w:r w:rsidRPr="007837D7">
        <w:rPr>
          <w:rFonts w:ascii="Arial Narrow" w:hAnsi="Arial Narrow" w:cs="Arial Narrow"/>
          <w:b/>
          <w:bCs/>
          <w:spacing w:val="-2"/>
          <w:sz w:val="20"/>
          <w:szCs w:val="20"/>
        </w:rPr>
        <w:t xml:space="preserve"> </w:t>
      </w:r>
      <w:r w:rsidRPr="007837D7">
        <w:rPr>
          <w:rFonts w:ascii="Arial Narrow" w:hAnsi="Arial Narrow" w:cs="Arial Narrow"/>
          <w:b/>
          <w:bCs/>
          <w:sz w:val="20"/>
          <w:szCs w:val="20"/>
        </w:rPr>
        <w:t>Type</w:t>
      </w:r>
      <w:r>
        <w:rPr>
          <w:rStyle w:val="FootnoteReference"/>
          <w:rFonts w:ascii="Arial Narrow" w:hAnsi="Arial Narrow" w:cs="Arial Narrow"/>
          <w:b/>
          <w:bCs/>
          <w:sz w:val="20"/>
          <w:szCs w:val="20"/>
        </w:rPr>
        <w:footnoteReference w:id="14"/>
      </w:r>
    </w:p>
    <w:p w14:paraId="23636586" w14:textId="77777777" w:rsidR="007837D7" w:rsidRPr="007837D7" w:rsidRDefault="007837D7" w:rsidP="007837D7">
      <w:pPr>
        <w:kinsoku w:val="0"/>
        <w:overflowPunct w:val="0"/>
        <w:autoSpaceDE w:val="0"/>
        <w:autoSpaceDN w:val="0"/>
        <w:adjustRightInd w:val="0"/>
        <w:spacing w:after="0" w:line="240" w:lineRule="auto"/>
        <w:ind w:left="3600" w:firstLine="720"/>
        <w:rPr>
          <w:rFonts w:ascii="Arial Narrow" w:hAnsi="Arial Narrow" w:cs="Arial Narrow"/>
          <w:sz w:val="20"/>
          <w:szCs w:val="20"/>
        </w:rPr>
      </w:pPr>
      <w:r w:rsidRPr="007837D7">
        <w:rPr>
          <w:rFonts w:ascii="Arial Narrow" w:hAnsi="Arial Narrow" w:cs="Arial Narrow"/>
          <w:b/>
          <w:bCs/>
          <w:spacing w:val="-1"/>
          <w:sz w:val="20"/>
          <w:szCs w:val="20"/>
        </w:rPr>
        <w:t>Environmenta</w:t>
      </w:r>
      <w:r w:rsidRPr="007837D7">
        <w:rPr>
          <w:rFonts w:ascii="Arial Narrow" w:hAnsi="Arial Narrow" w:cs="Arial Narrow"/>
          <w:b/>
          <w:bCs/>
          <w:sz w:val="20"/>
          <w:szCs w:val="20"/>
        </w:rPr>
        <w:t>l</w:t>
      </w:r>
      <w:r w:rsidRPr="007837D7">
        <w:rPr>
          <w:rFonts w:ascii="Arial Narrow" w:hAnsi="Arial Narrow" w:cs="Arial Narrow"/>
          <w:b/>
          <w:bCs/>
          <w:spacing w:val="-2"/>
          <w:sz w:val="20"/>
          <w:szCs w:val="20"/>
        </w:rPr>
        <w:t xml:space="preserve"> </w:t>
      </w:r>
      <w:r w:rsidRPr="007837D7">
        <w:rPr>
          <w:rFonts w:ascii="Arial Narrow" w:hAnsi="Arial Narrow" w:cs="Arial Narrow"/>
          <w:b/>
          <w:bCs/>
          <w:spacing w:val="-1"/>
          <w:sz w:val="20"/>
          <w:szCs w:val="20"/>
        </w:rPr>
        <w:t>Damag</w:t>
      </w:r>
      <w:r w:rsidRPr="007837D7">
        <w:rPr>
          <w:rFonts w:ascii="Arial Narrow" w:hAnsi="Arial Narrow" w:cs="Arial Narrow"/>
          <w:b/>
          <w:bCs/>
          <w:sz w:val="20"/>
          <w:szCs w:val="20"/>
        </w:rPr>
        <w:t xml:space="preserve">e      </w:t>
      </w:r>
      <w:r w:rsidRPr="007837D7">
        <w:rPr>
          <w:rFonts w:ascii="Arial Narrow" w:hAnsi="Arial Narrow" w:cs="Arial Narrow"/>
          <w:b/>
          <w:bCs/>
          <w:spacing w:val="42"/>
          <w:sz w:val="20"/>
          <w:szCs w:val="20"/>
        </w:rPr>
        <w:t xml:space="preserve"> </w:t>
      </w:r>
      <w:r w:rsidRPr="007837D7">
        <w:rPr>
          <w:rFonts w:ascii="Arial Narrow" w:hAnsi="Arial Narrow" w:cs="Arial Narrow"/>
          <w:b/>
          <w:bCs/>
          <w:spacing w:val="-1"/>
          <w:sz w:val="20"/>
          <w:szCs w:val="20"/>
        </w:rPr>
        <w:t>Socioeconomi</w:t>
      </w:r>
      <w:r w:rsidRPr="007837D7">
        <w:rPr>
          <w:rFonts w:ascii="Arial Narrow" w:hAnsi="Arial Narrow" w:cs="Arial Narrow"/>
          <w:b/>
          <w:bCs/>
          <w:sz w:val="20"/>
          <w:szCs w:val="20"/>
        </w:rPr>
        <w:t>c</w:t>
      </w:r>
      <w:r w:rsidRPr="007837D7">
        <w:rPr>
          <w:rFonts w:ascii="Arial Narrow" w:hAnsi="Arial Narrow" w:cs="Arial Narrow"/>
          <w:b/>
          <w:bCs/>
          <w:spacing w:val="-2"/>
          <w:sz w:val="20"/>
          <w:szCs w:val="20"/>
        </w:rPr>
        <w:t xml:space="preserve"> </w:t>
      </w:r>
      <w:r w:rsidRPr="007837D7">
        <w:rPr>
          <w:rFonts w:ascii="Arial Narrow" w:hAnsi="Arial Narrow" w:cs="Arial Narrow"/>
          <w:b/>
          <w:bCs/>
          <w:spacing w:val="-1"/>
          <w:sz w:val="20"/>
          <w:szCs w:val="20"/>
        </w:rPr>
        <w:t>Cost</w:t>
      </w:r>
    </w:p>
    <w:p w14:paraId="373A9BC6" w14:textId="77777777" w:rsidR="007837D7" w:rsidRPr="007837D7" w:rsidRDefault="007837D7" w:rsidP="007837D7">
      <w:pPr>
        <w:kinsoku w:val="0"/>
        <w:overflowPunct w:val="0"/>
        <w:autoSpaceDE w:val="0"/>
        <w:autoSpaceDN w:val="0"/>
        <w:adjustRightInd w:val="0"/>
        <w:spacing w:before="4" w:after="0" w:line="180" w:lineRule="exact"/>
        <w:rPr>
          <w:rFonts w:ascii="Times New Roman" w:hAnsi="Times New Roman" w:cs="Times New Roman"/>
          <w:sz w:val="18"/>
          <w:szCs w:val="18"/>
        </w:rPr>
      </w:pPr>
    </w:p>
    <w:p w14:paraId="5E76C974" w14:textId="77777777" w:rsidR="007837D7" w:rsidRPr="007837D7" w:rsidRDefault="007837D7" w:rsidP="007837D7">
      <w:pPr>
        <w:kinsoku w:val="0"/>
        <w:overflowPunct w:val="0"/>
        <w:autoSpaceDE w:val="0"/>
        <w:autoSpaceDN w:val="0"/>
        <w:adjustRightInd w:val="0"/>
        <w:spacing w:after="0" w:line="240" w:lineRule="auto"/>
        <w:ind w:right="37"/>
        <w:jc w:val="center"/>
        <w:rPr>
          <w:rFonts w:ascii="Arial Narrow" w:hAnsi="Arial Narrow" w:cs="Arial Narrow"/>
          <w:sz w:val="20"/>
          <w:szCs w:val="20"/>
        </w:rPr>
      </w:pPr>
      <w:r w:rsidRPr="007837D7">
        <w:rPr>
          <w:rFonts w:ascii="Arial Narrow" w:hAnsi="Arial Narrow" w:cs="Arial Narrow"/>
          <w:b/>
          <w:bCs/>
          <w:position w:val="1"/>
          <w:sz w:val="20"/>
          <w:szCs w:val="20"/>
        </w:rPr>
        <w:t>Oil T</w:t>
      </w:r>
      <w:r w:rsidRPr="007837D7">
        <w:rPr>
          <w:rFonts w:ascii="Arial Narrow" w:hAnsi="Arial Narrow" w:cs="Arial Narrow"/>
          <w:b/>
          <w:bCs/>
          <w:spacing w:val="-2"/>
          <w:position w:val="1"/>
          <w:sz w:val="20"/>
          <w:szCs w:val="20"/>
        </w:rPr>
        <w:t>y</w:t>
      </w:r>
      <w:r w:rsidRPr="007837D7">
        <w:rPr>
          <w:rFonts w:ascii="Arial Narrow" w:hAnsi="Arial Narrow" w:cs="Arial Narrow"/>
          <w:b/>
          <w:bCs/>
          <w:position w:val="1"/>
          <w:sz w:val="20"/>
          <w:szCs w:val="20"/>
        </w:rPr>
        <w:t xml:space="preserve">pe               </w:t>
      </w:r>
      <w:r w:rsidRPr="007837D7">
        <w:rPr>
          <w:rFonts w:ascii="Arial Narrow" w:hAnsi="Arial Narrow" w:cs="Arial Narrow"/>
          <w:b/>
          <w:bCs/>
          <w:spacing w:val="20"/>
          <w:position w:val="1"/>
          <w:sz w:val="20"/>
          <w:szCs w:val="20"/>
        </w:rPr>
        <w:t xml:space="preserve"> </w:t>
      </w:r>
      <w:r w:rsidRPr="007837D7">
        <w:rPr>
          <w:rFonts w:ascii="Arial Narrow" w:hAnsi="Arial Narrow" w:cs="Arial Narrow"/>
          <w:b/>
          <w:bCs/>
          <w:spacing w:val="-1"/>
          <w:position w:val="1"/>
          <w:sz w:val="20"/>
          <w:szCs w:val="20"/>
        </w:rPr>
        <w:t>Volum</w:t>
      </w:r>
      <w:r w:rsidRPr="007837D7">
        <w:rPr>
          <w:rFonts w:ascii="Arial Narrow" w:hAnsi="Arial Narrow" w:cs="Arial Narrow"/>
          <w:b/>
          <w:bCs/>
          <w:position w:val="1"/>
          <w:sz w:val="20"/>
          <w:szCs w:val="20"/>
        </w:rPr>
        <w:t>e</w:t>
      </w:r>
      <w:r w:rsidRPr="007837D7">
        <w:rPr>
          <w:rFonts w:ascii="Arial Narrow" w:hAnsi="Arial Narrow" w:cs="Arial Narrow"/>
          <w:b/>
          <w:bCs/>
          <w:spacing w:val="-2"/>
          <w:position w:val="1"/>
          <w:sz w:val="20"/>
          <w:szCs w:val="20"/>
        </w:rPr>
        <w:t xml:space="preserve"> </w:t>
      </w:r>
      <w:r w:rsidRPr="007837D7">
        <w:rPr>
          <w:rFonts w:ascii="Arial Narrow" w:hAnsi="Arial Narrow" w:cs="Arial Narrow"/>
          <w:b/>
          <w:bCs/>
          <w:spacing w:val="-1"/>
          <w:position w:val="1"/>
          <w:sz w:val="20"/>
          <w:szCs w:val="20"/>
        </w:rPr>
        <w:t>(Gallons</w:t>
      </w:r>
      <w:r w:rsidRPr="007837D7">
        <w:rPr>
          <w:rFonts w:ascii="Arial Narrow" w:hAnsi="Arial Narrow" w:cs="Arial Narrow"/>
          <w:b/>
          <w:bCs/>
          <w:position w:val="1"/>
          <w:sz w:val="20"/>
          <w:szCs w:val="20"/>
        </w:rPr>
        <w:t xml:space="preserve">)                </w:t>
      </w:r>
      <w:r w:rsidRPr="007837D7">
        <w:rPr>
          <w:rFonts w:ascii="Arial Narrow" w:hAnsi="Arial Narrow" w:cs="Arial Narrow"/>
          <w:b/>
          <w:bCs/>
          <w:spacing w:val="24"/>
          <w:position w:val="1"/>
          <w:sz w:val="20"/>
          <w:szCs w:val="20"/>
        </w:rPr>
        <w:t xml:space="preserve"> </w:t>
      </w:r>
      <w:r w:rsidRPr="007837D7">
        <w:rPr>
          <w:rFonts w:ascii="Arial Narrow" w:hAnsi="Arial Narrow" w:cs="Arial Narrow"/>
          <w:b/>
          <w:bCs/>
          <w:spacing w:val="-1"/>
          <w:sz w:val="20"/>
          <w:szCs w:val="20"/>
        </w:rPr>
        <w:t>2005</w:t>
      </w:r>
      <w:r w:rsidRPr="007837D7">
        <w:rPr>
          <w:rFonts w:ascii="Arial Narrow" w:hAnsi="Arial Narrow" w:cs="Arial Narrow"/>
          <w:b/>
          <w:bCs/>
          <w:sz w:val="20"/>
          <w:szCs w:val="20"/>
        </w:rPr>
        <w:t>$</w:t>
      </w:r>
      <w:r w:rsidRPr="007837D7">
        <w:rPr>
          <w:rFonts w:ascii="Arial Narrow" w:hAnsi="Arial Narrow" w:cs="Arial Narrow"/>
          <w:b/>
          <w:bCs/>
          <w:spacing w:val="-1"/>
          <w:sz w:val="20"/>
          <w:szCs w:val="20"/>
        </w:rPr>
        <w:t xml:space="preserve"> </w:t>
      </w:r>
      <w:r w:rsidRPr="007837D7">
        <w:rPr>
          <w:rFonts w:ascii="Arial Narrow" w:hAnsi="Arial Narrow" w:cs="Arial Narrow"/>
          <w:b/>
          <w:bCs/>
          <w:sz w:val="20"/>
          <w:szCs w:val="20"/>
        </w:rPr>
        <w:t>/</w:t>
      </w:r>
      <w:r w:rsidRPr="007837D7">
        <w:rPr>
          <w:rFonts w:ascii="Arial Narrow" w:hAnsi="Arial Narrow" w:cs="Arial Narrow"/>
          <w:b/>
          <w:bCs/>
          <w:spacing w:val="-1"/>
          <w:sz w:val="20"/>
          <w:szCs w:val="20"/>
        </w:rPr>
        <w:t xml:space="preserve"> Gallo</w:t>
      </w:r>
      <w:r w:rsidRPr="007837D7">
        <w:rPr>
          <w:rFonts w:ascii="Arial Narrow" w:hAnsi="Arial Narrow" w:cs="Arial Narrow"/>
          <w:b/>
          <w:bCs/>
          <w:sz w:val="20"/>
          <w:szCs w:val="20"/>
        </w:rPr>
        <w:t xml:space="preserve">n                    </w:t>
      </w:r>
      <w:r w:rsidRPr="007837D7">
        <w:rPr>
          <w:rFonts w:ascii="Arial Narrow" w:hAnsi="Arial Narrow" w:cs="Arial Narrow"/>
          <w:b/>
          <w:bCs/>
          <w:spacing w:val="23"/>
          <w:sz w:val="20"/>
          <w:szCs w:val="20"/>
        </w:rPr>
        <w:t xml:space="preserve"> </w:t>
      </w:r>
      <w:r w:rsidRPr="007837D7">
        <w:rPr>
          <w:rFonts w:ascii="Arial Narrow" w:hAnsi="Arial Narrow" w:cs="Arial Narrow"/>
          <w:b/>
          <w:bCs/>
          <w:spacing w:val="-1"/>
          <w:sz w:val="20"/>
          <w:szCs w:val="20"/>
        </w:rPr>
        <w:t>2005</w:t>
      </w:r>
      <w:r w:rsidRPr="007837D7">
        <w:rPr>
          <w:rFonts w:ascii="Arial Narrow" w:hAnsi="Arial Narrow" w:cs="Arial Narrow"/>
          <w:b/>
          <w:bCs/>
          <w:sz w:val="20"/>
          <w:szCs w:val="20"/>
        </w:rPr>
        <w:t>$</w:t>
      </w:r>
      <w:r w:rsidRPr="007837D7">
        <w:rPr>
          <w:rFonts w:ascii="Arial Narrow" w:hAnsi="Arial Narrow" w:cs="Arial Narrow"/>
          <w:b/>
          <w:bCs/>
          <w:spacing w:val="-1"/>
          <w:sz w:val="20"/>
          <w:szCs w:val="20"/>
        </w:rPr>
        <w:t xml:space="preserve"> </w:t>
      </w:r>
      <w:r w:rsidRPr="007837D7">
        <w:rPr>
          <w:rFonts w:ascii="Arial Narrow" w:hAnsi="Arial Narrow" w:cs="Arial Narrow"/>
          <w:b/>
          <w:bCs/>
          <w:sz w:val="20"/>
          <w:szCs w:val="20"/>
        </w:rPr>
        <w:t>/</w:t>
      </w:r>
      <w:r w:rsidRPr="007837D7">
        <w:rPr>
          <w:rFonts w:ascii="Arial Narrow" w:hAnsi="Arial Narrow" w:cs="Arial Narrow"/>
          <w:b/>
          <w:bCs/>
          <w:spacing w:val="-1"/>
          <w:sz w:val="20"/>
          <w:szCs w:val="20"/>
        </w:rPr>
        <w:t xml:space="preserve"> Gallon</w:t>
      </w:r>
    </w:p>
    <w:p w14:paraId="0E1B4EC5" w14:textId="77777777" w:rsidR="007837D7" w:rsidRPr="007837D7" w:rsidRDefault="007837D7" w:rsidP="007837D7">
      <w:pPr>
        <w:kinsoku w:val="0"/>
        <w:overflowPunct w:val="0"/>
        <w:autoSpaceDE w:val="0"/>
        <w:autoSpaceDN w:val="0"/>
        <w:adjustRightInd w:val="0"/>
        <w:spacing w:after="0" w:line="240" w:lineRule="auto"/>
        <w:ind w:left="2226"/>
        <w:jc w:val="center"/>
        <w:rPr>
          <w:rFonts w:ascii="Arial Narrow" w:hAnsi="Arial Narrow" w:cs="Arial Narrow"/>
          <w:sz w:val="20"/>
          <w:szCs w:val="20"/>
        </w:rPr>
      </w:pPr>
      <w:r w:rsidRPr="007837D7">
        <w:rPr>
          <w:rFonts w:ascii="Arial Narrow" w:hAnsi="Arial Narrow" w:cs="Arial Narrow"/>
          <w:spacing w:val="-1"/>
          <w:sz w:val="20"/>
          <w:szCs w:val="20"/>
        </w:rPr>
        <w:t>&lt;50</w:t>
      </w:r>
      <w:r w:rsidRPr="007837D7">
        <w:rPr>
          <w:rFonts w:ascii="Arial Narrow" w:hAnsi="Arial Narrow" w:cs="Arial Narrow"/>
          <w:sz w:val="20"/>
          <w:szCs w:val="20"/>
        </w:rPr>
        <w:t xml:space="preserve">0                                                      </w:t>
      </w:r>
      <w:r w:rsidRPr="007837D7">
        <w:rPr>
          <w:rFonts w:ascii="Arial Narrow" w:hAnsi="Arial Narrow" w:cs="Arial Narrow"/>
          <w:spacing w:val="2"/>
          <w:sz w:val="20"/>
          <w:szCs w:val="20"/>
        </w:rPr>
        <w:t xml:space="preserve"> </w:t>
      </w:r>
      <w:r w:rsidRPr="007837D7">
        <w:rPr>
          <w:rFonts w:ascii="Arial Narrow" w:hAnsi="Arial Narrow" w:cs="Arial Narrow"/>
          <w:spacing w:val="-1"/>
          <w:sz w:val="20"/>
          <w:szCs w:val="20"/>
        </w:rPr>
        <w:t>$5</w:t>
      </w:r>
      <w:r w:rsidRPr="007837D7">
        <w:rPr>
          <w:rFonts w:ascii="Arial Narrow" w:hAnsi="Arial Narrow" w:cs="Arial Narrow"/>
          <w:sz w:val="20"/>
          <w:szCs w:val="20"/>
        </w:rPr>
        <w:t xml:space="preserve">1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$69</w:t>
      </w:r>
    </w:p>
    <w:p w14:paraId="48A9970F" w14:textId="77777777" w:rsidR="007837D7" w:rsidRPr="007837D7" w:rsidRDefault="007837D7" w:rsidP="007837D7">
      <w:pPr>
        <w:kinsoku w:val="0"/>
        <w:overflowPunct w:val="0"/>
        <w:autoSpaceDE w:val="0"/>
        <w:autoSpaceDN w:val="0"/>
        <w:adjustRightInd w:val="0"/>
        <w:spacing w:after="0" w:line="240" w:lineRule="auto"/>
        <w:ind w:left="2041"/>
        <w:jc w:val="center"/>
        <w:rPr>
          <w:rFonts w:ascii="Arial Narrow" w:hAnsi="Arial Narrow" w:cs="Arial Narrow"/>
          <w:sz w:val="20"/>
          <w:szCs w:val="20"/>
        </w:rPr>
      </w:pPr>
      <w:r w:rsidRPr="007837D7">
        <w:rPr>
          <w:rFonts w:ascii="Arial Narrow" w:hAnsi="Arial Narrow" w:cs="Arial Narrow"/>
          <w:spacing w:val="-1"/>
          <w:sz w:val="20"/>
          <w:szCs w:val="20"/>
        </w:rPr>
        <w:t>500-1,00</w:t>
      </w:r>
      <w:r w:rsidRPr="007837D7">
        <w:rPr>
          <w:rFonts w:ascii="Arial Narrow" w:hAnsi="Arial Narrow" w:cs="Arial Narrow"/>
          <w:sz w:val="20"/>
          <w:szCs w:val="20"/>
        </w:rPr>
        <w:t xml:space="preserve">0                                                 </w:t>
      </w:r>
      <w:r w:rsidRPr="007837D7">
        <w:rPr>
          <w:rFonts w:ascii="Arial Narrow" w:hAnsi="Arial Narrow" w:cs="Arial Narrow"/>
          <w:spacing w:val="44"/>
          <w:sz w:val="20"/>
          <w:szCs w:val="20"/>
        </w:rPr>
        <w:t xml:space="preserve"> </w:t>
      </w:r>
      <w:r w:rsidRPr="007837D7">
        <w:rPr>
          <w:rFonts w:ascii="Arial Narrow" w:hAnsi="Arial Narrow" w:cs="Arial Narrow"/>
          <w:spacing w:val="-1"/>
          <w:sz w:val="20"/>
          <w:szCs w:val="20"/>
        </w:rPr>
        <w:t>$4</w:t>
      </w:r>
      <w:r w:rsidRPr="007837D7">
        <w:rPr>
          <w:rFonts w:ascii="Arial Narrow" w:hAnsi="Arial Narrow" w:cs="Arial Narrow"/>
          <w:sz w:val="20"/>
          <w:szCs w:val="20"/>
        </w:rPr>
        <w:t xml:space="preserve">8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$281</w:t>
      </w:r>
    </w:p>
    <w:p w14:paraId="2D14FCD5" w14:textId="77777777" w:rsidR="007837D7" w:rsidRPr="007837D7" w:rsidRDefault="007837D7" w:rsidP="007837D7">
      <w:pPr>
        <w:kinsoku w:val="0"/>
        <w:overflowPunct w:val="0"/>
        <w:autoSpaceDE w:val="0"/>
        <w:autoSpaceDN w:val="0"/>
        <w:adjustRightInd w:val="0"/>
        <w:spacing w:before="10" w:after="0" w:line="240" w:lineRule="auto"/>
        <w:ind w:left="1926"/>
        <w:jc w:val="center"/>
        <w:rPr>
          <w:rFonts w:ascii="Arial Narrow" w:hAnsi="Arial Narrow" w:cs="Arial Narrow"/>
          <w:sz w:val="20"/>
          <w:szCs w:val="20"/>
        </w:rPr>
      </w:pPr>
      <w:r w:rsidRPr="007837D7">
        <w:rPr>
          <w:rFonts w:ascii="Arial Narrow" w:hAnsi="Arial Narrow" w:cs="Arial Narrow"/>
          <w:spacing w:val="-1"/>
          <w:sz w:val="20"/>
          <w:szCs w:val="20"/>
        </w:rPr>
        <w:t>1,000-10,00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$3</w:t>
      </w:r>
      <w:r w:rsidRPr="007837D7">
        <w:rPr>
          <w:rFonts w:ascii="Arial Narrow" w:hAnsi="Arial Narrow" w:cs="Arial Narrow"/>
          <w:sz w:val="20"/>
          <w:szCs w:val="20"/>
        </w:rPr>
        <w:t xml:space="preserve">7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$425</w:t>
      </w:r>
    </w:p>
    <w:p w14:paraId="19343DD0" w14:textId="77777777" w:rsidR="007837D7" w:rsidRPr="007837D7" w:rsidRDefault="007837D7" w:rsidP="007837D7">
      <w:pPr>
        <w:kinsoku w:val="0"/>
        <w:overflowPunct w:val="0"/>
        <w:autoSpaceDE w:val="0"/>
        <w:autoSpaceDN w:val="0"/>
        <w:adjustRightInd w:val="0"/>
        <w:spacing w:after="0" w:line="240" w:lineRule="exact"/>
        <w:jc w:val="center"/>
        <w:rPr>
          <w:rFonts w:ascii="Arial Narrow" w:hAnsi="Arial Narrow" w:cs="Arial Narrow"/>
          <w:sz w:val="20"/>
          <w:szCs w:val="20"/>
        </w:rPr>
      </w:pPr>
      <w:r w:rsidRPr="007837D7">
        <w:rPr>
          <w:rFonts w:ascii="Arial Narrow" w:hAnsi="Arial Narrow" w:cs="Arial Narrow"/>
          <w:spacing w:val="-1"/>
          <w:position w:val="3"/>
          <w:sz w:val="20"/>
          <w:szCs w:val="20"/>
        </w:rPr>
        <w:t>Volatil</w:t>
      </w:r>
      <w:r w:rsidRPr="007837D7">
        <w:rPr>
          <w:rFonts w:ascii="Arial Narrow" w:hAnsi="Arial Narrow" w:cs="Arial Narrow"/>
          <w:position w:val="3"/>
          <w:sz w:val="20"/>
          <w:szCs w:val="20"/>
        </w:rPr>
        <w:t>e</w:t>
      </w:r>
      <w:r w:rsidRPr="007837D7">
        <w:rPr>
          <w:rFonts w:ascii="Arial Narrow" w:hAnsi="Arial Narrow" w:cs="Arial Narrow"/>
          <w:spacing w:val="-1"/>
          <w:position w:val="3"/>
          <w:sz w:val="20"/>
          <w:szCs w:val="20"/>
        </w:rPr>
        <w:t xml:space="preserve"> D</w:t>
      </w:r>
      <w:r w:rsidRPr="007837D7">
        <w:rPr>
          <w:rFonts w:ascii="Arial Narrow" w:hAnsi="Arial Narrow" w:cs="Arial Narrow"/>
          <w:position w:val="3"/>
          <w:sz w:val="20"/>
          <w:szCs w:val="20"/>
        </w:rPr>
        <w:t>i</w:t>
      </w:r>
      <w:r w:rsidRPr="007837D7">
        <w:rPr>
          <w:rFonts w:ascii="Arial Narrow" w:hAnsi="Arial Narrow" w:cs="Arial Narrow"/>
          <w:spacing w:val="-1"/>
          <w:position w:val="3"/>
          <w:sz w:val="20"/>
          <w:szCs w:val="20"/>
        </w:rPr>
        <w:t>sti</w:t>
      </w:r>
      <w:r w:rsidRPr="007837D7">
        <w:rPr>
          <w:rFonts w:ascii="Arial Narrow" w:hAnsi="Arial Narrow" w:cs="Arial Narrow"/>
          <w:position w:val="3"/>
          <w:sz w:val="20"/>
          <w:szCs w:val="20"/>
        </w:rPr>
        <w:t>l</w:t>
      </w:r>
      <w:r w:rsidRPr="007837D7">
        <w:rPr>
          <w:rFonts w:ascii="Arial Narrow" w:hAnsi="Arial Narrow" w:cs="Arial Narrow"/>
          <w:spacing w:val="-1"/>
          <w:position w:val="3"/>
          <w:sz w:val="20"/>
          <w:szCs w:val="20"/>
        </w:rPr>
        <w:t>lat</w:t>
      </w:r>
      <w:r w:rsidRPr="007837D7">
        <w:rPr>
          <w:rFonts w:ascii="Arial Narrow" w:hAnsi="Arial Narrow" w:cs="Arial Narrow"/>
          <w:position w:val="3"/>
          <w:sz w:val="20"/>
          <w:szCs w:val="20"/>
        </w:rPr>
        <w:t xml:space="preserve">es           </w:t>
      </w:r>
      <w:r w:rsidRPr="007837D7">
        <w:rPr>
          <w:rFonts w:ascii="Arial Narrow" w:hAnsi="Arial Narrow" w:cs="Arial Narrow"/>
          <w:spacing w:val="3"/>
          <w:position w:val="3"/>
          <w:sz w:val="20"/>
          <w:szCs w:val="20"/>
        </w:rPr>
        <w:t xml:space="preserve"> </w:t>
      </w:r>
      <w:r w:rsidRPr="007837D7">
        <w:rPr>
          <w:rFonts w:ascii="Arial Narrow" w:hAnsi="Arial Narrow" w:cs="Arial Narrow"/>
          <w:spacing w:val="-1"/>
          <w:sz w:val="20"/>
          <w:szCs w:val="20"/>
        </w:rPr>
        <w:t>10,000-100,00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$3</w:t>
      </w:r>
      <w:r w:rsidRPr="007837D7">
        <w:rPr>
          <w:rFonts w:ascii="Arial Narrow" w:hAnsi="Arial Narrow" w:cs="Arial Narrow"/>
          <w:sz w:val="20"/>
          <w:szCs w:val="20"/>
        </w:rPr>
        <w:t xml:space="preserve">2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$191</w:t>
      </w:r>
    </w:p>
    <w:p w14:paraId="04342484" w14:textId="77777777" w:rsidR="007837D7" w:rsidRPr="007837D7" w:rsidRDefault="007837D7" w:rsidP="007837D7">
      <w:pPr>
        <w:kinsoku w:val="0"/>
        <w:overflowPunct w:val="0"/>
        <w:autoSpaceDE w:val="0"/>
        <w:autoSpaceDN w:val="0"/>
        <w:adjustRightInd w:val="0"/>
        <w:spacing w:before="9" w:after="0" w:line="240" w:lineRule="auto"/>
        <w:ind w:left="2226"/>
        <w:jc w:val="center"/>
        <w:rPr>
          <w:rFonts w:ascii="Arial Narrow" w:hAnsi="Arial Narrow" w:cs="Arial Narrow"/>
          <w:sz w:val="20"/>
          <w:szCs w:val="20"/>
        </w:rPr>
      </w:pPr>
      <w:r w:rsidRPr="007837D7">
        <w:rPr>
          <w:rFonts w:ascii="Arial Narrow" w:hAnsi="Arial Narrow" w:cs="Arial Narrow"/>
          <w:spacing w:val="-1"/>
          <w:sz w:val="20"/>
          <w:szCs w:val="20"/>
        </w:rPr>
        <w:t>&lt;50</w:t>
      </w:r>
      <w:r w:rsidRPr="007837D7">
        <w:rPr>
          <w:rFonts w:ascii="Arial Narrow" w:hAnsi="Arial Narrow" w:cs="Arial Narrow"/>
          <w:sz w:val="20"/>
          <w:szCs w:val="20"/>
        </w:rPr>
        <w:t xml:space="preserve">0                                                      </w:t>
      </w:r>
      <w:r w:rsidRPr="007837D7">
        <w:rPr>
          <w:rFonts w:ascii="Arial Narrow" w:hAnsi="Arial Narrow" w:cs="Arial Narrow"/>
          <w:spacing w:val="2"/>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0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$85</w:t>
      </w:r>
    </w:p>
    <w:p w14:paraId="5F698829" w14:textId="77777777" w:rsidR="007837D7" w:rsidRPr="007837D7" w:rsidRDefault="007837D7" w:rsidP="007837D7">
      <w:pPr>
        <w:kinsoku w:val="0"/>
        <w:overflowPunct w:val="0"/>
        <w:autoSpaceDE w:val="0"/>
        <w:autoSpaceDN w:val="0"/>
        <w:adjustRightInd w:val="0"/>
        <w:spacing w:before="10" w:after="0" w:line="240" w:lineRule="auto"/>
        <w:ind w:left="2041"/>
        <w:jc w:val="center"/>
        <w:rPr>
          <w:rFonts w:ascii="Arial Narrow" w:hAnsi="Arial Narrow" w:cs="Arial Narrow"/>
          <w:sz w:val="20"/>
          <w:szCs w:val="20"/>
        </w:rPr>
      </w:pPr>
      <w:r w:rsidRPr="007837D7">
        <w:rPr>
          <w:rFonts w:ascii="Arial Narrow" w:hAnsi="Arial Narrow" w:cs="Arial Narrow"/>
          <w:spacing w:val="-1"/>
          <w:sz w:val="20"/>
          <w:szCs w:val="20"/>
        </w:rPr>
        <w:t>500-1,00</w:t>
      </w:r>
      <w:r w:rsidRPr="007837D7">
        <w:rPr>
          <w:rFonts w:ascii="Arial Narrow" w:hAnsi="Arial Narrow" w:cs="Arial Narrow"/>
          <w:sz w:val="20"/>
          <w:szCs w:val="20"/>
        </w:rPr>
        <w:t xml:space="preserve">0                                                 </w:t>
      </w:r>
      <w:r w:rsidRPr="007837D7">
        <w:rPr>
          <w:rFonts w:ascii="Arial Narrow" w:hAnsi="Arial Narrow" w:cs="Arial Narrow"/>
          <w:spacing w:val="44"/>
          <w:sz w:val="20"/>
          <w:szCs w:val="20"/>
        </w:rPr>
        <w:t xml:space="preserve"> </w:t>
      </w:r>
      <w:r w:rsidRPr="007837D7">
        <w:rPr>
          <w:rFonts w:ascii="Arial Narrow" w:hAnsi="Arial Narrow" w:cs="Arial Narrow"/>
          <w:spacing w:val="-1"/>
          <w:sz w:val="20"/>
          <w:szCs w:val="20"/>
        </w:rPr>
        <w:t>$8</w:t>
      </w:r>
      <w:r w:rsidRPr="007837D7">
        <w:rPr>
          <w:rFonts w:ascii="Arial Narrow" w:hAnsi="Arial Narrow" w:cs="Arial Narrow"/>
          <w:sz w:val="20"/>
          <w:szCs w:val="20"/>
        </w:rPr>
        <w:t xml:space="preserve">5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$350</w:t>
      </w:r>
    </w:p>
    <w:p w14:paraId="6E996D2D" w14:textId="77777777" w:rsidR="007837D7" w:rsidRPr="007837D7" w:rsidRDefault="007837D7" w:rsidP="007837D7">
      <w:pPr>
        <w:kinsoku w:val="0"/>
        <w:overflowPunct w:val="0"/>
        <w:autoSpaceDE w:val="0"/>
        <w:autoSpaceDN w:val="0"/>
        <w:adjustRightInd w:val="0"/>
        <w:spacing w:before="9" w:after="0" w:line="240" w:lineRule="auto"/>
        <w:ind w:left="1926"/>
        <w:jc w:val="center"/>
        <w:rPr>
          <w:rFonts w:ascii="Arial Narrow" w:hAnsi="Arial Narrow" w:cs="Arial Narrow"/>
          <w:sz w:val="20"/>
          <w:szCs w:val="20"/>
        </w:rPr>
      </w:pPr>
      <w:r w:rsidRPr="007837D7">
        <w:rPr>
          <w:rFonts w:ascii="Arial Narrow" w:hAnsi="Arial Narrow" w:cs="Arial Narrow"/>
          <w:spacing w:val="-1"/>
          <w:sz w:val="20"/>
          <w:szCs w:val="20"/>
        </w:rPr>
        <w:t>1,000-10,00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$7</w:t>
      </w:r>
      <w:r w:rsidRPr="007837D7">
        <w:rPr>
          <w:rFonts w:ascii="Arial Narrow" w:hAnsi="Arial Narrow" w:cs="Arial Narrow"/>
          <w:sz w:val="20"/>
          <w:szCs w:val="20"/>
        </w:rPr>
        <w:t xml:space="preserve">4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$531</w:t>
      </w:r>
    </w:p>
    <w:p w14:paraId="0EFE40DA" w14:textId="77777777" w:rsidR="007837D7" w:rsidRPr="007837D7" w:rsidRDefault="007837D7" w:rsidP="007837D7">
      <w:pPr>
        <w:kinsoku w:val="0"/>
        <w:overflowPunct w:val="0"/>
        <w:autoSpaceDE w:val="0"/>
        <w:autoSpaceDN w:val="0"/>
        <w:adjustRightInd w:val="0"/>
        <w:spacing w:after="0" w:line="240" w:lineRule="exact"/>
        <w:jc w:val="center"/>
        <w:rPr>
          <w:rFonts w:ascii="Arial Narrow" w:hAnsi="Arial Narrow" w:cs="Arial Narrow"/>
          <w:sz w:val="20"/>
          <w:szCs w:val="20"/>
        </w:rPr>
      </w:pPr>
      <w:r w:rsidRPr="007837D7">
        <w:rPr>
          <w:rFonts w:ascii="Arial Narrow" w:hAnsi="Arial Narrow" w:cs="Arial Narrow"/>
          <w:spacing w:val="-1"/>
          <w:position w:val="3"/>
          <w:sz w:val="20"/>
          <w:szCs w:val="20"/>
        </w:rPr>
        <w:t>Ligh</w:t>
      </w:r>
      <w:r w:rsidRPr="007837D7">
        <w:rPr>
          <w:rFonts w:ascii="Arial Narrow" w:hAnsi="Arial Narrow" w:cs="Arial Narrow"/>
          <w:position w:val="3"/>
          <w:sz w:val="20"/>
          <w:szCs w:val="20"/>
        </w:rPr>
        <w:t>t</w:t>
      </w:r>
      <w:r w:rsidRPr="007837D7">
        <w:rPr>
          <w:rFonts w:ascii="Arial Narrow" w:hAnsi="Arial Narrow" w:cs="Arial Narrow"/>
          <w:spacing w:val="-1"/>
          <w:position w:val="3"/>
          <w:sz w:val="20"/>
          <w:szCs w:val="20"/>
        </w:rPr>
        <w:t xml:space="preserve"> Fuel</w:t>
      </w:r>
      <w:r w:rsidRPr="007837D7">
        <w:rPr>
          <w:rFonts w:ascii="Arial Narrow" w:hAnsi="Arial Narrow" w:cs="Arial Narrow"/>
          <w:position w:val="3"/>
          <w:sz w:val="20"/>
          <w:szCs w:val="20"/>
        </w:rPr>
        <w:t xml:space="preserve">s                     </w:t>
      </w:r>
      <w:r w:rsidRPr="007837D7">
        <w:rPr>
          <w:rFonts w:ascii="Arial Narrow" w:hAnsi="Arial Narrow" w:cs="Arial Narrow"/>
          <w:spacing w:val="30"/>
          <w:position w:val="3"/>
          <w:sz w:val="20"/>
          <w:szCs w:val="20"/>
        </w:rPr>
        <w:t xml:space="preserve"> </w:t>
      </w:r>
      <w:r w:rsidRPr="007837D7">
        <w:rPr>
          <w:rFonts w:ascii="Arial Narrow" w:hAnsi="Arial Narrow" w:cs="Arial Narrow"/>
          <w:spacing w:val="-1"/>
          <w:sz w:val="20"/>
          <w:szCs w:val="20"/>
        </w:rPr>
        <w:t>10,000-100,00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$6</w:t>
      </w:r>
      <w:r w:rsidRPr="007837D7">
        <w:rPr>
          <w:rFonts w:ascii="Arial Narrow" w:hAnsi="Arial Narrow" w:cs="Arial Narrow"/>
          <w:sz w:val="20"/>
          <w:szCs w:val="20"/>
        </w:rPr>
        <w:t xml:space="preserve">9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$212</w:t>
      </w:r>
    </w:p>
    <w:p w14:paraId="4B0A9514" w14:textId="77777777" w:rsidR="007837D7" w:rsidRPr="007837D7" w:rsidRDefault="007837D7" w:rsidP="007837D7">
      <w:pPr>
        <w:kinsoku w:val="0"/>
        <w:overflowPunct w:val="0"/>
        <w:autoSpaceDE w:val="0"/>
        <w:autoSpaceDN w:val="0"/>
        <w:adjustRightInd w:val="0"/>
        <w:spacing w:before="9" w:after="0" w:line="240" w:lineRule="auto"/>
        <w:ind w:left="2226"/>
        <w:jc w:val="center"/>
        <w:rPr>
          <w:rFonts w:ascii="Arial Narrow" w:hAnsi="Arial Narrow" w:cs="Arial Narrow"/>
          <w:sz w:val="20"/>
          <w:szCs w:val="20"/>
        </w:rPr>
      </w:pPr>
      <w:r w:rsidRPr="007837D7">
        <w:rPr>
          <w:rFonts w:ascii="Arial Narrow" w:hAnsi="Arial Narrow" w:cs="Arial Narrow"/>
          <w:spacing w:val="-1"/>
          <w:sz w:val="20"/>
          <w:szCs w:val="20"/>
        </w:rPr>
        <w:t>&lt;50</w:t>
      </w:r>
      <w:r w:rsidRPr="007837D7">
        <w:rPr>
          <w:rFonts w:ascii="Arial Narrow" w:hAnsi="Arial Narrow" w:cs="Arial Narrow"/>
          <w:sz w:val="20"/>
          <w:szCs w:val="20"/>
        </w:rPr>
        <w:t xml:space="preserve">0                                                    </w:t>
      </w:r>
      <w:r w:rsidRPr="007837D7">
        <w:rPr>
          <w:rFonts w:ascii="Arial Narrow" w:hAnsi="Arial Narrow" w:cs="Arial Narrow"/>
          <w:spacing w:val="2"/>
          <w:sz w:val="20"/>
          <w:szCs w:val="20"/>
        </w:rPr>
        <w:t xml:space="preserve"> </w:t>
      </w:r>
      <w:r w:rsidRPr="007837D7">
        <w:rPr>
          <w:rFonts w:ascii="Arial Narrow" w:hAnsi="Arial Narrow" w:cs="Arial Narrow"/>
          <w:spacing w:val="-1"/>
          <w:sz w:val="20"/>
          <w:szCs w:val="20"/>
        </w:rPr>
        <w:t>$10</w:t>
      </w:r>
      <w:r w:rsidRPr="007837D7">
        <w:rPr>
          <w:rFonts w:ascii="Arial Narrow" w:hAnsi="Arial Narrow" w:cs="Arial Narrow"/>
          <w:sz w:val="20"/>
          <w:szCs w:val="20"/>
        </w:rPr>
        <w:t xml:space="preserve">1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$159</w:t>
      </w:r>
    </w:p>
    <w:p w14:paraId="70060EB5" w14:textId="77777777" w:rsidR="007837D7" w:rsidRPr="007837D7" w:rsidRDefault="007837D7" w:rsidP="007837D7">
      <w:pPr>
        <w:kinsoku w:val="0"/>
        <w:overflowPunct w:val="0"/>
        <w:autoSpaceDE w:val="0"/>
        <w:autoSpaceDN w:val="0"/>
        <w:adjustRightInd w:val="0"/>
        <w:spacing w:before="10" w:after="0" w:line="240" w:lineRule="auto"/>
        <w:ind w:left="2041"/>
        <w:jc w:val="center"/>
        <w:rPr>
          <w:rFonts w:ascii="Arial Narrow" w:hAnsi="Arial Narrow" w:cs="Arial Narrow"/>
          <w:sz w:val="20"/>
          <w:szCs w:val="20"/>
        </w:rPr>
      </w:pPr>
      <w:r w:rsidRPr="007837D7">
        <w:rPr>
          <w:rFonts w:ascii="Arial Narrow" w:hAnsi="Arial Narrow" w:cs="Arial Narrow"/>
          <w:spacing w:val="-1"/>
          <w:sz w:val="20"/>
          <w:szCs w:val="20"/>
        </w:rPr>
        <w:t>500-1,00</w:t>
      </w:r>
      <w:r w:rsidRPr="007837D7">
        <w:rPr>
          <w:rFonts w:ascii="Arial Narrow" w:hAnsi="Arial Narrow" w:cs="Arial Narrow"/>
          <w:sz w:val="20"/>
          <w:szCs w:val="20"/>
        </w:rPr>
        <w:t xml:space="preserve">0                                                 </w:t>
      </w:r>
      <w:r w:rsidRPr="007837D7">
        <w:rPr>
          <w:rFonts w:ascii="Arial Narrow" w:hAnsi="Arial Narrow" w:cs="Arial Narrow"/>
          <w:spacing w:val="44"/>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6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$637</w:t>
      </w:r>
    </w:p>
    <w:p w14:paraId="336F2BEB" w14:textId="77777777" w:rsidR="007837D7" w:rsidRPr="007837D7" w:rsidRDefault="007837D7" w:rsidP="007837D7">
      <w:pPr>
        <w:kinsoku w:val="0"/>
        <w:overflowPunct w:val="0"/>
        <w:autoSpaceDE w:val="0"/>
        <w:autoSpaceDN w:val="0"/>
        <w:adjustRightInd w:val="0"/>
        <w:spacing w:before="10" w:after="0" w:line="240" w:lineRule="auto"/>
        <w:ind w:left="1926"/>
        <w:jc w:val="center"/>
        <w:rPr>
          <w:rFonts w:ascii="Arial Narrow" w:hAnsi="Arial Narrow" w:cs="Arial Narrow"/>
          <w:sz w:val="20"/>
          <w:szCs w:val="20"/>
        </w:rPr>
      </w:pPr>
      <w:r w:rsidRPr="007837D7">
        <w:rPr>
          <w:rFonts w:ascii="Arial Narrow" w:hAnsi="Arial Narrow" w:cs="Arial Narrow"/>
          <w:spacing w:val="-1"/>
          <w:sz w:val="20"/>
          <w:szCs w:val="20"/>
        </w:rPr>
        <w:t>1,000-10,00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0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$955</w:t>
      </w:r>
    </w:p>
    <w:p w14:paraId="4AF49B14" w14:textId="77777777" w:rsidR="007837D7" w:rsidRPr="007837D7" w:rsidRDefault="007837D7" w:rsidP="007837D7">
      <w:pPr>
        <w:kinsoku w:val="0"/>
        <w:overflowPunct w:val="0"/>
        <w:autoSpaceDE w:val="0"/>
        <w:autoSpaceDN w:val="0"/>
        <w:adjustRightInd w:val="0"/>
        <w:spacing w:after="0" w:line="239" w:lineRule="exact"/>
        <w:jc w:val="center"/>
        <w:rPr>
          <w:rFonts w:ascii="Arial Narrow" w:hAnsi="Arial Narrow" w:cs="Arial Narrow"/>
          <w:sz w:val="20"/>
          <w:szCs w:val="20"/>
        </w:rPr>
      </w:pPr>
      <w:r w:rsidRPr="007837D7">
        <w:rPr>
          <w:rFonts w:ascii="Arial Narrow" w:hAnsi="Arial Narrow" w:cs="Arial Narrow"/>
          <w:spacing w:val="-1"/>
          <w:position w:val="3"/>
          <w:sz w:val="20"/>
          <w:szCs w:val="20"/>
        </w:rPr>
        <w:t>Heav</w:t>
      </w:r>
      <w:r w:rsidRPr="007837D7">
        <w:rPr>
          <w:rFonts w:ascii="Arial Narrow" w:hAnsi="Arial Narrow" w:cs="Arial Narrow"/>
          <w:position w:val="3"/>
          <w:sz w:val="20"/>
          <w:szCs w:val="20"/>
        </w:rPr>
        <w:t>y</w:t>
      </w:r>
      <w:r w:rsidRPr="007837D7">
        <w:rPr>
          <w:rFonts w:ascii="Arial Narrow" w:hAnsi="Arial Narrow" w:cs="Arial Narrow"/>
          <w:spacing w:val="-1"/>
          <w:position w:val="3"/>
          <w:sz w:val="20"/>
          <w:szCs w:val="20"/>
        </w:rPr>
        <w:t xml:space="preserve"> </w:t>
      </w:r>
      <w:r w:rsidRPr="007837D7">
        <w:rPr>
          <w:rFonts w:ascii="Arial Narrow" w:hAnsi="Arial Narrow" w:cs="Arial Narrow"/>
          <w:position w:val="3"/>
          <w:sz w:val="20"/>
          <w:szCs w:val="20"/>
        </w:rPr>
        <w:t>O</w:t>
      </w:r>
      <w:r w:rsidRPr="007837D7">
        <w:rPr>
          <w:rFonts w:ascii="Arial Narrow" w:hAnsi="Arial Narrow" w:cs="Arial Narrow"/>
          <w:spacing w:val="-1"/>
          <w:position w:val="3"/>
          <w:sz w:val="20"/>
          <w:szCs w:val="20"/>
        </w:rPr>
        <w:t>il</w:t>
      </w:r>
      <w:r w:rsidRPr="007837D7">
        <w:rPr>
          <w:rFonts w:ascii="Arial Narrow" w:hAnsi="Arial Narrow" w:cs="Arial Narrow"/>
          <w:position w:val="3"/>
          <w:sz w:val="20"/>
          <w:szCs w:val="20"/>
        </w:rPr>
        <w:t xml:space="preserve">s                     </w:t>
      </w:r>
      <w:r w:rsidRPr="007837D7">
        <w:rPr>
          <w:rFonts w:ascii="Arial Narrow" w:hAnsi="Arial Narrow" w:cs="Arial Narrow"/>
          <w:spacing w:val="40"/>
          <w:position w:val="3"/>
          <w:sz w:val="20"/>
          <w:szCs w:val="20"/>
        </w:rPr>
        <w:t xml:space="preserve"> </w:t>
      </w:r>
      <w:r w:rsidRPr="007837D7">
        <w:rPr>
          <w:rFonts w:ascii="Arial Narrow" w:hAnsi="Arial Narrow" w:cs="Arial Narrow"/>
          <w:spacing w:val="-1"/>
          <w:sz w:val="20"/>
          <w:szCs w:val="20"/>
        </w:rPr>
        <w:t>10,000-100,00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$8</w:t>
      </w:r>
      <w:r w:rsidRPr="007837D7">
        <w:rPr>
          <w:rFonts w:ascii="Arial Narrow" w:hAnsi="Arial Narrow" w:cs="Arial Narrow"/>
          <w:sz w:val="20"/>
          <w:szCs w:val="20"/>
        </w:rPr>
        <w:t xml:space="preserve">0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$531</w:t>
      </w:r>
    </w:p>
    <w:p w14:paraId="24EE3DC3" w14:textId="77777777" w:rsidR="007837D7" w:rsidRPr="007837D7" w:rsidRDefault="007837D7" w:rsidP="007837D7">
      <w:pPr>
        <w:kinsoku w:val="0"/>
        <w:overflowPunct w:val="0"/>
        <w:autoSpaceDE w:val="0"/>
        <w:autoSpaceDN w:val="0"/>
        <w:adjustRightInd w:val="0"/>
        <w:spacing w:before="10" w:after="0" w:line="240" w:lineRule="auto"/>
        <w:ind w:left="2226"/>
        <w:jc w:val="center"/>
        <w:rPr>
          <w:rFonts w:ascii="Arial Narrow" w:hAnsi="Arial Narrow" w:cs="Arial Narrow"/>
          <w:sz w:val="20"/>
          <w:szCs w:val="20"/>
        </w:rPr>
      </w:pPr>
      <w:r w:rsidRPr="007837D7">
        <w:rPr>
          <w:rFonts w:ascii="Arial Narrow" w:hAnsi="Arial Narrow" w:cs="Arial Narrow"/>
          <w:spacing w:val="-1"/>
          <w:sz w:val="20"/>
          <w:szCs w:val="20"/>
        </w:rPr>
        <w:t>&lt;50</w:t>
      </w:r>
      <w:r w:rsidRPr="007837D7">
        <w:rPr>
          <w:rFonts w:ascii="Arial Narrow" w:hAnsi="Arial Narrow" w:cs="Arial Narrow"/>
          <w:sz w:val="20"/>
          <w:szCs w:val="20"/>
        </w:rPr>
        <w:t xml:space="preserve">0                                                      </w:t>
      </w:r>
      <w:r w:rsidRPr="007837D7">
        <w:rPr>
          <w:rFonts w:ascii="Arial Narrow" w:hAnsi="Arial Narrow" w:cs="Arial Narrow"/>
          <w:spacing w:val="2"/>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6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$53</w:t>
      </w:r>
    </w:p>
    <w:p w14:paraId="62C4201A" w14:textId="77777777" w:rsidR="007837D7" w:rsidRPr="007837D7" w:rsidRDefault="007837D7" w:rsidP="007837D7">
      <w:pPr>
        <w:kinsoku w:val="0"/>
        <w:overflowPunct w:val="0"/>
        <w:autoSpaceDE w:val="0"/>
        <w:autoSpaceDN w:val="0"/>
        <w:adjustRightInd w:val="0"/>
        <w:spacing w:before="9" w:after="0" w:line="240" w:lineRule="auto"/>
        <w:ind w:left="2041"/>
        <w:jc w:val="center"/>
        <w:rPr>
          <w:rFonts w:ascii="Arial Narrow" w:hAnsi="Arial Narrow" w:cs="Arial Narrow"/>
          <w:sz w:val="20"/>
          <w:szCs w:val="20"/>
        </w:rPr>
      </w:pPr>
      <w:r w:rsidRPr="007837D7">
        <w:rPr>
          <w:rFonts w:ascii="Arial Narrow" w:hAnsi="Arial Narrow" w:cs="Arial Narrow"/>
          <w:spacing w:val="-1"/>
          <w:sz w:val="20"/>
          <w:szCs w:val="20"/>
        </w:rPr>
        <w:t>500-1,00</w:t>
      </w:r>
      <w:r w:rsidRPr="007837D7">
        <w:rPr>
          <w:rFonts w:ascii="Arial Narrow" w:hAnsi="Arial Narrow" w:cs="Arial Narrow"/>
          <w:sz w:val="20"/>
          <w:szCs w:val="20"/>
        </w:rPr>
        <w:t xml:space="preserve">0                                                 </w:t>
      </w:r>
      <w:r w:rsidRPr="007837D7">
        <w:rPr>
          <w:rFonts w:ascii="Arial Narrow" w:hAnsi="Arial Narrow" w:cs="Arial Narrow"/>
          <w:spacing w:val="44"/>
          <w:sz w:val="20"/>
          <w:szCs w:val="20"/>
        </w:rPr>
        <w:t xml:space="preserve"> </w:t>
      </w:r>
      <w:r w:rsidRPr="007837D7">
        <w:rPr>
          <w:rFonts w:ascii="Arial Narrow" w:hAnsi="Arial Narrow" w:cs="Arial Narrow"/>
          <w:spacing w:val="-1"/>
          <w:sz w:val="20"/>
          <w:szCs w:val="20"/>
        </w:rPr>
        <w:t>$9</w:t>
      </w:r>
      <w:r w:rsidRPr="007837D7">
        <w:rPr>
          <w:rFonts w:ascii="Arial Narrow" w:hAnsi="Arial Narrow" w:cs="Arial Narrow"/>
          <w:sz w:val="20"/>
          <w:szCs w:val="20"/>
        </w:rPr>
        <w:t xml:space="preserve">2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$212</w:t>
      </w:r>
    </w:p>
    <w:p w14:paraId="1910837A" w14:textId="77777777" w:rsidR="007837D7" w:rsidRPr="007837D7" w:rsidRDefault="007837D7" w:rsidP="007837D7">
      <w:pPr>
        <w:kinsoku w:val="0"/>
        <w:overflowPunct w:val="0"/>
        <w:autoSpaceDE w:val="0"/>
        <w:autoSpaceDN w:val="0"/>
        <w:adjustRightInd w:val="0"/>
        <w:spacing w:before="10" w:after="0" w:line="240" w:lineRule="auto"/>
        <w:ind w:left="1926"/>
        <w:jc w:val="center"/>
        <w:rPr>
          <w:rFonts w:ascii="Arial Narrow" w:hAnsi="Arial Narrow" w:cs="Arial Narrow"/>
          <w:sz w:val="20"/>
          <w:szCs w:val="20"/>
        </w:rPr>
      </w:pPr>
      <w:r w:rsidRPr="007837D7">
        <w:rPr>
          <w:rFonts w:ascii="Arial Narrow" w:hAnsi="Arial Narrow" w:cs="Arial Narrow"/>
          <w:spacing w:val="-1"/>
          <w:sz w:val="20"/>
          <w:szCs w:val="20"/>
        </w:rPr>
        <w:t>1,000-10,00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$8</w:t>
      </w:r>
      <w:r w:rsidRPr="007837D7">
        <w:rPr>
          <w:rFonts w:ascii="Arial Narrow" w:hAnsi="Arial Narrow" w:cs="Arial Narrow"/>
          <w:sz w:val="20"/>
          <w:szCs w:val="20"/>
        </w:rPr>
        <w:t xml:space="preserve">5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$318</w:t>
      </w:r>
    </w:p>
    <w:p w14:paraId="2990A6BB" w14:textId="77777777" w:rsidR="007837D7" w:rsidRPr="007837D7" w:rsidRDefault="007837D7" w:rsidP="007837D7">
      <w:pPr>
        <w:kinsoku w:val="0"/>
        <w:overflowPunct w:val="0"/>
        <w:autoSpaceDE w:val="0"/>
        <w:autoSpaceDN w:val="0"/>
        <w:adjustRightInd w:val="0"/>
        <w:spacing w:after="0" w:line="239" w:lineRule="exact"/>
        <w:jc w:val="center"/>
        <w:rPr>
          <w:rFonts w:ascii="Arial Narrow" w:hAnsi="Arial Narrow" w:cs="Arial Narrow"/>
          <w:sz w:val="20"/>
          <w:szCs w:val="20"/>
        </w:rPr>
      </w:pPr>
      <w:r w:rsidRPr="007837D7">
        <w:rPr>
          <w:rFonts w:ascii="Arial Narrow" w:hAnsi="Arial Narrow" w:cs="Arial Narrow"/>
          <w:spacing w:val="-1"/>
          <w:position w:val="3"/>
          <w:sz w:val="20"/>
          <w:szCs w:val="20"/>
        </w:rPr>
        <w:t>Crud</w:t>
      </w:r>
      <w:r w:rsidRPr="007837D7">
        <w:rPr>
          <w:rFonts w:ascii="Arial Narrow" w:hAnsi="Arial Narrow" w:cs="Arial Narrow"/>
          <w:position w:val="3"/>
          <w:sz w:val="20"/>
          <w:szCs w:val="20"/>
        </w:rPr>
        <w:t>e</w:t>
      </w:r>
      <w:r w:rsidRPr="007837D7">
        <w:rPr>
          <w:rFonts w:ascii="Arial Narrow" w:hAnsi="Arial Narrow" w:cs="Arial Narrow"/>
          <w:spacing w:val="-1"/>
          <w:position w:val="3"/>
          <w:sz w:val="20"/>
          <w:szCs w:val="20"/>
        </w:rPr>
        <w:t xml:space="preserve"> Oi</w:t>
      </w:r>
      <w:r w:rsidRPr="007837D7">
        <w:rPr>
          <w:rFonts w:ascii="Arial Narrow" w:hAnsi="Arial Narrow" w:cs="Arial Narrow"/>
          <w:position w:val="3"/>
          <w:sz w:val="20"/>
          <w:szCs w:val="20"/>
        </w:rPr>
        <w:t xml:space="preserve">l                        </w:t>
      </w:r>
      <w:r w:rsidRPr="007837D7">
        <w:rPr>
          <w:rFonts w:ascii="Arial Narrow" w:hAnsi="Arial Narrow" w:cs="Arial Narrow"/>
          <w:spacing w:val="2"/>
          <w:position w:val="3"/>
          <w:sz w:val="20"/>
          <w:szCs w:val="20"/>
        </w:rPr>
        <w:t xml:space="preserve"> </w:t>
      </w:r>
      <w:r w:rsidRPr="007837D7">
        <w:rPr>
          <w:rFonts w:ascii="Arial Narrow" w:hAnsi="Arial Narrow" w:cs="Arial Narrow"/>
          <w:spacing w:val="-1"/>
          <w:sz w:val="20"/>
          <w:szCs w:val="20"/>
        </w:rPr>
        <w:t>10,000-100,00</w:t>
      </w:r>
      <w:r w:rsidRPr="007837D7">
        <w:rPr>
          <w:rFonts w:ascii="Arial Narrow" w:hAnsi="Arial Narrow" w:cs="Arial Narrow"/>
          <w:sz w:val="20"/>
          <w:szCs w:val="20"/>
        </w:rPr>
        <w:t xml:space="preserve">0                                             </w:t>
      </w:r>
      <w:r w:rsidRPr="007837D7">
        <w:rPr>
          <w:rFonts w:ascii="Arial Narrow" w:hAnsi="Arial Narrow" w:cs="Arial Narrow"/>
          <w:spacing w:val="22"/>
          <w:sz w:val="20"/>
          <w:szCs w:val="20"/>
        </w:rPr>
        <w:t xml:space="preserve"> </w:t>
      </w:r>
      <w:r w:rsidRPr="007837D7">
        <w:rPr>
          <w:rFonts w:ascii="Arial Narrow" w:hAnsi="Arial Narrow" w:cs="Arial Narrow"/>
          <w:spacing w:val="-1"/>
          <w:sz w:val="20"/>
          <w:szCs w:val="20"/>
        </w:rPr>
        <w:t>$7</w:t>
      </w:r>
      <w:r w:rsidRPr="007837D7">
        <w:rPr>
          <w:rFonts w:ascii="Arial Narrow" w:hAnsi="Arial Narrow" w:cs="Arial Narrow"/>
          <w:sz w:val="20"/>
          <w:szCs w:val="20"/>
        </w:rPr>
        <w:t xml:space="preserve">7                                    </w:t>
      </w:r>
      <w:r w:rsidRPr="007837D7">
        <w:rPr>
          <w:rFonts w:ascii="Arial Narrow" w:hAnsi="Arial Narrow" w:cs="Arial Narrow"/>
          <w:spacing w:val="20"/>
          <w:sz w:val="20"/>
          <w:szCs w:val="20"/>
        </w:rPr>
        <w:t xml:space="preserve"> </w:t>
      </w:r>
      <w:r w:rsidRPr="007837D7">
        <w:rPr>
          <w:rFonts w:ascii="Arial Narrow" w:hAnsi="Arial Narrow" w:cs="Arial Narrow"/>
          <w:spacing w:val="-1"/>
          <w:sz w:val="20"/>
          <w:szCs w:val="20"/>
        </w:rPr>
        <w:t>$149</w:t>
      </w:r>
    </w:p>
    <w:p w14:paraId="2D590B62" w14:textId="77777777" w:rsidR="007837D7" w:rsidRPr="007837D7" w:rsidRDefault="007837D7" w:rsidP="007837D7">
      <w:pPr>
        <w:kinsoku w:val="0"/>
        <w:overflowPunct w:val="0"/>
        <w:autoSpaceDE w:val="0"/>
        <w:autoSpaceDN w:val="0"/>
        <w:adjustRightInd w:val="0"/>
        <w:spacing w:after="0" w:line="206" w:lineRule="exact"/>
        <w:rPr>
          <w:rFonts w:ascii="Arial Narrow" w:hAnsi="Arial Narrow" w:cs="Arial Narrow"/>
          <w:sz w:val="20"/>
          <w:szCs w:val="20"/>
        </w:rPr>
      </w:pPr>
      <w:r w:rsidRPr="007837D7">
        <w:rPr>
          <w:rFonts w:ascii="Arial Narrow" w:hAnsi="Arial Narrow" w:cs="Arial Narrow"/>
          <w:b/>
          <w:bCs/>
          <w:i/>
          <w:iCs/>
          <w:sz w:val="20"/>
          <w:szCs w:val="20"/>
        </w:rPr>
        <w:t>Table 7.1:</w:t>
      </w:r>
    </w:p>
    <w:p w14:paraId="4C1671F6" w14:textId="77777777" w:rsidR="007837D7" w:rsidRPr="007837D7" w:rsidRDefault="007837D7" w:rsidP="007837D7">
      <w:pPr>
        <w:kinsoku w:val="0"/>
        <w:overflowPunct w:val="0"/>
        <w:autoSpaceDE w:val="0"/>
        <w:autoSpaceDN w:val="0"/>
        <w:adjustRightInd w:val="0"/>
        <w:spacing w:before="14" w:after="0" w:line="220" w:lineRule="exact"/>
        <w:rPr>
          <w:rFonts w:ascii="Times New Roman" w:hAnsi="Times New Roman" w:cs="Times New Roman"/>
        </w:rPr>
      </w:pPr>
    </w:p>
    <w:p w14:paraId="141ECF86" w14:textId="77777777" w:rsidR="007837D7" w:rsidRPr="007837D7" w:rsidRDefault="007837D7" w:rsidP="007837D7">
      <w:pPr>
        <w:kinsoku w:val="0"/>
        <w:overflowPunct w:val="0"/>
        <w:autoSpaceDE w:val="0"/>
        <w:autoSpaceDN w:val="0"/>
        <w:adjustRightInd w:val="0"/>
        <w:spacing w:after="0" w:line="240" w:lineRule="auto"/>
        <w:rPr>
          <w:rFonts w:ascii="Arial Narrow" w:hAnsi="Arial Narrow" w:cs="Arial Narrow"/>
          <w:sz w:val="20"/>
          <w:szCs w:val="20"/>
        </w:rPr>
      </w:pPr>
      <w:r w:rsidRPr="007837D7">
        <w:rPr>
          <w:rFonts w:ascii="Arial Narrow" w:hAnsi="Arial Narrow" w:cs="Arial Narrow"/>
          <w:i/>
          <w:iCs/>
          <w:spacing w:val="-1"/>
          <w:sz w:val="20"/>
          <w:szCs w:val="20"/>
        </w:rPr>
        <w:t>Environmenta</w:t>
      </w:r>
      <w:r w:rsidRPr="007837D7">
        <w:rPr>
          <w:rFonts w:ascii="Arial Narrow" w:hAnsi="Arial Narrow" w:cs="Arial Narrow"/>
          <w:i/>
          <w:iCs/>
          <w:sz w:val="20"/>
          <w:szCs w:val="20"/>
        </w:rPr>
        <w:t>l</w:t>
      </w:r>
      <w:r w:rsidRPr="007837D7">
        <w:rPr>
          <w:rFonts w:ascii="Arial Narrow" w:hAnsi="Arial Narrow" w:cs="Arial Narrow"/>
          <w:i/>
          <w:iCs/>
          <w:spacing w:val="-1"/>
          <w:sz w:val="20"/>
          <w:szCs w:val="20"/>
        </w:rPr>
        <w:t xml:space="preserve"> </w:t>
      </w:r>
      <w:r w:rsidRPr="007837D7">
        <w:rPr>
          <w:rFonts w:ascii="Arial Narrow" w:hAnsi="Arial Narrow" w:cs="Arial Narrow"/>
          <w:i/>
          <w:iCs/>
          <w:spacing w:val="1"/>
          <w:sz w:val="20"/>
          <w:szCs w:val="20"/>
        </w:rPr>
        <w:t>a</w:t>
      </w:r>
      <w:r w:rsidRPr="007837D7">
        <w:rPr>
          <w:rFonts w:ascii="Arial Narrow" w:hAnsi="Arial Narrow" w:cs="Arial Narrow"/>
          <w:i/>
          <w:iCs/>
          <w:spacing w:val="-1"/>
          <w:sz w:val="20"/>
          <w:szCs w:val="20"/>
        </w:rPr>
        <w:t>nd Socioeconomic Damag</w:t>
      </w:r>
      <w:r w:rsidRPr="007837D7">
        <w:rPr>
          <w:rFonts w:ascii="Arial Narrow" w:hAnsi="Arial Narrow" w:cs="Arial Narrow"/>
          <w:i/>
          <w:iCs/>
          <w:sz w:val="20"/>
          <w:szCs w:val="20"/>
        </w:rPr>
        <w:t>e</w:t>
      </w:r>
      <w:r w:rsidRPr="007837D7">
        <w:rPr>
          <w:rFonts w:ascii="Arial Narrow" w:hAnsi="Arial Narrow" w:cs="Arial Narrow"/>
          <w:i/>
          <w:iCs/>
          <w:spacing w:val="-1"/>
          <w:sz w:val="20"/>
          <w:szCs w:val="20"/>
        </w:rPr>
        <w:t xml:space="preserve"> Estimates</w:t>
      </w:r>
    </w:p>
    <w:p w14:paraId="7D0C0365" w14:textId="77777777" w:rsidR="007837D7" w:rsidRPr="007837D7" w:rsidRDefault="007837D7" w:rsidP="007837D7">
      <w:pPr>
        <w:kinsoku w:val="0"/>
        <w:overflowPunct w:val="0"/>
        <w:autoSpaceDE w:val="0"/>
        <w:autoSpaceDN w:val="0"/>
        <w:adjustRightInd w:val="0"/>
        <w:spacing w:after="0" w:line="224" w:lineRule="exact"/>
        <w:ind w:left="40"/>
        <w:outlineLvl w:val="0"/>
        <w:rPr>
          <w:rFonts w:ascii="Times New Roman" w:hAnsi="Times New Roman" w:cs="Times New Roman"/>
        </w:rPr>
      </w:pPr>
      <w:r w:rsidRPr="007837D7">
        <w:rPr>
          <w:rFonts w:ascii="Times New Roman" w:hAnsi="Times New Roman" w:cs="Times New Roman"/>
        </w:rPr>
        <w:t>The</w:t>
      </w:r>
      <w:r w:rsidRPr="007837D7">
        <w:rPr>
          <w:rFonts w:ascii="Times New Roman" w:hAnsi="Times New Roman" w:cs="Times New Roman"/>
          <w:spacing w:val="-5"/>
        </w:rPr>
        <w:t xml:space="preserve"> </w:t>
      </w:r>
      <w:r w:rsidRPr="007837D7">
        <w:rPr>
          <w:rFonts w:ascii="Times New Roman" w:hAnsi="Times New Roman" w:cs="Times New Roman"/>
        </w:rPr>
        <w:t>weighted</w:t>
      </w:r>
      <w:r w:rsidRPr="007837D7">
        <w:rPr>
          <w:rFonts w:ascii="Times New Roman" w:hAnsi="Times New Roman" w:cs="Times New Roman"/>
          <w:spacing w:val="-5"/>
        </w:rPr>
        <w:t xml:space="preserve"> </w:t>
      </w:r>
      <w:r w:rsidRPr="007837D7">
        <w:rPr>
          <w:rFonts w:ascii="Times New Roman" w:hAnsi="Times New Roman" w:cs="Times New Roman"/>
        </w:rPr>
        <w:t>average</w:t>
      </w:r>
      <w:r w:rsidRPr="007837D7">
        <w:rPr>
          <w:rFonts w:ascii="Times New Roman" w:hAnsi="Times New Roman" w:cs="Times New Roman"/>
          <w:spacing w:val="-5"/>
        </w:rPr>
        <w:t xml:space="preserve"> </w:t>
      </w:r>
      <w:r w:rsidRPr="007837D7">
        <w:rPr>
          <w:rFonts w:ascii="Times New Roman" w:hAnsi="Times New Roman" w:cs="Times New Roman"/>
        </w:rPr>
        <w:t>of</w:t>
      </w:r>
      <w:r w:rsidRPr="007837D7">
        <w:rPr>
          <w:rFonts w:ascii="Times New Roman" w:hAnsi="Times New Roman" w:cs="Times New Roman"/>
          <w:spacing w:val="-5"/>
        </w:rPr>
        <w:t xml:space="preserve"> </w:t>
      </w:r>
      <w:r w:rsidRPr="007837D7">
        <w:rPr>
          <w:rFonts w:ascii="Times New Roman" w:hAnsi="Times New Roman" w:cs="Times New Roman"/>
        </w:rPr>
        <w:t>these</w:t>
      </w:r>
      <w:r w:rsidRPr="007837D7">
        <w:rPr>
          <w:rFonts w:ascii="Times New Roman" w:hAnsi="Times New Roman" w:cs="Times New Roman"/>
          <w:spacing w:val="-4"/>
        </w:rPr>
        <w:t xml:space="preserve"> </w:t>
      </w:r>
      <w:r w:rsidRPr="007837D7">
        <w:rPr>
          <w:rFonts w:ascii="Times New Roman" w:hAnsi="Times New Roman" w:cs="Times New Roman"/>
        </w:rPr>
        <w:t>cos</w:t>
      </w:r>
      <w:r w:rsidRPr="007837D7">
        <w:rPr>
          <w:rFonts w:ascii="Times New Roman" w:hAnsi="Times New Roman" w:cs="Times New Roman"/>
          <w:spacing w:val="1"/>
        </w:rPr>
        <w:t>t</w:t>
      </w:r>
      <w:r w:rsidRPr="007837D7">
        <w:rPr>
          <w:rFonts w:ascii="Times New Roman" w:hAnsi="Times New Roman" w:cs="Times New Roman"/>
        </w:rPr>
        <w:t>s</w:t>
      </w:r>
      <w:r w:rsidRPr="007837D7">
        <w:rPr>
          <w:rFonts w:ascii="Times New Roman" w:hAnsi="Times New Roman" w:cs="Times New Roman"/>
          <w:spacing w:val="-5"/>
        </w:rPr>
        <w:t xml:space="preserve"> </w:t>
      </w:r>
      <w:r w:rsidRPr="007837D7">
        <w:rPr>
          <w:rFonts w:ascii="Times New Roman" w:hAnsi="Times New Roman" w:cs="Times New Roman"/>
        </w:rPr>
        <w:t>provides</w:t>
      </w:r>
      <w:r w:rsidRPr="007837D7">
        <w:rPr>
          <w:rFonts w:ascii="Times New Roman" w:hAnsi="Times New Roman" w:cs="Times New Roman"/>
          <w:spacing w:val="-5"/>
        </w:rPr>
        <w:t xml:space="preserve"> </w:t>
      </w:r>
      <w:r w:rsidRPr="007837D7">
        <w:rPr>
          <w:rFonts w:ascii="Times New Roman" w:hAnsi="Times New Roman" w:cs="Times New Roman"/>
        </w:rPr>
        <w:t>an</w:t>
      </w:r>
      <w:r w:rsidRPr="007837D7">
        <w:rPr>
          <w:rFonts w:ascii="Times New Roman" w:hAnsi="Times New Roman" w:cs="Times New Roman"/>
          <w:spacing w:val="-5"/>
        </w:rPr>
        <w:t xml:space="preserve"> </w:t>
      </w:r>
      <w:r w:rsidRPr="007837D7">
        <w:rPr>
          <w:rFonts w:ascii="Times New Roman" w:hAnsi="Times New Roman" w:cs="Times New Roman"/>
        </w:rPr>
        <w:t>estimate</w:t>
      </w:r>
      <w:r w:rsidRPr="007837D7">
        <w:rPr>
          <w:rFonts w:ascii="Times New Roman" w:hAnsi="Times New Roman" w:cs="Times New Roman"/>
          <w:spacing w:val="-5"/>
        </w:rPr>
        <w:t xml:space="preserve"> </w:t>
      </w:r>
      <w:r w:rsidRPr="007837D7">
        <w:rPr>
          <w:rFonts w:ascii="Times New Roman" w:hAnsi="Times New Roman" w:cs="Times New Roman"/>
        </w:rPr>
        <w:t>of</w:t>
      </w:r>
      <w:r w:rsidRPr="007837D7">
        <w:rPr>
          <w:rFonts w:ascii="Times New Roman" w:hAnsi="Times New Roman" w:cs="Times New Roman"/>
          <w:spacing w:val="-5"/>
        </w:rPr>
        <w:t xml:space="preserve"> </w:t>
      </w:r>
      <w:r w:rsidRPr="007837D7">
        <w:rPr>
          <w:rFonts w:ascii="Times New Roman" w:hAnsi="Times New Roman" w:cs="Times New Roman"/>
        </w:rPr>
        <w:t>the</w:t>
      </w:r>
      <w:r w:rsidRPr="007837D7">
        <w:rPr>
          <w:rFonts w:ascii="Times New Roman" w:hAnsi="Times New Roman" w:cs="Times New Roman"/>
          <w:spacing w:val="-4"/>
        </w:rPr>
        <w:t xml:space="preserve"> </w:t>
      </w:r>
      <w:r w:rsidRPr="007837D7">
        <w:rPr>
          <w:rFonts w:ascii="Times New Roman" w:hAnsi="Times New Roman" w:cs="Times New Roman"/>
        </w:rPr>
        <w:t>value</w:t>
      </w:r>
      <w:r w:rsidRPr="007837D7">
        <w:rPr>
          <w:rFonts w:ascii="Times New Roman" w:hAnsi="Times New Roman" w:cs="Times New Roman"/>
          <w:spacing w:val="-5"/>
        </w:rPr>
        <w:t xml:space="preserve"> </w:t>
      </w:r>
      <w:r w:rsidRPr="007837D7">
        <w:rPr>
          <w:rFonts w:ascii="Times New Roman" w:hAnsi="Times New Roman" w:cs="Times New Roman"/>
        </w:rPr>
        <w:t>that</w:t>
      </w:r>
      <w:r w:rsidRPr="007837D7">
        <w:rPr>
          <w:rFonts w:ascii="Times New Roman" w:hAnsi="Times New Roman" w:cs="Times New Roman"/>
          <w:spacing w:val="-5"/>
        </w:rPr>
        <w:t xml:space="preserve"> </w:t>
      </w:r>
      <w:r w:rsidRPr="007837D7">
        <w:rPr>
          <w:rFonts w:ascii="Times New Roman" w:hAnsi="Times New Roman" w:cs="Times New Roman"/>
        </w:rPr>
        <w:t>may</w:t>
      </w:r>
    </w:p>
    <w:p w14:paraId="50EB30FA" w14:textId="77777777" w:rsidR="007837D7" w:rsidRPr="007837D7" w:rsidRDefault="007837D7" w:rsidP="007837D7">
      <w:pPr>
        <w:kinsoku w:val="0"/>
        <w:overflowPunct w:val="0"/>
        <w:autoSpaceDE w:val="0"/>
        <w:autoSpaceDN w:val="0"/>
        <w:adjustRightInd w:val="0"/>
        <w:spacing w:after="0" w:line="240" w:lineRule="auto"/>
        <w:ind w:left="40" w:right="1870"/>
        <w:rPr>
          <w:rFonts w:ascii="Times New Roman" w:hAnsi="Times New Roman" w:cs="Times New Roman"/>
        </w:rPr>
      </w:pPr>
      <w:r w:rsidRPr="007837D7">
        <w:rPr>
          <w:rFonts w:ascii="Times New Roman" w:hAnsi="Times New Roman" w:cs="Times New Roman"/>
        </w:rPr>
        <w:t>accrue</w:t>
      </w:r>
      <w:r w:rsidRPr="007837D7">
        <w:rPr>
          <w:rFonts w:ascii="Times New Roman" w:hAnsi="Times New Roman" w:cs="Times New Roman"/>
          <w:spacing w:val="-4"/>
        </w:rPr>
        <w:t xml:space="preserve"> </w:t>
      </w:r>
      <w:r w:rsidRPr="007837D7">
        <w:rPr>
          <w:rFonts w:ascii="Times New Roman" w:hAnsi="Times New Roman" w:cs="Times New Roman"/>
        </w:rPr>
        <w:t>for</w:t>
      </w:r>
      <w:r w:rsidRPr="007837D7">
        <w:rPr>
          <w:rFonts w:ascii="Times New Roman" w:hAnsi="Times New Roman" w:cs="Times New Roman"/>
          <w:spacing w:val="-4"/>
        </w:rPr>
        <w:t xml:space="preserve"> </w:t>
      </w:r>
      <w:r w:rsidRPr="007837D7">
        <w:rPr>
          <w:rFonts w:ascii="Times New Roman" w:hAnsi="Times New Roman" w:cs="Times New Roman"/>
        </w:rPr>
        <w:t>re</w:t>
      </w:r>
      <w:r w:rsidRPr="007837D7">
        <w:rPr>
          <w:rFonts w:ascii="Times New Roman" w:hAnsi="Times New Roman" w:cs="Times New Roman"/>
          <w:spacing w:val="-2"/>
        </w:rPr>
        <w:t>m</w:t>
      </w:r>
      <w:r w:rsidRPr="007837D7">
        <w:rPr>
          <w:rFonts w:ascii="Times New Roman" w:hAnsi="Times New Roman" w:cs="Times New Roman"/>
        </w:rPr>
        <w:t>oval</w:t>
      </w:r>
      <w:r w:rsidRPr="007837D7">
        <w:rPr>
          <w:rFonts w:ascii="Times New Roman" w:hAnsi="Times New Roman" w:cs="Times New Roman"/>
          <w:spacing w:val="-4"/>
        </w:rPr>
        <w:t xml:space="preserve"> </w:t>
      </w:r>
      <w:r w:rsidRPr="007837D7">
        <w:rPr>
          <w:rFonts w:ascii="Times New Roman" w:hAnsi="Times New Roman" w:cs="Times New Roman"/>
        </w:rPr>
        <w:t>on</w:t>
      </w:r>
      <w:r w:rsidRPr="007837D7">
        <w:rPr>
          <w:rFonts w:ascii="Times New Roman" w:hAnsi="Times New Roman" w:cs="Times New Roman"/>
          <w:spacing w:val="-4"/>
        </w:rPr>
        <w:t xml:space="preserve"> </w:t>
      </w:r>
      <w:r w:rsidRPr="007837D7">
        <w:rPr>
          <w:rFonts w:ascii="Times New Roman" w:hAnsi="Times New Roman" w:cs="Times New Roman"/>
        </w:rPr>
        <w:t>an</w:t>
      </w:r>
      <w:r w:rsidRPr="007837D7">
        <w:rPr>
          <w:rFonts w:ascii="Times New Roman" w:hAnsi="Times New Roman" w:cs="Times New Roman"/>
          <w:spacing w:val="-4"/>
        </w:rPr>
        <w:t xml:space="preserve"> </w:t>
      </w:r>
      <w:r w:rsidRPr="007837D7">
        <w:rPr>
          <w:rFonts w:ascii="Times New Roman" w:hAnsi="Times New Roman" w:cs="Times New Roman"/>
        </w:rPr>
        <w:t>overall</w:t>
      </w:r>
      <w:r w:rsidRPr="007837D7">
        <w:rPr>
          <w:rFonts w:ascii="Times New Roman" w:hAnsi="Times New Roman" w:cs="Times New Roman"/>
          <w:spacing w:val="-4"/>
        </w:rPr>
        <w:t xml:space="preserve"> </w:t>
      </w:r>
      <w:r w:rsidRPr="007837D7">
        <w:rPr>
          <w:rFonts w:ascii="Times New Roman" w:hAnsi="Times New Roman" w:cs="Times New Roman"/>
        </w:rPr>
        <w:t>per</w:t>
      </w:r>
      <w:r w:rsidRPr="007837D7">
        <w:rPr>
          <w:rFonts w:ascii="Times New Roman" w:hAnsi="Times New Roman" w:cs="Times New Roman"/>
          <w:spacing w:val="-4"/>
        </w:rPr>
        <w:t xml:space="preserve"> </w:t>
      </w:r>
      <w:r w:rsidRPr="007837D7">
        <w:rPr>
          <w:rFonts w:ascii="Times New Roman" w:hAnsi="Times New Roman" w:cs="Times New Roman"/>
        </w:rPr>
        <w:t>gallon</w:t>
      </w:r>
      <w:r w:rsidRPr="007837D7">
        <w:rPr>
          <w:rFonts w:ascii="Times New Roman" w:hAnsi="Times New Roman" w:cs="Times New Roman"/>
          <w:spacing w:val="-4"/>
        </w:rPr>
        <w:t xml:space="preserve"> </w:t>
      </w:r>
      <w:r w:rsidRPr="007837D7">
        <w:rPr>
          <w:rFonts w:ascii="Times New Roman" w:hAnsi="Times New Roman" w:cs="Times New Roman"/>
        </w:rPr>
        <w:t>basis</w:t>
      </w:r>
      <w:r w:rsidRPr="007837D7">
        <w:rPr>
          <w:rFonts w:ascii="Times New Roman" w:hAnsi="Times New Roman" w:cs="Times New Roman"/>
          <w:spacing w:val="-4"/>
        </w:rPr>
        <w:t xml:space="preserve"> </w:t>
      </w:r>
      <w:r w:rsidRPr="007837D7">
        <w:rPr>
          <w:rFonts w:ascii="Times New Roman" w:hAnsi="Times New Roman" w:cs="Times New Roman"/>
        </w:rPr>
        <w:t>for</w:t>
      </w:r>
      <w:r w:rsidRPr="007837D7">
        <w:rPr>
          <w:rFonts w:ascii="Times New Roman" w:hAnsi="Times New Roman" w:cs="Times New Roman"/>
          <w:spacing w:val="-5"/>
        </w:rPr>
        <w:t xml:space="preserve"> </w:t>
      </w:r>
      <w:r w:rsidRPr="007837D7">
        <w:rPr>
          <w:rFonts w:ascii="Times New Roman" w:hAnsi="Times New Roman" w:cs="Times New Roman"/>
        </w:rPr>
        <w:t>a</w:t>
      </w:r>
      <w:r w:rsidRPr="007837D7">
        <w:rPr>
          <w:rFonts w:ascii="Times New Roman" w:hAnsi="Times New Roman" w:cs="Times New Roman"/>
          <w:spacing w:val="-4"/>
        </w:rPr>
        <w:t xml:space="preserve"> </w:t>
      </w:r>
      <w:r w:rsidRPr="007837D7">
        <w:rPr>
          <w:rFonts w:ascii="Times New Roman" w:hAnsi="Times New Roman" w:cs="Times New Roman"/>
        </w:rPr>
        <w:t>large</w:t>
      </w:r>
      <w:r w:rsidRPr="007837D7">
        <w:rPr>
          <w:rFonts w:ascii="Times New Roman" w:hAnsi="Times New Roman" w:cs="Times New Roman"/>
          <w:spacing w:val="-4"/>
        </w:rPr>
        <w:t xml:space="preserve"> </w:t>
      </w:r>
      <w:r w:rsidRPr="007837D7">
        <w:rPr>
          <w:rFonts w:ascii="Times New Roman" w:hAnsi="Times New Roman" w:cs="Times New Roman"/>
        </w:rPr>
        <w:t>nu</w:t>
      </w:r>
      <w:r w:rsidRPr="007837D7">
        <w:rPr>
          <w:rFonts w:ascii="Times New Roman" w:hAnsi="Times New Roman" w:cs="Times New Roman"/>
          <w:spacing w:val="-2"/>
        </w:rPr>
        <w:t>m</w:t>
      </w:r>
      <w:r w:rsidRPr="007837D7">
        <w:rPr>
          <w:rFonts w:ascii="Times New Roman" w:hAnsi="Times New Roman" w:cs="Times New Roman"/>
          <w:spacing w:val="1"/>
        </w:rPr>
        <w:t>b</w:t>
      </w:r>
      <w:r w:rsidRPr="007837D7">
        <w:rPr>
          <w:rFonts w:ascii="Times New Roman" w:hAnsi="Times New Roman" w:cs="Times New Roman"/>
          <w:spacing w:val="-1"/>
        </w:rPr>
        <w:t>e</w:t>
      </w:r>
      <w:r w:rsidRPr="007837D7">
        <w:rPr>
          <w:rFonts w:ascii="Times New Roman" w:hAnsi="Times New Roman" w:cs="Times New Roman"/>
        </w:rPr>
        <w:t>r</w:t>
      </w:r>
      <w:r w:rsidRPr="007837D7">
        <w:rPr>
          <w:rFonts w:ascii="Times New Roman" w:hAnsi="Times New Roman" w:cs="Times New Roman"/>
          <w:spacing w:val="-4"/>
        </w:rPr>
        <w:t xml:space="preserve"> </w:t>
      </w:r>
      <w:r w:rsidRPr="007837D7">
        <w:rPr>
          <w:rFonts w:ascii="Times New Roman" w:hAnsi="Times New Roman" w:cs="Times New Roman"/>
        </w:rPr>
        <w:t>of</w:t>
      </w:r>
      <w:r w:rsidRPr="007837D7">
        <w:rPr>
          <w:rFonts w:ascii="Times New Roman" w:hAnsi="Times New Roman" w:cs="Times New Roman"/>
          <w:spacing w:val="-4"/>
        </w:rPr>
        <w:t xml:space="preserve"> </w:t>
      </w:r>
      <w:r w:rsidRPr="007837D7">
        <w:rPr>
          <w:rFonts w:ascii="Times New Roman" w:hAnsi="Times New Roman" w:cs="Times New Roman"/>
        </w:rPr>
        <w:t>spills.</w:t>
      </w:r>
      <w:r w:rsidRPr="007837D7">
        <w:rPr>
          <w:rFonts w:ascii="Times New Roman" w:hAnsi="Times New Roman" w:cs="Times New Roman"/>
          <w:spacing w:val="47"/>
        </w:rPr>
        <w:t xml:space="preserve"> </w:t>
      </w:r>
      <w:r w:rsidRPr="007837D7">
        <w:rPr>
          <w:rFonts w:ascii="Times New Roman" w:hAnsi="Times New Roman" w:cs="Times New Roman"/>
        </w:rPr>
        <w:t>The</w:t>
      </w:r>
      <w:r w:rsidRPr="007837D7">
        <w:rPr>
          <w:rFonts w:ascii="Times New Roman" w:hAnsi="Times New Roman" w:cs="Times New Roman"/>
          <w:w w:val="99"/>
        </w:rPr>
        <w:t xml:space="preserve"> </w:t>
      </w:r>
      <w:r w:rsidRPr="007837D7">
        <w:rPr>
          <w:rFonts w:ascii="Times New Roman" w:hAnsi="Times New Roman" w:cs="Times New Roman"/>
        </w:rPr>
        <w:t>costs</w:t>
      </w:r>
      <w:r w:rsidRPr="007837D7">
        <w:rPr>
          <w:rFonts w:ascii="Times New Roman" w:hAnsi="Times New Roman" w:cs="Times New Roman"/>
          <w:spacing w:val="-5"/>
        </w:rPr>
        <w:t xml:space="preserve"> </w:t>
      </w:r>
      <w:r w:rsidRPr="007837D7">
        <w:rPr>
          <w:rFonts w:ascii="Times New Roman" w:hAnsi="Times New Roman" w:cs="Times New Roman"/>
        </w:rPr>
        <w:t>we</w:t>
      </w:r>
      <w:r w:rsidRPr="007837D7">
        <w:rPr>
          <w:rFonts w:ascii="Times New Roman" w:hAnsi="Times New Roman" w:cs="Times New Roman"/>
          <w:spacing w:val="1"/>
        </w:rPr>
        <w:t>r</w:t>
      </w:r>
      <w:r w:rsidRPr="007837D7">
        <w:rPr>
          <w:rFonts w:ascii="Times New Roman" w:hAnsi="Times New Roman" w:cs="Times New Roman"/>
        </w:rPr>
        <w:t>e</w:t>
      </w:r>
      <w:r w:rsidRPr="007837D7">
        <w:rPr>
          <w:rFonts w:ascii="Times New Roman" w:hAnsi="Times New Roman" w:cs="Times New Roman"/>
          <w:spacing w:val="-5"/>
        </w:rPr>
        <w:t xml:space="preserve"> </w:t>
      </w:r>
      <w:r w:rsidRPr="007837D7">
        <w:rPr>
          <w:rFonts w:ascii="Times New Roman" w:hAnsi="Times New Roman" w:cs="Times New Roman"/>
        </w:rPr>
        <w:t>weighted</w:t>
      </w:r>
      <w:r w:rsidRPr="007837D7">
        <w:rPr>
          <w:rFonts w:ascii="Times New Roman" w:hAnsi="Times New Roman" w:cs="Times New Roman"/>
          <w:spacing w:val="-4"/>
        </w:rPr>
        <w:t xml:space="preserve"> </w:t>
      </w:r>
      <w:r w:rsidRPr="007837D7">
        <w:rPr>
          <w:rFonts w:ascii="Times New Roman" w:hAnsi="Times New Roman" w:cs="Times New Roman"/>
        </w:rPr>
        <w:t>based</w:t>
      </w:r>
      <w:r w:rsidRPr="007837D7">
        <w:rPr>
          <w:rFonts w:ascii="Times New Roman" w:hAnsi="Times New Roman" w:cs="Times New Roman"/>
          <w:spacing w:val="-4"/>
        </w:rPr>
        <w:t xml:space="preserve"> </w:t>
      </w:r>
      <w:r w:rsidRPr="007837D7">
        <w:rPr>
          <w:rFonts w:ascii="Times New Roman" w:hAnsi="Times New Roman" w:cs="Times New Roman"/>
        </w:rPr>
        <w:t>on</w:t>
      </w:r>
      <w:r w:rsidRPr="007837D7">
        <w:rPr>
          <w:rFonts w:ascii="Times New Roman" w:hAnsi="Times New Roman" w:cs="Times New Roman"/>
          <w:spacing w:val="-4"/>
        </w:rPr>
        <w:t xml:space="preserve"> </w:t>
      </w:r>
      <w:r w:rsidRPr="007837D7">
        <w:rPr>
          <w:rFonts w:ascii="Times New Roman" w:hAnsi="Times New Roman" w:cs="Times New Roman"/>
        </w:rPr>
        <w:t>the</w:t>
      </w:r>
      <w:r w:rsidRPr="007837D7">
        <w:rPr>
          <w:rFonts w:ascii="Times New Roman" w:hAnsi="Times New Roman" w:cs="Times New Roman"/>
          <w:spacing w:val="-4"/>
        </w:rPr>
        <w:t xml:space="preserve"> </w:t>
      </w:r>
      <w:r w:rsidRPr="007837D7">
        <w:rPr>
          <w:rFonts w:ascii="Times New Roman" w:hAnsi="Times New Roman" w:cs="Times New Roman"/>
        </w:rPr>
        <w:t>share</w:t>
      </w:r>
      <w:r w:rsidRPr="007837D7">
        <w:rPr>
          <w:rFonts w:ascii="Times New Roman" w:hAnsi="Times New Roman" w:cs="Times New Roman"/>
          <w:spacing w:val="-5"/>
        </w:rPr>
        <w:t xml:space="preserve"> </w:t>
      </w:r>
      <w:r w:rsidRPr="007837D7">
        <w:rPr>
          <w:rFonts w:ascii="Times New Roman" w:hAnsi="Times New Roman" w:cs="Times New Roman"/>
        </w:rPr>
        <w:t>of</w:t>
      </w:r>
      <w:r w:rsidRPr="007837D7">
        <w:rPr>
          <w:rFonts w:ascii="Times New Roman" w:hAnsi="Times New Roman" w:cs="Times New Roman"/>
          <w:spacing w:val="-4"/>
        </w:rPr>
        <w:t xml:space="preserve"> </w:t>
      </w:r>
      <w:r w:rsidRPr="007837D7">
        <w:rPr>
          <w:rFonts w:ascii="Times New Roman" w:hAnsi="Times New Roman" w:cs="Times New Roman"/>
        </w:rPr>
        <w:t>s</w:t>
      </w:r>
      <w:r w:rsidRPr="007837D7">
        <w:rPr>
          <w:rFonts w:ascii="Times New Roman" w:hAnsi="Times New Roman" w:cs="Times New Roman"/>
          <w:spacing w:val="-1"/>
        </w:rPr>
        <w:t>p</w:t>
      </w:r>
      <w:r w:rsidRPr="007837D7">
        <w:rPr>
          <w:rFonts w:ascii="Times New Roman" w:hAnsi="Times New Roman" w:cs="Times New Roman"/>
        </w:rPr>
        <w:t>ills</w:t>
      </w:r>
      <w:r w:rsidRPr="007837D7">
        <w:rPr>
          <w:rFonts w:ascii="Times New Roman" w:hAnsi="Times New Roman" w:cs="Times New Roman"/>
          <w:spacing w:val="-4"/>
        </w:rPr>
        <w:t xml:space="preserve"> </w:t>
      </w:r>
      <w:r w:rsidRPr="007837D7">
        <w:rPr>
          <w:rFonts w:ascii="Times New Roman" w:hAnsi="Times New Roman" w:cs="Times New Roman"/>
        </w:rPr>
        <w:t>in</w:t>
      </w:r>
      <w:r w:rsidRPr="007837D7">
        <w:rPr>
          <w:rFonts w:ascii="Times New Roman" w:hAnsi="Times New Roman" w:cs="Times New Roman"/>
          <w:spacing w:val="-4"/>
        </w:rPr>
        <w:t xml:space="preserve"> </w:t>
      </w:r>
      <w:r w:rsidRPr="007837D7">
        <w:rPr>
          <w:rFonts w:ascii="Times New Roman" w:hAnsi="Times New Roman" w:cs="Times New Roman"/>
        </w:rPr>
        <w:t>each</w:t>
      </w:r>
      <w:r w:rsidRPr="007837D7">
        <w:rPr>
          <w:rFonts w:ascii="Times New Roman" w:hAnsi="Times New Roman" w:cs="Times New Roman"/>
          <w:spacing w:val="-5"/>
        </w:rPr>
        <w:t xml:space="preserve"> </w:t>
      </w:r>
      <w:r w:rsidRPr="007837D7">
        <w:rPr>
          <w:rFonts w:ascii="Times New Roman" w:hAnsi="Times New Roman" w:cs="Times New Roman"/>
        </w:rPr>
        <w:t>of</w:t>
      </w:r>
      <w:r w:rsidRPr="007837D7">
        <w:rPr>
          <w:rFonts w:ascii="Times New Roman" w:hAnsi="Times New Roman" w:cs="Times New Roman"/>
          <w:spacing w:val="-4"/>
        </w:rPr>
        <w:t xml:space="preserve"> </w:t>
      </w:r>
      <w:r w:rsidRPr="007837D7">
        <w:rPr>
          <w:rFonts w:ascii="Times New Roman" w:hAnsi="Times New Roman" w:cs="Times New Roman"/>
        </w:rPr>
        <w:t>the</w:t>
      </w:r>
      <w:r w:rsidRPr="007837D7">
        <w:rPr>
          <w:rFonts w:ascii="Times New Roman" w:hAnsi="Times New Roman" w:cs="Times New Roman"/>
          <w:spacing w:val="-4"/>
        </w:rPr>
        <w:t xml:space="preserve"> </w:t>
      </w:r>
      <w:r w:rsidRPr="007837D7">
        <w:rPr>
          <w:rFonts w:ascii="Times New Roman" w:hAnsi="Times New Roman" w:cs="Times New Roman"/>
        </w:rPr>
        <w:t>sized</w:t>
      </w:r>
      <w:r w:rsidRPr="007837D7">
        <w:rPr>
          <w:rFonts w:ascii="Times New Roman" w:hAnsi="Times New Roman" w:cs="Times New Roman"/>
          <w:spacing w:val="-4"/>
        </w:rPr>
        <w:t xml:space="preserve"> </w:t>
      </w:r>
      <w:r w:rsidRPr="007837D7">
        <w:rPr>
          <w:rFonts w:ascii="Times New Roman" w:hAnsi="Times New Roman" w:cs="Times New Roman"/>
        </w:rPr>
        <w:t>classes.</w:t>
      </w:r>
      <w:r w:rsidRPr="007837D7">
        <w:rPr>
          <w:rFonts w:ascii="Times New Roman" w:hAnsi="Times New Roman" w:cs="Times New Roman"/>
          <w:spacing w:val="47"/>
        </w:rPr>
        <w:t xml:space="preserve"> </w:t>
      </w:r>
      <w:r w:rsidRPr="007837D7">
        <w:rPr>
          <w:rFonts w:ascii="Times New Roman" w:hAnsi="Times New Roman" w:cs="Times New Roman"/>
        </w:rPr>
        <w:t>Further</w:t>
      </w:r>
      <w:r w:rsidRPr="007837D7">
        <w:rPr>
          <w:rFonts w:ascii="Times New Roman" w:hAnsi="Times New Roman" w:cs="Times New Roman"/>
          <w:w w:val="99"/>
        </w:rPr>
        <w:t xml:space="preserve"> </w:t>
      </w:r>
      <w:r w:rsidRPr="007837D7">
        <w:rPr>
          <w:rFonts w:ascii="Times New Roman" w:hAnsi="Times New Roman" w:cs="Times New Roman"/>
        </w:rPr>
        <w:t>weighting</w:t>
      </w:r>
      <w:r w:rsidRPr="007837D7">
        <w:rPr>
          <w:rFonts w:ascii="Times New Roman" w:hAnsi="Times New Roman" w:cs="Times New Roman"/>
          <w:spacing w:val="-5"/>
        </w:rPr>
        <w:t xml:space="preserve"> </w:t>
      </w:r>
      <w:r w:rsidRPr="007837D7">
        <w:rPr>
          <w:rFonts w:ascii="Times New Roman" w:hAnsi="Times New Roman" w:cs="Times New Roman"/>
          <w:spacing w:val="-1"/>
        </w:rPr>
        <w:t>b</w:t>
      </w:r>
      <w:r w:rsidRPr="007837D7">
        <w:rPr>
          <w:rFonts w:ascii="Times New Roman" w:hAnsi="Times New Roman" w:cs="Times New Roman"/>
        </w:rPr>
        <w:t>y</w:t>
      </w:r>
      <w:r w:rsidRPr="007837D7">
        <w:rPr>
          <w:rFonts w:ascii="Times New Roman" w:hAnsi="Times New Roman" w:cs="Times New Roman"/>
          <w:spacing w:val="-5"/>
        </w:rPr>
        <w:t xml:space="preserve"> </w:t>
      </w:r>
      <w:r w:rsidRPr="007837D7">
        <w:rPr>
          <w:rFonts w:ascii="Times New Roman" w:hAnsi="Times New Roman" w:cs="Times New Roman"/>
        </w:rPr>
        <w:t>the</w:t>
      </w:r>
      <w:r w:rsidRPr="007837D7">
        <w:rPr>
          <w:rFonts w:ascii="Times New Roman" w:hAnsi="Times New Roman" w:cs="Times New Roman"/>
          <w:spacing w:val="-4"/>
        </w:rPr>
        <w:t xml:space="preserve"> </w:t>
      </w:r>
      <w:r w:rsidRPr="007837D7">
        <w:rPr>
          <w:rFonts w:ascii="Times New Roman" w:hAnsi="Times New Roman" w:cs="Times New Roman"/>
        </w:rPr>
        <w:t>shares</w:t>
      </w:r>
      <w:r w:rsidRPr="007837D7">
        <w:rPr>
          <w:rFonts w:ascii="Times New Roman" w:hAnsi="Times New Roman" w:cs="Times New Roman"/>
          <w:spacing w:val="-4"/>
        </w:rPr>
        <w:t xml:space="preserve"> </w:t>
      </w:r>
      <w:r w:rsidRPr="007837D7">
        <w:rPr>
          <w:rFonts w:ascii="Times New Roman" w:hAnsi="Times New Roman" w:cs="Times New Roman"/>
        </w:rPr>
        <w:t>of</w:t>
      </w:r>
      <w:r w:rsidRPr="007837D7">
        <w:rPr>
          <w:rFonts w:ascii="Times New Roman" w:hAnsi="Times New Roman" w:cs="Times New Roman"/>
          <w:spacing w:val="-5"/>
        </w:rPr>
        <w:t xml:space="preserve"> </w:t>
      </w:r>
      <w:r w:rsidRPr="007837D7">
        <w:rPr>
          <w:rFonts w:ascii="Times New Roman" w:hAnsi="Times New Roman" w:cs="Times New Roman"/>
        </w:rPr>
        <w:t>light</w:t>
      </w:r>
      <w:r w:rsidRPr="007837D7">
        <w:rPr>
          <w:rFonts w:ascii="Times New Roman" w:hAnsi="Times New Roman" w:cs="Times New Roman"/>
          <w:spacing w:val="-4"/>
        </w:rPr>
        <w:t xml:space="preserve"> </w:t>
      </w:r>
      <w:r w:rsidRPr="007837D7">
        <w:rPr>
          <w:rFonts w:ascii="Times New Roman" w:hAnsi="Times New Roman" w:cs="Times New Roman"/>
        </w:rPr>
        <w:t>and</w:t>
      </w:r>
      <w:r w:rsidRPr="007837D7">
        <w:rPr>
          <w:rFonts w:ascii="Times New Roman" w:hAnsi="Times New Roman" w:cs="Times New Roman"/>
          <w:spacing w:val="-5"/>
        </w:rPr>
        <w:t xml:space="preserve"> </w:t>
      </w:r>
      <w:r w:rsidRPr="007837D7">
        <w:rPr>
          <w:rFonts w:ascii="Times New Roman" w:hAnsi="Times New Roman" w:cs="Times New Roman"/>
        </w:rPr>
        <w:t>heavy</w:t>
      </w:r>
      <w:r w:rsidRPr="007837D7">
        <w:rPr>
          <w:rFonts w:ascii="Times New Roman" w:hAnsi="Times New Roman" w:cs="Times New Roman"/>
          <w:spacing w:val="-4"/>
        </w:rPr>
        <w:t xml:space="preserve"> </w:t>
      </w:r>
      <w:r w:rsidRPr="007837D7">
        <w:rPr>
          <w:rFonts w:ascii="Times New Roman" w:hAnsi="Times New Roman" w:cs="Times New Roman"/>
        </w:rPr>
        <w:t>oils</w:t>
      </w:r>
      <w:r w:rsidRPr="007837D7">
        <w:rPr>
          <w:rFonts w:ascii="Times New Roman" w:hAnsi="Times New Roman" w:cs="Times New Roman"/>
          <w:spacing w:val="-4"/>
        </w:rPr>
        <w:t xml:space="preserve"> </w:t>
      </w:r>
      <w:r w:rsidRPr="007837D7">
        <w:rPr>
          <w:rFonts w:ascii="Times New Roman" w:hAnsi="Times New Roman" w:cs="Times New Roman"/>
        </w:rPr>
        <w:t>g</w:t>
      </w:r>
      <w:r w:rsidRPr="007837D7">
        <w:rPr>
          <w:rFonts w:ascii="Times New Roman" w:hAnsi="Times New Roman" w:cs="Times New Roman"/>
          <w:spacing w:val="-2"/>
        </w:rPr>
        <w:t>i</w:t>
      </w:r>
      <w:r w:rsidRPr="007837D7">
        <w:rPr>
          <w:rFonts w:ascii="Times New Roman" w:hAnsi="Times New Roman" w:cs="Times New Roman"/>
        </w:rPr>
        <w:t>ve</w:t>
      </w:r>
      <w:r w:rsidRPr="007837D7">
        <w:rPr>
          <w:rFonts w:ascii="Times New Roman" w:hAnsi="Times New Roman" w:cs="Times New Roman"/>
          <w:spacing w:val="-5"/>
        </w:rPr>
        <w:t xml:space="preserve"> </w:t>
      </w:r>
      <w:r w:rsidRPr="007837D7">
        <w:rPr>
          <w:rFonts w:ascii="Times New Roman" w:hAnsi="Times New Roman" w:cs="Times New Roman"/>
        </w:rPr>
        <w:t>an</w:t>
      </w:r>
      <w:r w:rsidRPr="007837D7">
        <w:rPr>
          <w:rFonts w:ascii="Times New Roman" w:hAnsi="Times New Roman" w:cs="Times New Roman"/>
          <w:spacing w:val="-4"/>
        </w:rPr>
        <w:t xml:space="preserve"> </w:t>
      </w:r>
      <w:r w:rsidRPr="007837D7">
        <w:rPr>
          <w:rFonts w:ascii="Times New Roman" w:hAnsi="Times New Roman" w:cs="Times New Roman"/>
        </w:rPr>
        <w:t>average</w:t>
      </w:r>
      <w:r w:rsidRPr="007837D7">
        <w:rPr>
          <w:rFonts w:ascii="Times New Roman" w:hAnsi="Times New Roman" w:cs="Times New Roman"/>
          <w:spacing w:val="-4"/>
        </w:rPr>
        <w:t xml:space="preserve"> </w:t>
      </w:r>
      <w:r w:rsidRPr="007837D7">
        <w:rPr>
          <w:rFonts w:ascii="Times New Roman" w:hAnsi="Times New Roman" w:cs="Times New Roman"/>
        </w:rPr>
        <w:t>value</w:t>
      </w:r>
      <w:r w:rsidRPr="007837D7">
        <w:rPr>
          <w:rFonts w:ascii="Times New Roman" w:hAnsi="Times New Roman" w:cs="Times New Roman"/>
          <w:spacing w:val="-4"/>
        </w:rPr>
        <w:t xml:space="preserve"> </w:t>
      </w:r>
      <w:r w:rsidRPr="007837D7">
        <w:rPr>
          <w:rFonts w:ascii="Times New Roman" w:hAnsi="Times New Roman" w:cs="Times New Roman"/>
        </w:rPr>
        <w:t>of</w:t>
      </w:r>
      <w:r w:rsidRPr="007837D7">
        <w:rPr>
          <w:rFonts w:ascii="Times New Roman" w:hAnsi="Times New Roman" w:cs="Times New Roman"/>
          <w:spacing w:val="-4"/>
        </w:rPr>
        <w:t xml:space="preserve"> </w:t>
      </w:r>
      <w:r w:rsidRPr="007837D7">
        <w:rPr>
          <w:rFonts w:ascii="Times New Roman" w:hAnsi="Times New Roman" w:cs="Times New Roman"/>
        </w:rPr>
        <w:t>$1</w:t>
      </w:r>
      <w:r w:rsidRPr="007837D7">
        <w:rPr>
          <w:rFonts w:ascii="Times New Roman" w:hAnsi="Times New Roman" w:cs="Times New Roman"/>
          <w:spacing w:val="-1"/>
        </w:rPr>
        <w:t>2</w:t>
      </w:r>
      <w:r w:rsidRPr="007837D7">
        <w:rPr>
          <w:rFonts w:ascii="Times New Roman" w:hAnsi="Times New Roman" w:cs="Times New Roman"/>
        </w:rPr>
        <w:t>4</w:t>
      </w:r>
      <w:r w:rsidRPr="007837D7">
        <w:rPr>
          <w:rFonts w:ascii="Times New Roman" w:hAnsi="Times New Roman" w:cs="Times New Roman"/>
          <w:spacing w:val="-5"/>
        </w:rPr>
        <w:t xml:space="preserve"> </w:t>
      </w:r>
      <w:r w:rsidRPr="007837D7">
        <w:rPr>
          <w:rFonts w:ascii="Times New Roman" w:hAnsi="Times New Roman" w:cs="Times New Roman"/>
        </w:rPr>
        <w:t>per</w:t>
      </w:r>
    </w:p>
    <w:p w14:paraId="69C2C740" w14:textId="77777777" w:rsidR="007837D7" w:rsidRPr="007837D7" w:rsidRDefault="007837D7" w:rsidP="007837D7">
      <w:pPr>
        <w:kinsoku w:val="0"/>
        <w:overflowPunct w:val="0"/>
        <w:autoSpaceDE w:val="0"/>
        <w:autoSpaceDN w:val="0"/>
        <w:adjustRightInd w:val="0"/>
        <w:spacing w:after="0" w:line="240" w:lineRule="auto"/>
        <w:ind w:left="40"/>
        <w:rPr>
          <w:rFonts w:ascii="Times New Roman" w:hAnsi="Times New Roman" w:cs="Times New Roman"/>
        </w:rPr>
      </w:pPr>
      <w:r w:rsidRPr="007837D7">
        <w:rPr>
          <w:rFonts w:ascii="Times New Roman" w:hAnsi="Times New Roman" w:cs="Times New Roman"/>
        </w:rPr>
        <w:t>gallon</w:t>
      </w:r>
      <w:r w:rsidRPr="007837D7">
        <w:rPr>
          <w:rFonts w:ascii="Times New Roman" w:hAnsi="Times New Roman" w:cs="Times New Roman"/>
          <w:spacing w:val="-8"/>
        </w:rPr>
        <w:t xml:space="preserve"> </w:t>
      </w:r>
      <w:r w:rsidRPr="007837D7">
        <w:rPr>
          <w:rFonts w:ascii="Times New Roman" w:hAnsi="Times New Roman" w:cs="Times New Roman"/>
        </w:rPr>
        <w:t>for</w:t>
      </w:r>
      <w:r w:rsidRPr="007837D7">
        <w:rPr>
          <w:rFonts w:ascii="Times New Roman" w:hAnsi="Times New Roman" w:cs="Times New Roman"/>
          <w:spacing w:val="-7"/>
        </w:rPr>
        <w:t xml:space="preserve"> </w:t>
      </w:r>
      <w:r w:rsidRPr="007837D7">
        <w:rPr>
          <w:rFonts w:ascii="Times New Roman" w:hAnsi="Times New Roman" w:cs="Times New Roman"/>
        </w:rPr>
        <w:t>so</w:t>
      </w:r>
      <w:r w:rsidRPr="007837D7">
        <w:rPr>
          <w:rFonts w:ascii="Times New Roman" w:hAnsi="Times New Roman" w:cs="Times New Roman"/>
          <w:spacing w:val="-2"/>
        </w:rPr>
        <w:t>c</w:t>
      </w:r>
      <w:r w:rsidRPr="007837D7">
        <w:rPr>
          <w:rFonts w:ascii="Times New Roman" w:hAnsi="Times New Roman" w:cs="Times New Roman"/>
        </w:rPr>
        <w:t>ioecono</w:t>
      </w:r>
      <w:r w:rsidRPr="007837D7">
        <w:rPr>
          <w:rFonts w:ascii="Times New Roman" w:hAnsi="Times New Roman" w:cs="Times New Roman"/>
          <w:spacing w:val="-2"/>
        </w:rPr>
        <w:t>m</w:t>
      </w:r>
      <w:r w:rsidRPr="007837D7">
        <w:rPr>
          <w:rFonts w:ascii="Times New Roman" w:hAnsi="Times New Roman" w:cs="Times New Roman"/>
        </w:rPr>
        <w:t>ic</w:t>
      </w:r>
      <w:r w:rsidRPr="007837D7">
        <w:rPr>
          <w:rFonts w:ascii="Times New Roman" w:hAnsi="Times New Roman" w:cs="Times New Roman"/>
          <w:spacing w:val="-7"/>
        </w:rPr>
        <w:t xml:space="preserve"> </w:t>
      </w:r>
      <w:r w:rsidRPr="007837D7">
        <w:rPr>
          <w:rFonts w:ascii="Times New Roman" w:hAnsi="Times New Roman" w:cs="Times New Roman"/>
          <w:spacing w:val="1"/>
        </w:rPr>
        <w:t>d</w:t>
      </w:r>
      <w:r w:rsidRPr="007837D7">
        <w:rPr>
          <w:rFonts w:ascii="Times New Roman" w:hAnsi="Times New Roman" w:cs="Times New Roman"/>
        </w:rPr>
        <w:t>a</w:t>
      </w:r>
      <w:r w:rsidRPr="007837D7">
        <w:rPr>
          <w:rFonts w:ascii="Times New Roman" w:hAnsi="Times New Roman" w:cs="Times New Roman"/>
          <w:spacing w:val="-2"/>
        </w:rPr>
        <w:t>m</w:t>
      </w:r>
      <w:r w:rsidRPr="007837D7">
        <w:rPr>
          <w:rFonts w:ascii="Times New Roman" w:hAnsi="Times New Roman" w:cs="Times New Roman"/>
          <w:spacing w:val="-1"/>
        </w:rPr>
        <w:t>a</w:t>
      </w:r>
      <w:r w:rsidRPr="007837D7">
        <w:rPr>
          <w:rFonts w:ascii="Times New Roman" w:hAnsi="Times New Roman" w:cs="Times New Roman"/>
        </w:rPr>
        <w:t>ges</w:t>
      </w:r>
      <w:r w:rsidRPr="007837D7">
        <w:rPr>
          <w:rFonts w:ascii="Times New Roman" w:hAnsi="Times New Roman" w:cs="Times New Roman"/>
          <w:spacing w:val="-7"/>
        </w:rPr>
        <w:t xml:space="preserve"> </w:t>
      </w:r>
      <w:r w:rsidRPr="007837D7">
        <w:rPr>
          <w:rFonts w:ascii="Times New Roman" w:hAnsi="Times New Roman" w:cs="Times New Roman"/>
        </w:rPr>
        <w:t>and</w:t>
      </w:r>
      <w:r w:rsidRPr="007837D7">
        <w:rPr>
          <w:rFonts w:ascii="Times New Roman" w:hAnsi="Times New Roman" w:cs="Times New Roman"/>
          <w:spacing w:val="-7"/>
        </w:rPr>
        <w:t xml:space="preserve"> </w:t>
      </w:r>
      <w:r w:rsidRPr="007837D7">
        <w:rPr>
          <w:rFonts w:ascii="Times New Roman" w:hAnsi="Times New Roman" w:cs="Times New Roman"/>
        </w:rPr>
        <w:t>$86</w:t>
      </w:r>
      <w:r w:rsidRPr="007837D7">
        <w:rPr>
          <w:rFonts w:ascii="Times New Roman" w:hAnsi="Times New Roman" w:cs="Times New Roman"/>
          <w:spacing w:val="-7"/>
        </w:rPr>
        <w:t xml:space="preserve"> </w:t>
      </w:r>
      <w:r w:rsidRPr="007837D7">
        <w:rPr>
          <w:rFonts w:ascii="Times New Roman" w:hAnsi="Times New Roman" w:cs="Times New Roman"/>
        </w:rPr>
        <w:t>for</w:t>
      </w:r>
      <w:r w:rsidRPr="007837D7">
        <w:rPr>
          <w:rFonts w:ascii="Times New Roman" w:hAnsi="Times New Roman" w:cs="Times New Roman"/>
          <w:spacing w:val="-7"/>
        </w:rPr>
        <w:t xml:space="preserve"> </w:t>
      </w:r>
      <w:r w:rsidRPr="007837D7">
        <w:rPr>
          <w:rFonts w:ascii="Times New Roman" w:hAnsi="Times New Roman" w:cs="Times New Roman"/>
        </w:rPr>
        <w:t>e</w:t>
      </w:r>
      <w:r w:rsidRPr="007837D7">
        <w:rPr>
          <w:rFonts w:ascii="Times New Roman" w:hAnsi="Times New Roman" w:cs="Times New Roman"/>
          <w:spacing w:val="-1"/>
        </w:rPr>
        <w:t>n</w:t>
      </w:r>
      <w:r w:rsidRPr="007837D7">
        <w:rPr>
          <w:rFonts w:ascii="Times New Roman" w:hAnsi="Times New Roman" w:cs="Times New Roman"/>
        </w:rPr>
        <w:t>vir</w:t>
      </w:r>
      <w:r w:rsidRPr="007837D7">
        <w:rPr>
          <w:rFonts w:ascii="Times New Roman" w:hAnsi="Times New Roman" w:cs="Times New Roman"/>
          <w:spacing w:val="-1"/>
        </w:rPr>
        <w:t>o</w:t>
      </w:r>
      <w:r w:rsidRPr="007837D7">
        <w:rPr>
          <w:rFonts w:ascii="Times New Roman" w:hAnsi="Times New Roman" w:cs="Times New Roman"/>
        </w:rPr>
        <w:t>nmental</w:t>
      </w:r>
      <w:r w:rsidRPr="007837D7">
        <w:rPr>
          <w:rFonts w:ascii="Times New Roman" w:hAnsi="Times New Roman" w:cs="Times New Roman"/>
          <w:spacing w:val="-7"/>
        </w:rPr>
        <w:t xml:space="preserve"> </w:t>
      </w:r>
      <w:r w:rsidRPr="007837D7">
        <w:rPr>
          <w:rFonts w:ascii="Times New Roman" w:hAnsi="Times New Roman" w:cs="Times New Roman"/>
        </w:rPr>
        <w:t>losses.</w:t>
      </w:r>
    </w:p>
    <w:p w14:paraId="7062D9AF" w14:textId="77777777" w:rsidR="007837D7" w:rsidRDefault="007837D7" w:rsidP="00386128">
      <w:pPr>
        <w:autoSpaceDE w:val="0"/>
        <w:autoSpaceDN w:val="0"/>
        <w:adjustRightInd w:val="0"/>
        <w:spacing w:after="0" w:line="240" w:lineRule="auto"/>
        <w:rPr>
          <w:rFonts w:ascii="TimesNewRoman" w:hAnsi="TimesNewRoman" w:cs="TimesNewRoman"/>
          <w:sz w:val="24"/>
          <w:szCs w:val="24"/>
        </w:rPr>
      </w:pPr>
    </w:p>
    <w:p w14:paraId="1B45FCF2" w14:textId="6D275A77" w:rsidR="00A6049B" w:rsidRPr="00ED08AA" w:rsidRDefault="00A6049B" w:rsidP="00A6049B">
      <w:pPr>
        <w:rPr>
          <w:rFonts w:ascii="Times New Roman" w:hAnsi="Times New Roman" w:cs="Times New Roman"/>
          <w:sz w:val="25"/>
          <w:szCs w:val="25"/>
        </w:rPr>
      </w:pPr>
      <w:r w:rsidRPr="00ED08AA">
        <w:rPr>
          <w:rFonts w:ascii="Times New Roman" w:hAnsi="Times New Roman" w:cs="Times New Roman"/>
          <w:sz w:val="25"/>
          <w:szCs w:val="25"/>
        </w:rPr>
        <w:t xml:space="preserve">The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determined that a clean-up cost of $400 per gallon </w:t>
      </w:r>
      <w:r w:rsidR="00E06913" w:rsidRPr="00ED08AA">
        <w:rPr>
          <w:rFonts w:ascii="Times New Roman" w:hAnsi="Times New Roman" w:cs="Times New Roman"/>
          <w:sz w:val="25"/>
          <w:szCs w:val="25"/>
        </w:rPr>
        <w:t>should be used in determining the financial reporting</w:t>
      </w:r>
      <w:r w:rsidR="004B017D">
        <w:rPr>
          <w:rFonts w:ascii="Times New Roman" w:hAnsi="Times New Roman" w:cs="Times New Roman"/>
          <w:sz w:val="25"/>
          <w:szCs w:val="25"/>
        </w:rPr>
        <w:t>,</w:t>
      </w:r>
      <w:r w:rsidR="00E06913" w:rsidRPr="00ED08AA">
        <w:rPr>
          <w:rFonts w:ascii="Times New Roman" w:hAnsi="Times New Roman" w:cs="Times New Roman"/>
          <w:sz w:val="25"/>
          <w:szCs w:val="25"/>
        </w:rPr>
        <w:t xml:space="preserve"> based primarily on the federal enhanced tank car rule. In determining the clean</w:t>
      </w:r>
      <w:r w:rsidRPr="00ED08AA">
        <w:rPr>
          <w:rFonts w:ascii="Times New Roman" w:hAnsi="Times New Roman" w:cs="Times New Roman"/>
          <w:sz w:val="25"/>
          <w:szCs w:val="25"/>
        </w:rPr>
        <w:t xml:space="preserve">up costs associated with a “reasonable worse case” spill, the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looked at costs associated with the spill and did not </w:t>
      </w:r>
      <w:r w:rsidR="00E06913" w:rsidRPr="00ED08AA">
        <w:rPr>
          <w:rFonts w:ascii="Times New Roman" w:hAnsi="Times New Roman" w:cs="Times New Roman"/>
          <w:sz w:val="25"/>
          <w:szCs w:val="25"/>
        </w:rPr>
        <w:t xml:space="preserve">take into account those costs outside of the spill or spill cleanup. </w:t>
      </w:r>
      <w:r w:rsidRPr="00ED08AA">
        <w:rPr>
          <w:rFonts w:ascii="Times New Roman" w:hAnsi="Times New Roman" w:cs="Times New Roman"/>
          <w:sz w:val="25"/>
          <w:szCs w:val="25"/>
        </w:rPr>
        <w:t xml:space="preserve">In addition, the </w:t>
      </w:r>
      <w:r w:rsidR="004B017D">
        <w:rPr>
          <w:rFonts w:ascii="Times New Roman" w:hAnsi="Times New Roman" w:cs="Times New Roman"/>
          <w:sz w:val="25"/>
          <w:szCs w:val="25"/>
        </w:rPr>
        <w:t>C</w:t>
      </w:r>
      <w:r w:rsidRPr="00ED08AA">
        <w:rPr>
          <w:rFonts w:ascii="Times New Roman" w:hAnsi="Times New Roman" w:cs="Times New Roman"/>
          <w:sz w:val="25"/>
          <w:szCs w:val="25"/>
        </w:rPr>
        <w:t xml:space="preserve">ommission looked </w:t>
      </w:r>
      <w:r w:rsidR="004B017D">
        <w:rPr>
          <w:rFonts w:ascii="Times New Roman" w:hAnsi="Times New Roman" w:cs="Times New Roman"/>
          <w:sz w:val="25"/>
          <w:szCs w:val="25"/>
        </w:rPr>
        <w:t>at</w:t>
      </w:r>
      <w:r w:rsidR="004B017D" w:rsidRPr="00ED08AA">
        <w:rPr>
          <w:rFonts w:ascii="Times New Roman" w:hAnsi="Times New Roman" w:cs="Times New Roman"/>
          <w:sz w:val="25"/>
          <w:szCs w:val="25"/>
        </w:rPr>
        <w:t xml:space="preserve"> </w:t>
      </w:r>
      <w:r w:rsidRPr="00ED08AA">
        <w:rPr>
          <w:rFonts w:ascii="Times New Roman" w:hAnsi="Times New Roman" w:cs="Times New Roman"/>
          <w:sz w:val="25"/>
          <w:szCs w:val="25"/>
        </w:rPr>
        <w:t>the PHMSA enhanced tank car regulation</w:t>
      </w:r>
      <w:r w:rsidR="004B017D">
        <w:rPr>
          <w:rFonts w:ascii="Times New Roman" w:hAnsi="Times New Roman" w:cs="Times New Roman"/>
          <w:sz w:val="25"/>
          <w:szCs w:val="25"/>
        </w:rPr>
        <w:t>,</w:t>
      </w:r>
      <w:r w:rsidRPr="00ED08AA">
        <w:rPr>
          <w:rFonts w:ascii="Times New Roman" w:hAnsi="Times New Roman" w:cs="Times New Roman"/>
          <w:sz w:val="25"/>
          <w:szCs w:val="25"/>
        </w:rPr>
        <w:t xml:space="preserve"> where the federal government determined that an event like Lac Mégantic “would not be representative of damages from a typical accident or even a high consequence accident.”</w:t>
      </w:r>
      <w:r w:rsidR="005B65C7">
        <w:rPr>
          <w:rStyle w:val="FootnoteReference"/>
          <w:rFonts w:ascii="Times New Roman" w:hAnsi="Times New Roman" w:cs="Times New Roman"/>
          <w:sz w:val="25"/>
          <w:szCs w:val="25"/>
        </w:rPr>
        <w:footnoteReference w:id="15"/>
      </w:r>
      <w:r w:rsidRPr="00ED08AA">
        <w:rPr>
          <w:rFonts w:ascii="Times New Roman" w:hAnsi="Times New Roman" w:cs="Times New Roman"/>
          <w:sz w:val="25"/>
          <w:szCs w:val="25"/>
        </w:rPr>
        <w:t xml:space="preserve"> One recent higher consequence event was the Lynchburg, Virginia incident which resulted in 30,000 gallons spilled. The emergency response and cleanup costs for that incident were reported to the FRA by CSX as $8.99 million. Of this $8.99 million cost, an estimated $5 million was due to environmental damage. The CSX estimate of the costs of Lynchburg results in a cost per</w:t>
      </w:r>
      <w:r w:rsidR="00022A4E">
        <w:rPr>
          <w:rFonts w:ascii="Times New Roman" w:hAnsi="Times New Roman" w:cs="Times New Roman"/>
          <w:sz w:val="25"/>
          <w:szCs w:val="25"/>
        </w:rPr>
        <w:t xml:space="preserve"> gallon of crude of about $300.</w:t>
      </w:r>
      <w:r w:rsidR="00022A4E">
        <w:rPr>
          <w:rStyle w:val="FootnoteReference"/>
          <w:rFonts w:ascii="Times New Roman" w:hAnsi="Times New Roman" w:cs="Times New Roman"/>
          <w:sz w:val="25"/>
          <w:szCs w:val="25"/>
        </w:rPr>
        <w:footnoteReference w:id="16"/>
      </w:r>
    </w:p>
    <w:p w14:paraId="670598D1" w14:textId="77777777" w:rsidR="00A6049B" w:rsidRPr="00ED08AA" w:rsidRDefault="00A6049B" w:rsidP="00A6049B">
      <w:pPr>
        <w:rPr>
          <w:rFonts w:ascii="Times New Roman" w:hAnsi="Times New Roman" w:cs="Times New Roman"/>
          <w:sz w:val="25"/>
          <w:szCs w:val="25"/>
        </w:rPr>
      </w:pPr>
      <w:r w:rsidRPr="00ED08AA">
        <w:rPr>
          <w:rFonts w:ascii="Times New Roman" w:hAnsi="Times New Roman" w:cs="Times New Roman"/>
          <w:sz w:val="25"/>
          <w:szCs w:val="25"/>
        </w:rPr>
        <w:t>The weighted average of the per gallon estimates from all the federal Enhanced Tank Car Rule listed literature, including marine, pipeline and rail, is between $ 407 to $415 per gallon spilled of crude oil or ethanol. It is unlikely that any of these estimates capture the full comprehensive societal damages that result from these incidents.</w:t>
      </w:r>
      <w:r w:rsidR="00E63E23">
        <w:rPr>
          <w:rStyle w:val="FootnoteReference"/>
          <w:rFonts w:ascii="Times New Roman" w:hAnsi="Times New Roman" w:cs="Times New Roman"/>
          <w:sz w:val="25"/>
          <w:szCs w:val="25"/>
        </w:rPr>
        <w:footnoteReference w:id="17"/>
      </w:r>
      <w:r w:rsidRPr="00ED08AA">
        <w:rPr>
          <w:rFonts w:ascii="Times New Roman" w:hAnsi="Times New Roman" w:cs="Times New Roman"/>
          <w:sz w:val="25"/>
          <w:szCs w:val="25"/>
        </w:rPr>
        <w:t xml:space="preserve"> The PHMSA Final Regulatory Impact Analysis for the Federal Enhanced Tank Car rule stated that costs for crude oil for rail carriers was estimated at $200 per gallon but “the review found that damages could be as high as twice that amount for crude oil spills.”</w:t>
      </w:r>
      <w:r w:rsidR="00F72AFD">
        <w:rPr>
          <w:rStyle w:val="FootnoteReference"/>
          <w:rFonts w:ascii="Times New Roman" w:hAnsi="Times New Roman" w:cs="Times New Roman"/>
          <w:sz w:val="25"/>
          <w:szCs w:val="25"/>
        </w:rPr>
        <w:footnoteReference w:id="18"/>
      </w:r>
      <w:r w:rsidRPr="00ED08AA">
        <w:rPr>
          <w:rFonts w:ascii="Times New Roman" w:hAnsi="Times New Roman" w:cs="Times New Roman"/>
          <w:sz w:val="25"/>
          <w:szCs w:val="25"/>
        </w:rPr>
        <w:t xml:space="preserve"> Further, the 1999 Etkin</w:t>
      </w:r>
      <w:r w:rsidR="00D979AB">
        <w:rPr>
          <w:rStyle w:val="FootnoteReference"/>
          <w:rFonts w:ascii="Times New Roman" w:hAnsi="Times New Roman" w:cs="Times New Roman"/>
          <w:sz w:val="25"/>
          <w:szCs w:val="25"/>
        </w:rPr>
        <w:footnoteReference w:id="19"/>
      </w:r>
      <w:r w:rsidRPr="00ED08AA">
        <w:rPr>
          <w:rFonts w:ascii="Times New Roman" w:hAnsi="Times New Roman" w:cs="Times New Roman"/>
          <w:sz w:val="25"/>
          <w:szCs w:val="25"/>
        </w:rPr>
        <w:t xml:space="preserve"> crude oil study had a cost of $326 per gallon for cleanup and the 2012 Marruffo</w:t>
      </w:r>
      <w:r w:rsidR="00D979AB">
        <w:rPr>
          <w:rStyle w:val="FootnoteReference"/>
          <w:rFonts w:ascii="Times New Roman" w:hAnsi="Times New Roman" w:cs="Times New Roman"/>
          <w:sz w:val="25"/>
          <w:szCs w:val="25"/>
        </w:rPr>
        <w:footnoteReference w:id="20"/>
      </w:r>
      <w:r w:rsidRPr="00ED08AA">
        <w:rPr>
          <w:rFonts w:ascii="Times New Roman" w:hAnsi="Times New Roman" w:cs="Times New Roman"/>
          <w:sz w:val="25"/>
          <w:szCs w:val="25"/>
        </w:rPr>
        <w:t xml:space="preserve"> study showed a cleanup cost of $378.34 for crude oil by rail.</w:t>
      </w:r>
      <w:r w:rsidR="00554337">
        <w:rPr>
          <w:rStyle w:val="FootnoteReference"/>
          <w:rFonts w:ascii="Times New Roman" w:hAnsi="Times New Roman" w:cs="Times New Roman"/>
          <w:sz w:val="25"/>
          <w:szCs w:val="25"/>
        </w:rPr>
        <w:footnoteReference w:id="21"/>
      </w:r>
    </w:p>
    <w:p w14:paraId="5CC48003" w14:textId="04C9CB8C" w:rsidR="003869B2" w:rsidRPr="00ED08AA" w:rsidRDefault="004B017D" w:rsidP="00A6049B">
      <w:pPr>
        <w:rPr>
          <w:rFonts w:ascii="Times New Roman" w:hAnsi="Times New Roman" w:cs="Times New Roman"/>
          <w:sz w:val="25"/>
          <w:szCs w:val="25"/>
        </w:rPr>
      </w:pPr>
      <w:r>
        <w:rPr>
          <w:rFonts w:ascii="Times New Roman" w:hAnsi="Times New Roman" w:cs="Times New Roman"/>
          <w:sz w:val="25"/>
          <w:szCs w:val="25"/>
        </w:rPr>
        <w:t>Based on the available information,</w:t>
      </w:r>
      <w:r w:rsidR="00A6049B" w:rsidRPr="00ED08AA">
        <w:rPr>
          <w:rFonts w:ascii="Times New Roman" w:hAnsi="Times New Roman" w:cs="Times New Roman"/>
          <w:sz w:val="25"/>
          <w:szCs w:val="25"/>
        </w:rPr>
        <w:t xml:space="preserve"> the </w:t>
      </w:r>
      <w:r>
        <w:rPr>
          <w:rFonts w:ascii="Times New Roman" w:hAnsi="Times New Roman" w:cs="Times New Roman"/>
          <w:sz w:val="25"/>
          <w:szCs w:val="25"/>
        </w:rPr>
        <w:t>C</w:t>
      </w:r>
      <w:r w:rsidR="00A6049B" w:rsidRPr="00ED08AA">
        <w:rPr>
          <w:rFonts w:ascii="Times New Roman" w:hAnsi="Times New Roman" w:cs="Times New Roman"/>
          <w:sz w:val="25"/>
          <w:szCs w:val="25"/>
        </w:rPr>
        <w:t xml:space="preserve">ommission has elected to propose a reasonable worst case definition that would </w:t>
      </w:r>
      <w:r>
        <w:rPr>
          <w:rFonts w:ascii="Times New Roman" w:hAnsi="Times New Roman" w:cs="Times New Roman"/>
          <w:sz w:val="25"/>
          <w:szCs w:val="25"/>
        </w:rPr>
        <w:t>use</w:t>
      </w:r>
      <w:r w:rsidRPr="00ED08AA">
        <w:rPr>
          <w:rFonts w:ascii="Times New Roman" w:hAnsi="Times New Roman" w:cs="Times New Roman"/>
          <w:sz w:val="25"/>
          <w:szCs w:val="25"/>
        </w:rPr>
        <w:t xml:space="preserve"> </w:t>
      </w:r>
      <w:r w:rsidR="00A6049B" w:rsidRPr="00ED08AA">
        <w:rPr>
          <w:rFonts w:ascii="Times New Roman" w:hAnsi="Times New Roman" w:cs="Times New Roman"/>
          <w:sz w:val="25"/>
          <w:szCs w:val="25"/>
        </w:rPr>
        <w:t>the kinetic force scale down formula, using the railroad</w:t>
      </w:r>
      <w:r>
        <w:rPr>
          <w:rFonts w:ascii="Times New Roman" w:hAnsi="Times New Roman" w:cs="Times New Roman"/>
          <w:sz w:val="25"/>
          <w:szCs w:val="25"/>
        </w:rPr>
        <w:t>’</w:t>
      </w:r>
      <w:r w:rsidR="00A6049B" w:rsidRPr="00ED08AA">
        <w:rPr>
          <w:rFonts w:ascii="Times New Roman" w:hAnsi="Times New Roman" w:cs="Times New Roman"/>
          <w:sz w:val="25"/>
          <w:szCs w:val="25"/>
        </w:rPr>
        <w:t>s maximum operating speed fo</w:t>
      </w:r>
      <w:r w:rsidR="00E06913" w:rsidRPr="00ED08AA">
        <w:rPr>
          <w:rFonts w:ascii="Times New Roman" w:hAnsi="Times New Roman" w:cs="Times New Roman"/>
          <w:sz w:val="25"/>
          <w:szCs w:val="25"/>
        </w:rPr>
        <w:t xml:space="preserve">r a train moving oil. The cleanup cost to be used in the reporting regulation is </w:t>
      </w:r>
      <w:r w:rsidR="00A6049B" w:rsidRPr="00ED08AA">
        <w:rPr>
          <w:rFonts w:ascii="Times New Roman" w:hAnsi="Times New Roman" w:cs="Times New Roman"/>
          <w:sz w:val="25"/>
          <w:szCs w:val="25"/>
        </w:rPr>
        <w:t>$16,800 per barrel</w:t>
      </w:r>
      <w:r>
        <w:rPr>
          <w:rFonts w:ascii="Times New Roman" w:hAnsi="Times New Roman" w:cs="Times New Roman"/>
          <w:sz w:val="25"/>
          <w:szCs w:val="25"/>
        </w:rPr>
        <w:t>,</w:t>
      </w:r>
      <w:r w:rsidR="00A6049B" w:rsidRPr="00ED08AA">
        <w:rPr>
          <w:rFonts w:ascii="Times New Roman" w:hAnsi="Times New Roman" w:cs="Times New Roman"/>
          <w:sz w:val="25"/>
          <w:szCs w:val="25"/>
        </w:rPr>
        <w:t xml:space="preserve"> or $400 per gallon.</w:t>
      </w:r>
    </w:p>
    <w:p w14:paraId="796FD71E" w14:textId="77777777" w:rsidR="009A752D" w:rsidRPr="00ED08AA" w:rsidRDefault="009A752D">
      <w:pPr>
        <w:rPr>
          <w:rFonts w:ascii="Times New Roman" w:hAnsi="Times New Roman" w:cs="Times New Roman"/>
          <w:sz w:val="25"/>
          <w:szCs w:val="25"/>
        </w:rPr>
      </w:pPr>
    </w:p>
    <w:sectPr w:rsidR="009A752D" w:rsidRPr="00ED08AA" w:rsidSect="00823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A6ADD" w14:textId="77777777" w:rsidR="00B11C16" w:rsidRDefault="00B11C16" w:rsidP="00AA7CBC">
      <w:pPr>
        <w:spacing w:after="0" w:line="240" w:lineRule="auto"/>
      </w:pPr>
      <w:r>
        <w:separator/>
      </w:r>
    </w:p>
  </w:endnote>
  <w:endnote w:type="continuationSeparator" w:id="0">
    <w:p w14:paraId="00A4298A" w14:textId="77777777" w:rsidR="00B11C16" w:rsidRDefault="00B11C16" w:rsidP="00AA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7FCA" w14:textId="77777777" w:rsidR="00E6450B" w:rsidRDefault="00E64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509675"/>
      <w:docPartObj>
        <w:docPartGallery w:val="Page Numbers (Bottom of Page)"/>
        <w:docPartUnique/>
      </w:docPartObj>
    </w:sdtPr>
    <w:sdtEndPr>
      <w:rPr>
        <w:noProof/>
      </w:rPr>
    </w:sdtEndPr>
    <w:sdtContent>
      <w:p w14:paraId="53C7F5EF" w14:textId="77777777" w:rsidR="00E6450B" w:rsidRDefault="00E6450B">
        <w:pPr>
          <w:pStyle w:val="Footer"/>
          <w:jc w:val="right"/>
        </w:pPr>
        <w:r>
          <w:fldChar w:fldCharType="begin"/>
        </w:r>
        <w:r>
          <w:instrText xml:space="preserve"> PAGE   \* MERGEFORMAT </w:instrText>
        </w:r>
        <w:r>
          <w:fldChar w:fldCharType="separate"/>
        </w:r>
        <w:r w:rsidR="00832691">
          <w:rPr>
            <w:noProof/>
          </w:rPr>
          <w:t>13</w:t>
        </w:r>
        <w:r>
          <w:rPr>
            <w:noProof/>
          </w:rPr>
          <w:fldChar w:fldCharType="end"/>
        </w:r>
      </w:p>
    </w:sdtContent>
  </w:sdt>
  <w:p w14:paraId="3932B34F" w14:textId="77777777" w:rsidR="00E6450B" w:rsidRDefault="00E64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9AA47" w14:textId="77777777" w:rsidR="00E6450B" w:rsidRDefault="00E64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33DF7" w14:textId="77777777" w:rsidR="00B11C16" w:rsidRDefault="00B11C16" w:rsidP="00AA7CBC">
      <w:pPr>
        <w:spacing w:after="0" w:line="240" w:lineRule="auto"/>
      </w:pPr>
      <w:r>
        <w:separator/>
      </w:r>
    </w:p>
  </w:footnote>
  <w:footnote w:type="continuationSeparator" w:id="0">
    <w:p w14:paraId="7714B62D" w14:textId="77777777" w:rsidR="00B11C16" w:rsidRDefault="00B11C16" w:rsidP="00AA7CBC">
      <w:pPr>
        <w:spacing w:after="0" w:line="240" w:lineRule="auto"/>
      </w:pPr>
      <w:r>
        <w:continuationSeparator/>
      </w:r>
    </w:p>
  </w:footnote>
  <w:footnote w:id="1">
    <w:p w14:paraId="2BE93EEA"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https://fortress.wa.gov/ecy/publications/SummaryPages/1508010.html</w:t>
      </w:r>
    </w:p>
  </w:footnote>
  <w:footnote w:id="2">
    <w:p w14:paraId="2E1F6875"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http://www.governor.wa.gov/sites/default/files/directive/dir_14-06.pdf</w:t>
      </w:r>
    </w:p>
  </w:footnote>
  <w:footnote w:id="3">
    <w:p w14:paraId="05F714FE"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Financial responsibility is explained in greater detail in the justification section of the memo</w:t>
      </w:r>
    </w:p>
  </w:footnote>
  <w:footnote w:id="4">
    <w:p w14:paraId="72ED087F"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https://fortress.wa.gov/ecy/publications/SummaryPages/1508010.html</w:t>
      </w:r>
    </w:p>
  </w:footnote>
  <w:footnote w:id="5">
    <w:p w14:paraId="0A6BE122" w14:textId="38C1C8BD"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Oil Transportation Study, page 86</w:t>
      </w:r>
      <w:r w:rsidR="00DD6B62">
        <w:rPr>
          <w:rFonts w:ascii="Times New Roman" w:hAnsi="Times New Roman" w:cs="Times New Roman"/>
        </w:rPr>
        <w:t>.</w:t>
      </w:r>
    </w:p>
  </w:footnote>
  <w:footnote w:id="6">
    <w:p w14:paraId="67A88587"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http://www.oilspilltaskforce.org/docs/project_reports/CofrMatrix2.pdf</w:t>
      </w:r>
    </w:p>
  </w:footnote>
  <w:footnote w:id="7">
    <w:p w14:paraId="47178461"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https://nrm.dfg.ca.gov/FileHandler.ashx?DocumentID=107198</w:t>
      </w:r>
    </w:p>
  </w:footnote>
  <w:footnote w:id="8">
    <w:p w14:paraId="6C3E4C23" w14:textId="77777777" w:rsidR="00E6450B" w:rsidRPr="00DD6B62" w:rsidRDefault="00E6450B" w:rsidP="008B3B68">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14 CCR § 817.04 § 817.04. Inland Facilities.</w:t>
      </w:r>
    </w:p>
  </w:footnote>
  <w:footnote w:id="9">
    <w:p w14:paraId="2CFBBED2"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Journal of Hazardous Materials 276 (2014) 442-451, </w:t>
      </w:r>
      <w:hyperlink r:id="rId1" w:history="1">
        <w:r w:rsidRPr="00DD6B62">
          <w:rPr>
            <w:rStyle w:val="Hyperlink"/>
            <w:rFonts w:ascii="Times New Roman" w:hAnsi="Times New Roman" w:cs="Times New Roman"/>
          </w:rPr>
          <w:t>http://railtec.illinois.edu/articles/Files/Journal%20Articles/2014/Liu%20et%20al%202014%20JHM%20Multiple%20Car%20Release.pdf</w:t>
        </w:r>
      </w:hyperlink>
      <w:r w:rsidRPr="00DD6B62">
        <w:rPr>
          <w:rFonts w:ascii="Times New Roman" w:hAnsi="Times New Roman" w:cs="Times New Roman"/>
        </w:rPr>
        <w:t xml:space="preserve">. </w:t>
      </w:r>
    </w:p>
  </w:footnote>
  <w:footnote w:id="10">
    <w:p w14:paraId="50D44B8A" w14:textId="715D5EAD" w:rsidR="00E6450B" w:rsidRPr="00DD6B62" w:rsidRDefault="00E6450B" w:rsidP="00DD6B62">
      <w:pPr>
        <w:pStyle w:val="FootnoteText"/>
        <w:tabs>
          <w:tab w:val="left" w:pos="6577"/>
        </w:tabs>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98.</w:t>
      </w:r>
      <w:r w:rsidR="00DD6B62" w:rsidRPr="00DD6B62">
        <w:rPr>
          <w:rFonts w:ascii="Times New Roman" w:hAnsi="Times New Roman" w:cs="Times New Roman"/>
        </w:rPr>
        <w:tab/>
      </w:r>
    </w:p>
  </w:footnote>
  <w:footnote w:id="11">
    <w:p w14:paraId="7B62D162"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52</w:t>
      </w:r>
    </w:p>
  </w:footnote>
  <w:footnote w:id="12">
    <w:p w14:paraId="19079E28" w14:textId="77777777" w:rsidR="00E6450B" w:rsidRDefault="00E6450B">
      <w:pPr>
        <w:pStyle w:val="FootnoteText"/>
      </w:pPr>
      <w:r>
        <w:rPr>
          <w:rStyle w:val="FootnoteReference"/>
        </w:rPr>
        <w:footnoteRef/>
      </w:r>
      <w:r>
        <w:t xml:space="preserve"> </w:t>
      </w:r>
      <w:r w:rsidRPr="00DD6B62">
        <w:rPr>
          <w:rFonts w:ascii="Times New Roman" w:hAnsi="Times New Roman" w:cs="Times New Roman"/>
        </w:rPr>
        <w:t xml:space="preserve">Railway Investigation Report R13D0054, </w:t>
      </w:r>
      <w:hyperlink r:id="rId2" w:history="1">
        <w:r w:rsidRPr="00DD6B62">
          <w:rPr>
            <w:rStyle w:val="Hyperlink"/>
            <w:rFonts w:ascii="Times New Roman" w:hAnsi="Times New Roman" w:cs="Times New Roman"/>
          </w:rPr>
          <w:t>http://www.tsb.gc.ca/eng/rapports-reports/rail/2013/R13D0054/R13D0054.pdf</w:t>
        </w:r>
      </w:hyperlink>
      <w:r w:rsidRPr="00B9567C">
        <w:rPr>
          <w:rFonts w:ascii="Times New Roman" w:hAnsi="Times New Roman" w:cs="Times New Roman"/>
        </w:rPr>
        <w:t>.</w:t>
      </w:r>
    </w:p>
  </w:footnote>
  <w:footnote w:id="13">
    <w:p w14:paraId="544B1A41"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http://lawfilesext.leg.wa.gov/biennium/2015-16/Pdf/Bill%20Reports/House/1449-S.E%20HBR%20FBR%2015.pdf</w:t>
      </w:r>
    </w:p>
  </w:footnote>
  <w:footnote w:id="14">
    <w:p w14:paraId="603B1284" w14:textId="77777777" w:rsidR="00E6450B" w:rsidRPr="00DD6B62" w:rsidRDefault="00E6450B" w:rsidP="007837D7">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Cost Benefit Analysis for Oil Spill Contingency Planning</w:t>
      </w:r>
    </w:p>
  </w:footnote>
  <w:footnote w:id="15">
    <w:p w14:paraId="5542492A" w14:textId="77777777" w:rsidR="00E6450B" w:rsidRPr="00DD6B62" w:rsidRDefault="00E6450B">
      <w:pPr>
        <w:pStyle w:val="FootnoteText"/>
        <w:rPr>
          <w:rFonts w:ascii="Times New Roman" w:hAnsi="Times New Roman" w:cs="Times New Roman"/>
        </w:rPr>
      </w:pPr>
      <w:r>
        <w:rPr>
          <w:rStyle w:val="FootnoteReference"/>
        </w:rPr>
        <w:footnoteRef/>
      </w:r>
      <w:r>
        <w:t xml:space="preserve"> </w:t>
      </w:r>
      <w:r w:rsidRPr="00DD6B62">
        <w:rPr>
          <w:rFonts w:ascii="Times New Roman" w:hAnsi="Times New Roman" w:cs="Times New Roman"/>
        </w:rPr>
        <w:t>Final Regulatory Impact Analysis, Docket No. PHMSA-2012-0082, at 87</w:t>
      </w:r>
    </w:p>
  </w:footnote>
  <w:footnote w:id="16">
    <w:p w14:paraId="6AFDA9B8"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87</w:t>
      </w:r>
    </w:p>
  </w:footnote>
  <w:footnote w:id="17">
    <w:p w14:paraId="2064F367"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115</w:t>
      </w:r>
    </w:p>
  </w:footnote>
  <w:footnote w:id="18">
    <w:p w14:paraId="5BDA7E1F"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Final Regulatory Impact Analysis, Docket No. PHMSA-2012-0082, at 86</w:t>
      </w:r>
    </w:p>
  </w:footnote>
  <w:footnote w:id="19">
    <w:p w14:paraId="682564F1"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Etkin, D.S. “Estimating Clean-up Costs for Oil Spills.” Proceedings, International Oil Spill Conference, 1999</w:t>
      </w:r>
    </w:p>
  </w:footnote>
  <w:footnote w:id="20">
    <w:p w14:paraId="7D9E7126"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Marruffo, Amanda, Hongkyu Yoon, David J. Schaeffer, Christopher P. L. Barkan, Mohd Rapik Saat, and Charles J. Werth. “NAPL Source Zone Depletion Model and Its Application to Railroad-Tank-Car Spills.” Groundwater 50, no. 4 (2012): 627–632</w:t>
      </w:r>
    </w:p>
  </w:footnote>
  <w:footnote w:id="21">
    <w:p w14:paraId="4267CBD2" w14:textId="77777777" w:rsidR="00E6450B" w:rsidRPr="00DD6B62" w:rsidRDefault="00E6450B">
      <w:pPr>
        <w:pStyle w:val="FootnoteText"/>
        <w:rPr>
          <w:rFonts w:ascii="Times New Roman" w:hAnsi="Times New Roman" w:cs="Times New Roman"/>
        </w:rPr>
      </w:pPr>
      <w:r w:rsidRPr="00DD6B62">
        <w:rPr>
          <w:rStyle w:val="FootnoteReference"/>
          <w:rFonts w:ascii="Times New Roman" w:hAnsi="Times New Roman" w:cs="Times New Roman"/>
        </w:rPr>
        <w:footnoteRef/>
      </w:r>
      <w:r w:rsidRPr="00DD6B62">
        <w:rPr>
          <w:rFonts w:ascii="Times New Roman" w:hAnsi="Times New Roman" w:cs="Times New Roman"/>
        </w:rPr>
        <w:t xml:space="preserve"> The model described in Marruffo (2012) model is used to predict the relative impact of crude oil or ethanol released from railroad-tank car accidents on soil and groundwater contamination and cleanup times, but no monetized costs are presented. (page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148E3" w14:textId="77777777" w:rsidR="00E6450B" w:rsidRDefault="00E64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ECD09" w14:textId="77777777" w:rsidR="00E6450B" w:rsidRDefault="00E64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0832" w14:textId="77777777" w:rsidR="00E6450B" w:rsidRDefault="00E64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895"/>
    <w:multiLevelType w:val="hybridMultilevel"/>
    <w:tmpl w:val="72DE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16EAD"/>
    <w:multiLevelType w:val="hybridMultilevel"/>
    <w:tmpl w:val="46860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205445"/>
    <w:multiLevelType w:val="hybridMultilevel"/>
    <w:tmpl w:val="5266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70771"/>
    <w:multiLevelType w:val="hybridMultilevel"/>
    <w:tmpl w:val="4420D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6A46E5"/>
    <w:multiLevelType w:val="hybridMultilevel"/>
    <w:tmpl w:val="F22E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A0C08"/>
    <w:multiLevelType w:val="hybridMultilevel"/>
    <w:tmpl w:val="7A4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BC"/>
    <w:rsid w:val="00006EC4"/>
    <w:rsid w:val="00022A4E"/>
    <w:rsid w:val="00090733"/>
    <w:rsid w:val="00092FF7"/>
    <w:rsid w:val="000D1C83"/>
    <w:rsid w:val="000E485A"/>
    <w:rsid w:val="001040AD"/>
    <w:rsid w:val="00133C84"/>
    <w:rsid w:val="001340E3"/>
    <w:rsid w:val="0015766D"/>
    <w:rsid w:val="00173C77"/>
    <w:rsid w:val="00176F45"/>
    <w:rsid w:val="001A0A4C"/>
    <w:rsid w:val="001A2919"/>
    <w:rsid w:val="00230405"/>
    <w:rsid w:val="00246BD1"/>
    <w:rsid w:val="002506DF"/>
    <w:rsid w:val="00280792"/>
    <w:rsid w:val="002C7BD7"/>
    <w:rsid w:val="00325AD0"/>
    <w:rsid w:val="0035018A"/>
    <w:rsid w:val="00374828"/>
    <w:rsid w:val="00385B38"/>
    <w:rsid w:val="00386128"/>
    <w:rsid w:val="003869B2"/>
    <w:rsid w:val="0039009E"/>
    <w:rsid w:val="0039696A"/>
    <w:rsid w:val="003C4589"/>
    <w:rsid w:val="0040227C"/>
    <w:rsid w:val="00407872"/>
    <w:rsid w:val="00421FF7"/>
    <w:rsid w:val="004652C1"/>
    <w:rsid w:val="00486391"/>
    <w:rsid w:val="004A0FF9"/>
    <w:rsid w:val="004B017D"/>
    <w:rsid w:val="004C499B"/>
    <w:rsid w:val="004C6388"/>
    <w:rsid w:val="004F03D8"/>
    <w:rsid w:val="004F60D2"/>
    <w:rsid w:val="005143AD"/>
    <w:rsid w:val="0053434C"/>
    <w:rsid w:val="00541463"/>
    <w:rsid w:val="00554337"/>
    <w:rsid w:val="005904CC"/>
    <w:rsid w:val="005A4D78"/>
    <w:rsid w:val="005B65C7"/>
    <w:rsid w:val="005F3170"/>
    <w:rsid w:val="0066703D"/>
    <w:rsid w:val="0069621B"/>
    <w:rsid w:val="006C3469"/>
    <w:rsid w:val="00743C51"/>
    <w:rsid w:val="00756568"/>
    <w:rsid w:val="007837D7"/>
    <w:rsid w:val="00793CB7"/>
    <w:rsid w:val="007C030F"/>
    <w:rsid w:val="00817F38"/>
    <w:rsid w:val="00823266"/>
    <w:rsid w:val="00826A4C"/>
    <w:rsid w:val="00832691"/>
    <w:rsid w:val="00856C60"/>
    <w:rsid w:val="00886FDB"/>
    <w:rsid w:val="008B3B68"/>
    <w:rsid w:val="008B618B"/>
    <w:rsid w:val="008E4E68"/>
    <w:rsid w:val="00921DA7"/>
    <w:rsid w:val="009265F5"/>
    <w:rsid w:val="009343DB"/>
    <w:rsid w:val="00951E10"/>
    <w:rsid w:val="00974D10"/>
    <w:rsid w:val="00984E89"/>
    <w:rsid w:val="009A752D"/>
    <w:rsid w:val="009B0484"/>
    <w:rsid w:val="00A03183"/>
    <w:rsid w:val="00A27D9C"/>
    <w:rsid w:val="00A6049B"/>
    <w:rsid w:val="00AA7CBC"/>
    <w:rsid w:val="00AE02FB"/>
    <w:rsid w:val="00B11C16"/>
    <w:rsid w:val="00B25D06"/>
    <w:rsid w:val="00C466F0"/>
    <w:rsid w:val="00CF75A4"/>
    <w:rsid w:val="00D01A08"/>
    <w:rsid w:val="00D779C5"/>
    <w:rsid w:val="00D94BC0"/>
    <w:rsid w:val="00D979AB"/>
    <w:rsid w:val="00DD6B62"/>
    <w:rsid w:val="00E06913"/>
    <w:rsid w:val="00E566CA"/>
    <w:rsid w:val="00E63E23"/>
    <w:rsid w:val="00E6450B"/>
    <w:rsid w:val="00E97377"/>
    <w:rsid w:val="00EC1B99"/>
    <w:rsid w:val="00ED08AA"/>
    <w:rsid w:val="00EF293F"/>
    <w:rsid w:val="00F0656E"/>
    <w:rsid w:val="00F72AFD"/>
    <w:rsid w:val="00F741C9"/>
    <w:rsid w:val="00F777BB"/>
    <w:rsid w:val="00F85E35"/>
    <w:rsid w:val="00FC2B86"/>
    <w:rsid w:val="00FF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CEC3"/>
  <w15:chartTrackingRefBased/>
  <w15:docId w15:val="{54E06220-6D82-4316-BC13-B34F46EE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F75A4"/>
    <w:pPr>
      <w:keepNext/>
      <w:spacing w:after="0" w:line="288" w:lineRule="auto"/>
      <w:outlineLvl w:val="1"/>
    </w:pPr>
    <w:rPr>
      <w:rFonts w:ascii="Palatino Linotype" w:eastAsia="Times New Roman" w:hAnsi="Palatino Linotyp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7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CBC"/>
    <w:rPr>
      <w:sz w:val="20"/>
      <w:szCs w:val="20"/>
    </w:rPr>
  </w:style>
  <w:style w:type="character" w:styleId="FootnoteReference">
    <w:name w:val="footnote reference"/>
    <w:basedOn w:val="DefaultParagraphFont"/>
    <w:uiPriority w:val="99"/>
    <w:semiHidden/>
    <w:unhideWhenUsed/>
    <w:rsid w:val="00AA7CBC"/>
    <w:rPr>
      <w:vertAlign w:val="superscript"/>
    </w:rPr>
  </w:style>
  <w:style w:type="paragraph" w:customStyle="1" w:styleId="Default">
    <w:name w:val="Default"/>
    <w:rsid w:val="0053434C"/>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1"/>
    <w:qFormat/>
    <w:rsid w:val="007C030F"/>
    <w:pPr>
      <w:spacing w:line="25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2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266"/>
    <w:rPr>
      <w:rFonts w:ascii="Segoe UI" w:hAnsi="Segoe UI" w:cs="Segoe UI"/>
      <w:sz w:val="18"/>
      <w:szCs w:val="18"/>
    </w:rPr>
  </w:style>
  <w:style w:type="paragraph" w:styleId="BodyText">
    <w:name w:val="Body Text"/>
    <w:basedOn w:val="Normal"/>
    <w:link w:val="BodyTextChar"/>
    <w:uiPriority w:val="1"/>
    <w:qFormat/>
    <w:rsid w:val="00090733"/>
    <w:pPr>
      <w:autoSpaceDE w:val="0"/>
      <w:autoSpaceDN w:val="0"/>
      <w:adjustRightInd w:val="0"/>
      <w:spacing w:before="44" w:after="0" w:line="240" w:lineRule="auto"/>
      <w:ind w:left="14968"/>
    </w:pPr>
    <w:rPr>
      <w:rFonts w:ascii="Arial" w:hAnsi="Arial" w:cs="Arial"/>
      <w:sz w:val="18"/>
      <w:szCs w:val="18"/>
    </w:rPr>
  </w:style>
  <w:style w:type="character" w:customStyle="1" w:styleId="BodyTextChar">
    <w:name w:val="Body Text Char"/>
    <w:basedOn w:val="DefaultParagraphFont"/>
    <w:link w:val="BodyText"/>
    <w:uiPriority w:val="1"/>
    <w:rsid w:val="00090733"/>
    <w:rPr>
      <w:rFonts w:ascii="Arial" w:hAnsi="Arial" w:cs="Arial"/>
      <w:sz w:val="18"/>
      <w:szCs w:val="18"/>
    </w:rPr>
  </w:style>
  <w:style w:type="paragraph" w:customStyle="1" w:styleId="TableParagraph">
    <w:name w:val="Table Paragraph"/>
    <w:basedOn w:val="Normal"/>
    <w:uiPriority w:val="1"/>
    <w:qFormat/>
    <w:rsid w:val="00090733"/>
    <w:pPr>
      <w:autoSpaceDE w:val="0"/>
      <w:autoSpaceDN w:val="0"/>
      <w:adjustRightInd w:val="0"/>
      <w:spacing w:after="0" w:line="240" w:lineRule="auto"/>
    </w:pPr>
    <w:rPr>
      <w:rFonts w:ascii="Times New Roman" w:hAnsi="Times New Roman" w:cs="Times New Roman"/>
      <w:sz w:val="24"/>
      <w:szCs w:val="24"/>
    </w:rPr>
  </w:style>
  <w:style w:type="character" w:customStyle="1" w:styleId="Heading2Char">
    <w:name w:val="Heading 2 Char"/>
    <w:basedOn w:val="DefaultParagraphFont"/>
    <w:link w:val="Heading2"/>
    <w:rsid w:val="00CF75A4"/>
    <w:rPr>
      <w:rFonts w:ascii="Palatino Linotype" w:eastAsia="Times New Roman" w:hAnsi="Palatino Linotype" w:cs="Times New Roman"/>
      <w:b/>
      <w:bCs/>
      <w:sz w:val="24"/>
      <w:szCs w:val="24"/>
    </w:rPr>
  </w:style>
  <w:style w:type="paragraph" w:styleId="Title">
    <w:name w:val="Title"/>
    <w:basedOn w:val="Normal"/>
    <w:link w:val="TitleChar"/>
    <w:qFormat/>
    <w:rsid w:val="00CF75A4"/>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CF75A4"/>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4C6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88"/>
  </w:style>
  <w:style w:type="paragraph" w:styleId="Footer">
    <w:name w:val="footer"/>
    <w:basedOn w:val="Normal"/>
    <w:link w:val="FooterChar"/>
    <w:uiPriority w:val="99"/>
    <w:unhideWhenUsed/>
    <w:rsid w:val="004C6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88"/>
  </w:style>
  <w:style w:type="character" w:styleId="Hyperlink">
    <w:name w:val="Hyperlink"/>
    <w:basedOn w:val="DefaultParagraphFont"/>
    <w:uiPriority w:val="99"/>
    <w:unhideWhenUsed/>
    <w:rsid w:val="00E566CA"/>
    <w:rPr>
      <w:color w:val="0563C1" w:themeColor="hyperlink"/>
      <w:u w:val="single"/>
    </w:rPr>
  </w:style>
  <w:style w:type="character" w:styleId="CommentReference">
    <w:name w:val="annotation reference"/>
    <w:basedOn w:val="DefaultParagraphFont"/>
    <w:uiPriority w:val="99"/>
    <w:semiHidden/>
    <w:unhideWhenUsed/>
    <w:rsid w:val="00EF293F"/>
    <w:rPr>
      <w:sz w:val="16"/>
      <w:szCs w:val="16"/>
    </w:rPr>
  </w:style>
  <w:style w:type="paragraph" w:styleId="CommentText">
    <w:name w:val="annotation text"/>
    <w:basedOn w:val="Normal"/>
    <w:link w:val="CommentTextChar"/>
    <w:uiPriority w:val="99"/>
    <w:semiHidden/>
    <w:unhideWhenUsed/>
    <w:rsid w:val="00EF293F"/>
    <w:pPr>
      <w:spacing w:line="240" w:lineRule="auto"/>
    </w:pPr>
    <w:rPr>
      <w:sz w:val="20"/>
      <w:szCs w:val="20"/>
    </w:rPr>
  </w:style>
  <w:style w:type="character" w:customStyle="1" w:styleId="CommentTextChar">
    <w:name w:val="Comment Text Char"/>
    <w:basedOn w:val="DefaultParagraphFont"/>
    <w:link w:val="CommentText"/>
    <w:uiPriority w:val="99"/>
    <w:semiHidden/>
    <w:rsid w:val="00EF293F"/>
    <w:rPr>
      <w:sz w:val="20"/>
      <w:szCs w:val="20"/>
    </w:rPr>
  </w:style>
  <w:style w:type="paragraph" w:styleId="CommentSubject">
    <w:name w:val="annotation subject"/>
    <w:basedOn w:val="CommentText"/>
    <w:next w:val="CommentText"/>
    <w:link w:val="CommentSubjectChar"/>
    <w:uiPriority w:val="99"/>
    <w:semiHidden/>
    <w:unhideWhenUsed/>
    <w:rsid w:val="00EF293F"/>
    <w:rPr>
      <w:b/>
      <w:bCs/>
    </w:rPr>
  </w:style>
  <w:style w:type="character" w:customStyle="1" w:styleId="CommentSubjectChar">
    <w:name w:val="Comment Subject Char"/>
    <w:basedOn w:val="CommentTextChar"/>
    <w:link w:val="CommentSubject"/>
    <w:uiPriority w:val="99"/>
    <w:semiHidden/>
    <w:rsid w:val="00EF2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sb.gc.ca/eng/rapports-reports/rail/2013/R13D0054/R13D0054.pdf" TargetMode="External"/><Relationship Id="rId1" Type="http://schemas.openxmlformats.org/officeDocument/2006/relationships/hyperlink" Target="http://railtec.illinois.edu/articles/Files/Journal%20Articles/2014/Liu%20et%20al%202014%20JHM%20Multiple%20Car%20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210</IndustryCode>
    <CaseStatus xmlns="dc463f71-b30c-4ab2-9473-d307f9d35888">Closed</CaseStatus>
    <OpenedDate xmlns="dc463f71-b30c-4ab2-9473-d307f9d35888">2015-05-18T07:00:00+00:00</OpenedDate>
    <Date1 xmlns="dc463f71-b30c-4ab2-9473-d307f9d35888">2016-01-07T23:54:05+00:00</Date1>
    <IsDocumentOrder xmlns="dc463f71-b30c-4ab2-9473-d307f9d35888" xsi:nil="true"/>
    <IsHighlyConfidential xmlns="dc463f71-b30c-4ab2-9473-d307f9d35888">false</IsHighlyConfidential>
    <CaseCompanyNames xmlns="dc463f71-b30c-4ab2-9473-d307f9d35888" xsi:nil="true"/>
    <DocketNumber xmlns="dc463f71-b30c-4ab2-9473-d307f9d35888">151079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9F19-2E3C-438D-A15D-12FA38B7B5E6}"/>
</file>

<file path=customXml/itemProps2.xml><?xml version="1.0" encoding="utf-8"?>
<ds:datastoreItem xmlns:ds="http://schemas.openxmlformats.org/officeDocument/2006/customXml" ds:itemID="{CCB6C30F-A10B-4BA8-B558-0CD99AA581B2}"/>
</file>

<file path=customXml/itemProps3.xml><?xml version="1.0" encoding="utf-8"?>
<ds:datastoreItem xmlns:ds="http://schemas.openxmlformats.org/officeDocument/2006/customXml" ds:itemID="{00C2A5D8-7D2F-4E38-8713-2CE94FE3F803}"/>
</file>

<file path=customXml/itemProps4.xml><?xml version="1.0" encoding="utf-8"?>
<ds:datastoreItem xmlns:ds="http://schemas.openxmlformats.org/officeDocument/2006/customXml" ds:itemID="{A15E3E15-9512-474C-AF7B-96720A023D3F}"/>
</file>

<file path=customXml/itemProps5.xml><?xml version="1.0" encoding="utf-8"?>
<ds:datastoreItem xmlns:ds="http://schemas.openxmlformats.org/officeDocument/2006/customXml" ds:itemID="{D890E7AC-09DC-4AA0-89AF-8BD7E4CA8DF5}"/>
</file>

<file path=docProps/app.xml><?xml version="1.0" encoding="utf-8"?>
<Properties xmlns="http://schemas.openxmlformats.org/officeDocument/2006/extended-properties" xmlns:vt="http://schemas.openxmlformats.org/officeDocument/2006/docPropsVTypes">
  <Template>Normal</Template>
  <TotalTime>0</TotalTime>
  <Pages>13</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Jason (UTC)</dc:creator>
  <cp:keywords/>
  <dc:description/>
  <cp:lastModifiedBy>Walker, Kippi (UTC)</cp:lastModifiedBy>
  <cp:revision>2</cp:revision>
  <cp:lastPrinted>2016-01-06T00:14:00Z</cp:lastPrinted>
  <dcterms:created xsi:type="dcterms:W3CDTF">2016-01-07T23:23:00Z</dcterms:created>
  <dcterms:modified xsi:type="dcterms:W3CDTF">2016-01-07T23:23:00Z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