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7D" w:rsidRPr="004B6B63" w:rsidRDefault="00104D7D">
      <w:pPr>
        <w:jc w:val="center"/>
        <w:rPr>
          <w:b/>
          <w:bCs/>
          <w:szCs w:val="22"/>
        </w:rPr>
      </w:pPr>
    </w:p>
    <w:p w:rsidR="00A0740B" w:rsidRPr="00437933" w:rsidRDefault="00A0740B">
      <w:pPr>
        <w:jc w:val="center"/>
        <w:rPr>
          <w:b/>
          <w:bCs/>
          <w:szCs w:val="22"/>
        </w:rPr>
      </w:pPr>
      <w:r w:rsidRPr="00437933">
        <w:rPr>
          <w:b/>
          <w:bCs/>
          <w:szCs w:val="22"/>
        </w:rPr>
        <w:t xml:space="preserve">BEFORE THE </w:t>
      </w:r>
      <w:smartTag w:uri="urn:schemas-microsoft-com:office:smarttags" w:element="place">
        <w:smartTag w:uri="urn:schemas-microsoft-com:office:smarttags" w:element="State">
          <w:r w:rsidRPr="00437933">
            <w:rPr>
              <w:b/>
              <w:bCs/>
              <w:szCs w:val="22"/>
            </w:rPr>
            <w:t>WASHINGTON</w:t>
          </w:r>
        </w:smartTag>
      </w:smartTag>
      <w:r w:rsidRPr="00437933">
        <w:rPr>
          <w:b/>
          <w:bCs/>
          <w:szCs w:val="22"/>
        </w:rPr>
        <w:t xml:space="preserve"> UTILITIES AND </w:t>
      </w:r>
    </w:p>
    <w:p w:rsidR="00A0740B" w:rsidRPr="00437933" w:rsidRDefault="00A0740B">
      <w:pPr>
        <w:jc w:val="center"/>
        <w:rPr>
          <w:b/>
          <w:bCs/>
          <w:szCs w:val="22"/>
        </w:rPr>
      </w:pPr>
      <w:r w:rsidRPr="00437933">
        <w:rPr>
          <w:b/>
          <w:bCs/>
          <w:szCs w:val="22"/>
        </w:rPr>
        <w:t>TRANSPORTATION COMMISSION</w:t>
      </w:r>
    </w:p>
    <w:p w:rsidR="00104D7D" w:rsidRDefault="00104D7D">
      <w:pPr>
        <w:jc w:val="center"/>
        <w:rPr>
          <w:szCs w:val="22"/>
        </w:rPr>
      </w:pPr>
    </w:p>
    <w:tbl>
      <w:tblPr>
        <w:tblStyle w:val="TableGrid"/>
        <w:tblW w:w="10818" w:type="dxa"/>
        <w:tblLook w:val="04A0"/>
      </w:tblPr>
      <w:tblGrid>
        <w:gridCol w:w="5598"/>
        <w:gridCol w:w="278"/>
        <w:gridCol w:w="4942"/>
      </w:tblGrid>
      <w:tr w:rsidR="00DB54B5" w:rsidRPr="00565681" w:rsidTr="00565681">
        <w:tc>
          <w:tcPr>
            <w:tcW w:w="5598" w:type="dxa"/>
          </w:tcPr>
          <w:p w:rsidR="00DB54B5" w:rsidRPr="00565681" w:rsidRDefault="00DB54B5" w:rsidP="00DB54B5">
            <w:pPr>
              <w:autoSpaceDE w:val="0"/>
              <w:autoSpaceDN w:val="0"/>
              <w:adjustRightInd w:val="0"/>
              <w:rPr>
                <w:szCs w:val="22"/>
              </w:rPr>
            </w:pPr>
            <w:r w:rsidRPr="00565681">
              <w:rPr>
                <w:szCs w:val="22"/>
              </w:rPr>
              <w:t xml:space="preserve">In the Matter of the Petition of: </w:t>
            </w:r>
          </w:p>
          <w:p w:rsidR="00DB54B5" w:rsidRPr="00565681" w:rsidRDefault="00DB54B5" w:rsidP="00DB54B5">
            <w:pPr>
              <w:autoSpaceDE w:val="0"/>
              <w:autoSpaceDN w:val="0"/>
              <w:adjustRightInd w:val="0"/>
              <w:rPr>
                <w:szCs w:val="22"/>
              </w:rPr>
            </w:pPr>
          </w:p>
          <w:p w:rsidR="00DB54B5" w:rsidRPr="00565681" w:rsidRDefault="00DB54B5" w:rsidP="00DB54B5">
            <w:pPr>
              <w:autoSpaceDE w:val="0"/>
              <w:autoSpaceDN w:val="0"/>
              <w:adjustRightInd w:val="0"/>
              <w:rPr>
                <w:szCs w:val="22"/>
              </w:rPr>
            </w:pPr>
            <w:r w:rsidRPr="00565681">
              <w:rPr>
                <w:szCs w:val="22"/>
              </w:rPr>
              <w:t>PUGET SOUND ENERGY, INC.</w:t>
            </w:r>
          </w:p>
          <w:p w:rsidR="00DB54B5" w:rsidRPr="00565681" w:rsidRDefault="00DB54B5" w:rsidP="00DB54B5">
            <w:pPr>
              <w:autoSpaceDE w:val="0"/>
              <w:autoSpaceDN w:val="0"/>
              <w:adjustRightInd w:val="0"/>
              <w:rPr>
                <w:szCs w:val="22"/>
              </w:rPr>
            </w:pPr>
            <w:r w:rsidRPr="00565681">
              <w:rPr>
                <w:szCs w:val="22"/>
              </w:rPr>
              <w:t>and NW ENERGY COALITION</w:t>
            </w:r>
          </w:p>
          <w:p w:rsidR="00DB54B5" w:rsidRPr="00565681" w:rsidRDefault="00DB54B5" w:rsidP="00DB54B5">
            <w:pPr>
              <w:autoSpaceDE w:val="0"/>
              <w:autoSpaceDN w:val="0"/>
              <w:adjustRightInd w:val="0"/>
              <w:rPr>
                <w:szCs w:val="22"/>
              </w:rPr>
            </w:pPr>
          </w:p>
          <w:p w:rsidR="00DB54B5" w:rsidRPr="00565681" w:rsidRDefault="00DB54B5" w:rsidP="00DB54B5">
            <w:pPr>
              <w:autoSpaceDE w:val="0"/>
              <w:autoSpaceDN w:val="0"/>
              <w:adjustRightInd w:val="0"/>
              <w:rPr>
                <w:szCs w:val="22"/>
              </w:rPr>
            </w:pPr>
            <w:r w:rsidRPr="00565681">
              <w:rPr>
                <w:szCs w:val="22"/>
              </w:rPr>
              <w:t>For an Order Authorizing PSE To Implement Electric and Natural Gas Decoupling Mechanisms and To Record Accounting Entries Associated With the Mechanisms</w:t>
            </w:r>
          </w:p>
        </w:tc>
        <w:tc>
          <w:tcPr>
            <w:tcW w:w="278" w:type="dxa"/>
          </w:tcPr>
          <w:p w:rsidR="00DB54B5" w:rsidRPr="00565681" w:rsidRDefault="00DB54B5" w:rsidP="00565681">
            <w:pPr>
              <w:jc w:val="center"/>
              <w:rPr>
                <w:szCs w:val="22"/>
              </w:rPr>
            </w:pPr>
            <w:r w:rsidRPr="00565681">
              <w:rPr>
                <w:szCs w:val="22"/>
              </w:rPr>
              <w:t>:</w:t>
            </w:r>
            <w:r w:rsidRPr="00565681">
              <w:rPr>
                <w:szCs w:val="22"/>
              </w:rPr>
              <w:br/>
              <w:t>:</w:t>
            </w:r>
            <w:r w:rsidRPr="00565681">
              <w:rPr>
                <w:szCs w:val="22"/>
              </w:rPr>
              <w:br/>
              <w:t>:</w:t>
            </w:r>
            <w:r w:rsidRPr="00565681">
              <w:rPr>
                <w:szCs w:val="22"/>
              </w:rPr>
              <w:br/>
              <w:t>:</w:t>
            </w:r>
            <w:r w:rsidRPr="00565681">
              <w:rPr>
                <w:szCs w:val="22"/>
              </w:rPr>
              <w:br/>
              <w:t>:</w:t>
            </w:r>
            <w:r w:rsidRPr="00565681">
              <w:rPr>
                <w:szCs w:val="22"/>
              </w:rPr>
              <w:br/>
              <w:t>:</w:t>
            </w:r>
            <w:r w:rsidRPr="00565681">
              <w:rPr>
                <w:szCs w:val="22"/>
              </w:rPr>
              <w:br/>
              <w:t>:</w:t>
            </w:r>
            <w:r w:rsidRPr="00565681">
              <w:rPr>
                <w:szCs w:val="22"/>
              </w:rPr>
              <w:br/>
              <w:t>:</w:t>
            </w:r>
          </w:p>
        </w:tc>
        <w:tc>
          <w:tcPr>
            <w:tcW w:w="4942" w:type="dxa"/>
          </w:tcPr>
          <w:p w:rsidR="00565681" w:rsidRDefault="00565681" w:rsidP="00DB54B5">
            <w:pPr>
              <w:autoSpaceDE w:val="0"/>
              <w:autoSpaceDN w:val="0"/>
              <w:adjustRightInd w:val="0"/>
              <w:rPr>
                <w:szCs w:val="22"/>
              </w:rPr>
            </w:pPr>
          </w:p>
          <w:p w:rsidR="00092FB3" w:rsidRPr="00565681" w:rsidRDefault="005D170A" w:rsidP="00EE3338">
            <w:pPr>
              <w:autoSpaceDE w:val="0"/>
              <w:autoSpaceDN w:val="0"/>
              <w:adjustRightInd w:val="0"/>
              <w:rPr>
                <w:szCs w:val="22"/>
              </w:rPr>
            </w:pPr>
            <w:r>
              <w:rPr>
                <w:szCs w:val="22"/>
              </w:rPr>
              <w:t>DOCKET NO</w:t>
            </w:r>
            <w:r w:rsidR="00DB54B5" w:rsidRPr="00565681">
              <w:rPr>
                <w:szCs w:val="22"/>
              </w:rPr>
              <w:t xml:space="preserve">. </w:t>
            </w:r>
            <w:proofErr w:type="spellStart"/>
            <w:r w:rsidR="00DB54B5" w:rsidRPr="00565681">
              <w:rPr>
                <w:szCs w:val="22"/>
              </w:rPr>
              <w:t>UE</w:t>
            </w:r>
            <w:proofErr w:type="spellEnd"/>
            <w:r w:rsidR="00DB54B5" w:rsidRPr="00565681">
              <w:rPr>
                <w:szCs w:val="22"/>
              </w:rPr>
              <w:t>-121697</w:t>
            </w:r>
          </w:p>
          <w:p w:rsidR="00DB54B5" w:rsidRPr="00565681" w:rsidRDefault="00DB54B5" w:rsidP="00DB54B5">
            <w:pPr>
              <w:autoSpaceDE w:val="0"/>
              <w:autoSpaceDN w:val="0"/>
              <w:adjustRightInd w:val="0"/>
              <w:rPr>
                <w:szCs w:val="22"/>
              </w:rPr>
            </w:pPr>
          </w:p>
          <w:p w:rsidR="00DB54B5" w:rsidRPr="00565681" w:rsidRDefault="00DB54B5" w:rsidP="00DB54B5">
            <w:pPr>
              <w:autoSpaceDE w:val="0"/>
              <w:autoSpaceDN w:val="0"/>
              <w:adjustRightInd w:val="0"/>
              <w:rPr>
                <w:szCs w:val="22"/>
              </w:rPr>
            </w:pPr>
          </w:p>
          <w:p w:rsidR="00DB54B5" w:rsidRDefault="00DB54B5" w:rsidP="00DB54B5">
            <w:pPr>
              <w:autoSpaceDE w:val="0"/>
              <w:autoSpaceDN w:val="0"/>
              <w:adjustRightInd w:val="0"/>
              <w:rPr>
                <w:b/>
                <w:szCs w:val="22"/>
              </w:rPr>
            </w:pPr>
            <w:r w:rsidRPr="009D681D">
              <w:rPr>
                <w:b/>
                <w:szCs w:val="22"/>
              </w:rPr>
              <w:t xml:space="preserve">PETITION TO INTERVENE OF THE KROGER CO. ON BEHALF OF THE FRED MEYER STORES AND QUALITY FOOD CENTERS </w:t>
            </w:r>
          </w:p>
          <w:p w:rsidR="009D681D" w:rsidRPr="009D681D" w:rsidRDefault="009D681D" w:rsidP="00DB54B5">
            <w:pPr>
              <w:autoSpaceDE w:val="0"/>
              <w:autoSpaceDN w:val="0"/>
              <w:adjustRightInd w:val="0"/>
              <w:rPr>
                <w:b/>
                <w:szCs w:val="22"/>
              </w:rPr>
            </w:pPr>
          </w:p>
        </w:tc>
      </w:tr>
    </w:tbl>
    <w:p w:rsidR="00DB54B5" w:rsidRDefault="00DB54B5" w:rsidP="005D170A">
      <w:pPr>
        <w:rPr>
          <w:szCs w:val="22"/>
        </w:rPr>
      </w:pPr>
    </w:p>
    <w:p w:rsidR="00A0740B" w:rsidRDefault="00A0740B">
      <w:pPr>
        <w:jc w:val="both"/>
        <w:rPr>
          <w:b/>
          <w:bCs/>
          <w:szCs w:val="22"/>
          <w:u w:val="single"/>
        </w:rPr>
      </w:pPr>
    </w:p>
    <w:p w:rsidR="00DB54B5" w:rsidRPr="00437933" w:rsidRDefault="00DB54B5">
      <w:pPr>
        <w:jc w:val="both"/>
        <w:rPr>
          <w:szCs w:val="22"/>
        </w:rPr>
      </w:pPr>
    </w:p>
    <w:p w:rsidR="00A0740B" w:rsidRPr="00437933" w:rsidRDefault="00A0740B">
      <w:pPr>
        <w:spacing w:line="480" w:lineRule="auto"/>
        <w:jc w:val="both"/>
        <w:rPr>
          <w:szCs w:val="22"/>
        </w:rPr>
      </w:pPr>
      <w:r w:rsidRPr="00437933">
        <w:rPr>
          <w:szCs w:val="22"/>
        </w:rPr>
        <w:tab/>
        <w:t xml:space="preserve">Pursuant to WAC </w:t>
      </w:r>
      <w:r w:rsidR="00A97269" w:rsidRPr="00437933">
        <w:rPr>
          <w:szCs w:val="22"/>
        </w:rPr>
        <w:t>480-07-355</w:t>
      </w:r>
      <w:r w:rsidRPr="00437933">
        <w:rPr>
          <w:szCs w:val="22"/>
        </w:rPr>
        <w:t xml:space="preserve">, </w:t>
      </w:r>
      <w:r w:rsidR="00DB54B5">
        <w:rPr>
          <w:szCs w:val="22"/>
        </w:rPr>
        <w:t>The</w:t>
      </w:r>
      <w:r w:rsidRPr="00437933">
        <w:rPr>
          <w:szCs w:val="22"/>
        </w:rPr>
        <w:t xml:space="preserve"> Kroger Co., on behalf of its Fred Meyer Stores (“Fred Meyer”) and Quality Food Cente</w:t>
      </w:r>
      <w:r w:rsidR="0001240C" w:rsidRPr="00437933">
        <w:rPr>
          <w:szCs w:val="22"/>
        </w:rPr>
        <w:t xml:space="preserve">rs (“QFC”) divisions, </w:t>
      </w:r>
      <w:r w:rsidR="00001205" w:rsidRPr="00437933">
        <w:rPr>
          <w:szCs w:val="22"/>
        </w:rPr>
        <w:t xml:space="preserve">hereby petitions the Washington </w:t>
      </w:r>
      <w:r w:rsidR="007F20F5" w:rsidRPr="00437933">
        <w:rPr>
          <w:szCs w:val="22"/>
        </w:rPr>
        <w:t>Utilities</w:t>
      </w:r>
      <w:r w:rsidR="00001205" w:rsidRPr="00437933">
        <w:rPr>
          <w:szCs w:val="22"/>
        </w:rPr>
        <w:t xml:space="preserve"> and </w:t>
      </w:r>
      <w:r w:rsidR="007F20F5" w:rsidRPr="00437933">
        <w:rPr>
          <w:szCs w:val="22"/>
        </w:rPr>
        <w:t>Transportation</w:t>
      </w:r>
      <w:r w:rsidR="00001205" w:rsidRPr="00437933">
        <w:rPr>
          <w:szCs w:val="22"/>
        </w:rPr>
        <w:t xml:space="preserve"> Commission (</w:t>
      </w:r>
      <w:r w:rsidR="007F20F5" w:rsidRPr="00437933">
        <w:rPr>
          <w:szCs w:val="22"/>
        </w:rPr>
        <w:t>“</w:t>
      </w:r>
      <w:r w:rsidR="00001205" w:rsidRPr="00437933">
        <w:rPr>
          <w:szCs w:val="22"/>
        </w:rPr>
        <w:t xml:space="preserve">Commission”) for leave to </w:t>
      </w:r>
      <w:r w:rsidRPr="00437933">
        <w:rPr>
          <w:szCs w:val="22"/>
        </w:rPr>
        <w:t xml:space="preserve">intervene in </w:t>
      </w:r>
      <w:r w:rsidR="0001240C" w:rsidRPr="00437933">
        <w:rPr>
          <w:szCs w:val="22"/>
        </w:rPr>
        <w:t>this proceeding</w:t>
      </w:r>
      <w:r w:rsidR="00001205" w:rsidRPr="00437933">
        <w:rPr>
          <w:szCs w:val="22"/>
        </w:rPr>
        <w:t xml:space="preserve">, as an intervenor with full party status as described in WAC §480-07-340 </w:t>
      </w:r>
      <w:r w:rsidRPr="00437933">
        <w:rPr>
          <w:szCs w:val="22"/>
        </w:rPr>
        <w:t>and states in support as follows:</w:t>
      </w:r>
    </w:p>
    <w:p w:rsidR="00A0740B" w:rsidRPr="00437933" w:rsidRDefault="00A0740B">
      <w:pPr>
        <w:numPr>
          <w:ilvl w:val="0"/>
          <w:numId w:val="1"/>
        </w:numPr>
        <w:ind w:hanging="720"/>
        <w:jc w:val="both"/>
        <w:rPr>
          <w:b/>
          <w:bCs/>
          <w:szCs w:val="22"/>
        </w:rPr>
      </w:pPr>
      <w:r w:rsidRPr="00437933">
        <w:rPr>
          <w:b/>
          <w:bCs/>
          <w:szCs w:val="22"/>
          <w:u w:val="single"/>
        </w:rPr>
        <w:t>Name and Addresses of Petitioner</w:t>
      </w:r>
      <w:r w:rsidRPr="00437933">
        <w:rPr>
          <w:b/>
          <w:bCs/>
          <w:szCs w:val="22"/>
        </w:rPr>
        <w:t>:</w:t>
      </w:r>
    </w:p>
    <w:p w:rsidR="00A0740B" w:rsidRPr="00437933" w:rsidRDefault="00A0740B">
      <w:pPr>
        <w:ind w:left="720"/>
        <w:jc w:val="both"/>
        <w:rPr>
          <w:szCs w:val="22"/>
        </w:rPr>
      </w:pPr>
    </w:p>
    <w:p w:rsidR="00A0740B" w:rsidRPr="00437933" w:rsidRDefault="00A0740B">
      <w:pPr>
        <w:ind w:left="720"/>
        <w:jc w:val="both"/>
        <w:rPr>
          <w:szCs w:val="22"/>
        </w:rPr>
      </w:pPr>
      <w:r w:rsidRPr="00437933">
        <w:rPr>
          <w:szCs w:val="22"/>
        </w:rPr>
        <w:t>Quality Food Centers, Inc.</w:t>
      </w:r>
    </w:p>
    <w:p w:rsidR="00A0740B" w:rsidRPr="00437933" w:rsidRDefault="00A0740B">
      <w:pPr>
        <w:ind w:left="720"/>
        <w:jc w:val="both"/>
        <w:rPr>
          <w:szCs w:val="22"/>
        </w:rPr>
      </w:pPr>
      <w:smartTag w:uri="urn:schemas-microsoft-com:office:smarttags" w:element="Street">
        <w:smartTag w:uri="urn:schemas-microsoft-com:office:smarttags" w:element="address">
          <w:r w:rsidRPr="00437933">
            <w:rPr>
              <w:szCs w:val="22"/>
            </w:rPr>
            <w:t>10116 N.E. 8</w:t>
          </w:r>
          <w:r w:rsidRPr="00437933">
            <w:rPr>
              <w:szCs w:val="22"/>
              <w:vertAlign w:val="superscript"/>
            </w:rPr>
            <w:t>th</w:t>
          </w:r>
          <w:r w:rsidRPr="00437933">
            <w:rPr>
              <w:szCs w:val="22"/>
            </w:rPr>
            <w:t xml:space="preserve"> Street</w:t>
          </w:r>
        </w:smartTag>
      </w:smartTag>
    </w:p>
    <w:p w:rsidR="00A0740B" w:rsidRPr="00437933" w:rsidRDefault="00A0740B">
      <w:pPr>
        <w:ind w:left="720"/>
        <w:jc w:val="both"/>
        <w:rPr>
          <w:szCs w:val="22"/>
        </w:rPr>
      </w:pPr>
      <w:smartTag w:uri="urn:schemas-microsoft-com:office:smarttags" w:element="place">
        <w:smartTag w:uri="urn:schemas-microsoft-com:office:smarttags" w:element="City">
          <w:r w:rsidRPr="00437933">
            <w:rPr>
              <w:szCs w:val="22"/>
            </w:rPr>
            <w:t>Bellevue</w:t>
          </w:r>
        </w:smartTag>
        <w:r w:rsidRPr="00437933">
          <w:rPr>
            <w:szCs w:val="22"/>
          </w:rPr>
          <w:t xml:space="preserve">, </w:t>
        </w:r>
        <w:smartTag w:uri="urn:schemas-microsoft-com:office:smarttags" w:element="State">
          <w:r w:rsidRPr="00437933">
            <w:rPr>
              <w:szCs w:val="22"/>
            </w:rPr>
            <w:t>WA</w:t>
          </w:r>
        </w:smartTag>
        <w:r w:rsidRPr="00437933">
          <w:rPr>
            <w:szCs w:val="22"/>
          </w:rPr>
          <w:t xml:space="preserve">  </w:t>
        </w:r>
        <w:smartTag w:uri="urn:schemas-microsoft-com:office:smarttags" w:element="PostalCode">
          <w:r w:rsidRPr="00437933">
            <w:rPr>
              <w:szCs w:val="22"/>
            </w:rPr>
            <w:t>98004</w:t>
          </w:r>
        </w:smartTag>
      </w:smartTag>
    </w:p>
    <w:p w:rsidR="00A0740B" w:rsidRPr="00437933" w:rsidRDefault="00A0740B">
      <w:pPr>
        <w:ind w:left="720"/>
        <w:jc w:val="both"/>
        <w:rPr>
          <w:szCs w:val="22"/>
        </w:rPr>
      </w:pPr>
    </w:p>
    <w:p w:rsidR="00A0740B" w:rsidRPr="00437933" w:rsidRDefault="00A0740B">
      <w:pPr>
        <w:ind w:left="720"/>
        <w:jc w:val="both"/>
        <w:rPr>
          <w:szCs w:val="22"/>
        </w:rPr>
      </w:pPr>
      <w:r w:rsidRPr="00437933">
        <w:rPr>
          <w:szCs w:val="22"/>
        </w:rPr>
        <w:t>Fred Meyer Stores, Inc.</w:t>
      </w:r>
    </w:p>
    <w:p w:rsidR="00A0740B" w:rsidRPr="00437933" w:rsidRDefault="00A0740B">
      <w:pPr>
        <w:ind w:left="720"/>
        <w:jc w:val="both"/>
        <w:rPr>
          <w:szCs w:val="22"/>
        </w:rPr>
      </w:pPr>
      <w:smartTag w:uri="urn:schemas-microsoft-com:office:smarttags" w:element="Street">
        <w:smartTag w:uri="urn:schemas-microsoft-com:office:smarttags" w:element="address">
          <w:r w:rsidRPr="00437933">
            <w:rPr>
              <w:szCs w:val="22"/>
            </w:rPr>
            <w:t>3800 Southeast 2</w:t>
          </w:r>
          <w:r w:rsidRPr="00437933">
            <w:rPr>
              <w:szCs w:val="22"/>
              <w:vertAlign w:val="superscript"/>
            </w:rPr>
            <w:t>nd</w:t>
          </w:r>
          <w:r w:rsidRPr="00437933">
            <w:rPr>
              <w:szCs w:val="22"/>
            </w:rPr>
            <w:t xml:space="preserve"> Street</w:t>
          </w:r>
        </w:smartTag>
      </w:smartTag>
    </w:p>
    <w:p w:rsidR="00A0740B" w:rsidRPr="00437933" w:rsidRDefault="00A0740B">
      <w:pPr>
        <w:ind w:left="720"/>
        <w:jc w:val="both"/>
        <w:rPr>
          <w:szCs w:val="22"/>
        </w:rPr>
      </w:pPr>
      <w:smartTag w:uri="urn:schemas-microsoft-com:office:smarttags" w:element="place">
        <w:smartTag w:uri="urn:schemas-microsoft-com:office:smarttags" w:element="City">
          <w:r w:rsidRPr="00437933">
            <w:rPr>
              <w:szCs w:val="22"/>
            </w:rPr>
            <w:t>Portland</w:t>
          </w:r>
        </w:smartTag>
        <w:r w:rsidRPr="00437933">
          <w:rPr>
            <w:szCs w:val="22"/>
          </w:rPr>
          <w:t xml:space="preserve">, </w:t>
        </w:r>
        <w:smartTag w:uri="urn:schemas-microsoft-com:office:smarttags" w:element="State">
          <w:r w:rsidRPr="00437933">
            <w:rPr>
              <w:szCs w:val="22"/>
            </w:rPr>
            <w:t>OR</w:t>
          </w:r>
        </w:smartTag>
        <w:r w:rsidRPr="00437933">
          <w:rPr>
            <w:szCs w:val="22"/>
          </w:rPr>
          <w:t xml:space="preserve">  </w:t>
        </w:r>
        <w:smartTag w:uri="urn:schemas-microsoft-com:office:smarttags" w:element="PostalCode">
          <w:r w:rsidRPr="00437933">
            <w:rPr>
              <w:szCs w:val="22"/>
            </w:rPr>
            <w:t>99202</w:t>
          </w:r>
        </w:smartTag>
      </w:smartTag>
    </w:p>
    <w:p w:rsidR="00A0740B" w:rsidRPr="00437933" w:rsidRDefault="00A0740B">
      <w:pPr>
        <w:ind w:left="720"/>
        <w:jc w:val="both"/>
        <w:rPr>
          <w:szCs w:val="22"/>
        </w:rPr>
      </w:pPr>
    </w:p>
    <w:p w:rsidR="00A1307C" w:rsidRPr="00437933" w:rsidRDefault="00A1307C" w:rsidP="00A1307C">
      <w:pPr>
        <w:ind w:left="720"/>
        <w:jc w:val="both"/>
        <w:rPr>
          <w:szCs w:val="22"/>
        </w:rPr>
      </w:pPr>
      <w:r w:rsidRPr="00437933">
        <w:rPr>
          <w:szCs w:val="22"/>
        </w:rPr>
        <w:t>The Kroger Co.</w:t>
      </w:r>
    </w:p>
    <w:p w:rsidR="00A1307C" w:rsidRPr="00437933" w:rsidRDefault="00A1307C" w:rsidP="00A1307C">
      <w:pPr>
        <w:ind w:left="720"/>
        <w:jc w:val="both"/>
        <w:rPr>
          <w:szCs w:val="22"/>
        </w:rPr>
      </w:pPr>
      <w:smartTag w:uri="urn:schemas-microsoft-com:office:smarttags" w:element="Street">
        <w:smartTag w:uri="urn:schemas-microsoft-com:office:smarttags" w:element="address">
          <w:r w:rsidRPr="00437933">
            <w:rPr>
              <w:szCs w:val="22"/>
            </w:rPr>
            <w:t>1014 Vine Street</w:t>
          </w:r>
        </w:smartTag>
      </w:smartTag>
      <w:r w:rsidRPr="00437933">
        <w:rPr>
          <w:szCs w:val="22"/>
        </w:rPr>
        <w:t>, G-07</w:t>
      </w:r>
    </w:p>
    <w:p w:rsidR="00A1307C" w:rsidRDefault="00A1307C" w:rsidP="00A1307C">
      <w:pPr>
        <w:ind w:left="720"/>
        <w:jc w:val="both"/>
        <w:rPr>
          <w:szCs w:val="22"/>
        </w:rPr>
      </w:pPr>
      <w:r w:rsidRPr="00437933">
        <w:rPr>
          <w:szCs w:val="22"/>
        </w:rPr>
        <w:t>Cincinnati, Ohio  45202</w:t>
      </w:r>
    </w:p>
    <w:p w:rsidR="00565681" w:rsidRPr="00437933" w:rsidRDefault="00565681" w:rsidP="00A1307C">
      <w:pPr>
        <w:ind w:left="720"/>
        <w:jc w:val="both"/>
        <w:rPr>
          <w:szCs w:val="22"/>
        </w:rPr>
      </w:pPr>
    </w:p>
    <w:p w:rsidR="00565681" w:rsidRPr="00437933" w:rsidRDefault="00565681" w:rsidP="00565681">
      <w:pPr>
        <w:spacing w:line="480" w:lineRule="auto"/>
        <w:rPr>
          <w:szCs w:val="22"/>
        </w:rPr>
      </w:pPr>
      <w:r>
        <w:rPr>
          <w:szCs w:val="22"/>
        </w:rPr>
        <w:t>As required by WAC §480-07-145(2</w:t>
      </w:r>
      <w:proofErr w:type="gramStart"/>
      <w:r>
        <w:rPr>
          <w:szCs w:val="22"/>
        </w:rPr>
        <w:t>)(</w:t>
      </w:r>
      <w:proofErr w:type="gramEnd"/>
      <w:r>
        <w:rPr>
          <w:szCs w:val="22"/>
        </w:rPr>
        <w:t xml:space="preserve">d), The Kroger Co. has provided this Petition by electronic mail.  </w:t>
      </w:r>
    </w:p>
    <w:p w:rsidR="00A0740B" w:rsidRPr="00437933" w:rsidRDefault="00A537ED">
      <w:pPr>
        <w:numPr>
          <w:ilvl w:val="0"/>
          <w:numId w:val="1"/>
        </w:numPr>
        <w:spacing w:before="120"/>
        <w:ind w:hanging="720"/>
        <w:jc w:val="both"/>
        <w:rPr>
          <w:b/>
          <w:bCs/>
          <w:szCs w:val="22"/>
        </w:rPr>
      </w:pPr>
      <w:r w:rsidRPr="00437933">
        <w:rPr>
          <w:b/>
          <w:bCs/>
          <w:szCs w:val="22"/>
          <w:u w:val="single"/>
        </w:rPr>
        <w:t xml:space="preserve">Name and Address of Attorney and Consultants </w:t>
      </w:r>
      <w:r w:rsidR="00A0740B" w:rsidRPr="00437933">
        <w:rPr>
          <w:b/>
          <w:bCs/>
          <w:szCs w:val="22"/>
          <w:u w:val="single"/>
        </w:rPr>
        <w:t>Representing Petitioner</w:t>
      </w:r>
      <w:r w:rsidR="00A0740B" w:rsidRPr="00437933">
        <w:rPr>
          <w:b/>
          <w:bCs/>
          <w:szCs w:val="22"/>
        </w:rPr>
        <w:t>:</w:t>
      </w:r>
    </w:p>
    <w:p w:rsidR="00A0740B" w:rsidRPr="00437933" w:rsidRDefault="00A0740B">
      <w:pPr>
        <w:jc w:val="both"/>
        <w:rPr>
          <w:szCs w:val="22"/>
        </w:rPr>
      </w:pPr>
    </w:p>
    <w:p w:rsidR="000A2F66" w:rsidRDefault="000A2F66">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t>Kurt J. Boehm, Esq.</w:t>
      </w:r>
    </w:p>
    <w:p w:rsidR="00DB54B5" w:rsidRPr="00437933" w:rsidRDefault="00DB54B5">
      <w:pPr>
        <w:tabs>
          <w:tab w:val="left" w:pos="720"/>
          <w:tab w:val="left" w:pos="1440"/>
          <w:tab w:val="left" w:pos="2160"/>
          <w:tab w:val="left" w:pos="2880"/>
          <w:tab w:val="left" w:pos="3600"/>
          <w:tab w:val="left" w:pos="4320"/>
          <w:tab w:val="left" w:pos="5040"/>
        </w:tabs>
        <w:ind w:left="5040" w:hanging="5040"/>
        <w:rPr>
          <w:szCs w:val="22"/>
        </w:rPr>
      </w:pPr>
      <w:r>
        <w:rPr>
          <w:szCs w:val="22"/>
        </w:rPr>
        <w:tab/>
        <w:t>Jody Kyler Cohn, Esq.</w:t>
      </w:r>
    </w:p>
    <w:p w:rsidR="00A0740B" w:rsidRPr="00437933" w:rsidRDefault="00A0740B">
      <w:pPr>
        <w:tabs>
          <w:tab w:val="left" w:pos="720"/>
          <w:tab w:val="left" w:pos="1440"/>
          <w:tab w:val="left" w:pos="2160"/>
          <w:tab w:val="left" w:pos="2880"/>
          <w:tab w:val="left" w:pos="3600"/>
          <w:tab w:val="left" w:pos="4320"/>
          <w:tab w:val="left" w:pos="5040"/>
        </w:tabs>
        <w:ind w:left="5040" w:hanging="5040"/>
        <w:rPr>
          <w:b/>
          <w:bCs/>
          <w:szCs w:val="22"/>
        </w:rPr>
      </w:pPr>
      <w:r w:rsidRPr="00437933">
        <w:rPr>
          <w:b/>
          <w:bCs/>
          <w:szCs w:val="22"/>
        </w:rPr>
        <w:tab/>
        <w:t>BOEHM, KURTZ &amp; LOWRY</w:t>
      </w:r>
    </w:p>
    <w:p w:rsidR="00A0740B" w:rsidRPr="00437933" w:rsidRDefault="00A0740B">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r>
      <w:smartTag w:uri="urn:schemas-microsoft-com:office:smarttags" w:element="Street">
        <w:smartTag w:uri="urn:schemas-microsoft-com:office:smarttags" w:element="address">
          <w:r w:rsidRPr="00437933">
            <w:rPr>
              <w:szCs w:val="22"/>
            </w:rPr>
            <w:t>36</w:t>
          </w:r>
          <w:r w:rsidR="001B24F7" w:rsidRPr="00437933">
            <w:rPr>
              <w:szCs w:val="22"/>
            </w:rPr>
            <w:t xml:space="preserve"> East Seventh Street, Suite 1510</w:t>
          </w:r>
        </w:smartTag>
      </w:smartTag>
    </w:p>
    <w:p w:rsidR="00A0740B" w:rsidRPr="00437933" w:rsidRDefault="00A0740B">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r>
      <w:smartTag w:uri="urn:schemas-microsoft-com:office:smarttags" w:element="place">
        <w:smartTag w:uri="urn:schemas-microsoft-com:office:smarttags" w:element="City">
          <w:r w:rsidRPr="00437933">
            <w:rPr>
              <w:szCs w:val="22"/>
            </w:rPr>
            <w:t>Cincinnati</w:t>
          </w:r>
        </w:smartTag>
        <w:r w:rsidRPr="00437933">
          <w:rPr>
            <w:szCs w:val="22"/>
          </w:rPr>
          <w:t xml:space="preserve">, </w:t>
        </w:r>
        <w:smartTag w:uri="urn:schemas-microsoft-com:office:smarttags" w:element="State">
          <w:r w:rsidRPr="00437933">
            <w:rPr>
              <w:szCs w:val="22"/>
            </w:rPr>
            <w:t>Ohio</w:t>
          </w:r>
        </w:smartTag>
        <w:r w:rsidRPr="00437933">
          <w:rPr>
            <w:szCs w:val="22"/>
          </w:rPr>
          <w:t xml:space="preserve"> </w:t>
        </w:r>
        <w:smartTag w:uri="urn:schemas-microsoft-com:office:smarttags" w:element="PostalCode">
          <w:r w:rsidRPr="00437933">
            <w:rPr>
              <w:szCs w:val="22"/>
            </w:rPr>
            <w:t>45202</w:t>
          </w:r>
        </w:smartTag>
      </w:smartTag>
    </w:p>
    <w:p w:rsidR="00A0740B" w:rsidRPr="00437933" w:rsidRDefault="00A0740B">
      <w:pPr>
        <w:tabs>
          <w:tab w:val="left" w:pos="720"/>
          <w:tab w:val="left" w:pos="1440"/>
          <w:tab w:val="left" w:pos="2160"/>
          <w:tab w:val="left" w:pos="2880"/>
          <w:tab w:val="left" w:pos="3600"/>
          <w:tab w:val="left" w:pos="4320"/>
          <w:tab w:val="left" w:pos="5040"/>
        </w:tabs>
        <w:ind w:left="5040" w:hanging="5040"/>
        <w:rPr>
          <w:szCs w:val="22"/>
        </w:rPr>
      </w:pPr>
      <w:r w:rsidRPr="00437933">
        <w:rPr>
          <w:szCs w:val="22"/>
        </w:rPr>
        <w:tab/>
        <w:t>Telephone: 513-421-2255</w:t>
      </w:r>
      <w:r w:rsidRPr="00437933">
        <w:rPr>
          <w:szCs w:val="22"/>
        </w:rPr>
        <w:tab/>
        <w:t>Facsimile:  513-421-2764</w:t>
      </w:r>
    </w:p>
    <w:p w:rsidR="00A0740B" w:rsidRDefault="00A0740B">
      <w:pPr>
        <w:ind w:firstLine="720"/>
        <w:rPr>
          <w:szCs w:val="22"/>
        </w:rPr>
      </w:pPr>
      <w:r w:rsidRPr="00437933">
        <w:rPr>
          <w:szCs w:val="22"/>
        </w:rPr>
        <w:t xml:space="preserve">E-mail:  </w:t>
      </w:r>
      <w:hyperlink r:id="rId7" w:history="1">
        <w:r w:rsidR="00104D7D" w:rsidRPr="00437933">
          <w:rPr>
            <w:rStyle w:val="Hyperlink"/>
            <w:szCs w:val="22"/>
          </w:rPr>
          <w:t>kboehm@BKLlawfirm.com</w:t>
        </w:r>
      </w:hyperlink>
      <w:r w:rsidR="00104D7D" w:rsidRPr="00437933">
        <w:rPr>
          <w:szCs w:val="22"/>
        </w:rPr>
        <w:t xml:space="preserve"> </w:t>
      </w:r>
    </w:p>
    <w:p w:rsidR="00104D7D" w:rsidRPr="00437933" w:rsidRDefault="00BE5686">
      <w:pPr>
        <w:ind w:firstLine="720"/>
        <w:rPr>
          <w:szCs w:val="22"/>
        </w:rPr>
      </w:pPr>
      <w:hyperlink r:id="rId8" w:history="1">
        <w:r w:rsidR="00DB54B5" w:rsidRPr="00573581">
          <w:rPr>
            <w:rStyle w:val="Hyperlink"/>
            <w:szCs w:val="22"/>
          </w:rPr>
          <w:t>jkyler@BKLlawfirm.com</w:t>
        </w:r>
      </w:hyperlink>
      <w:r w:rsidR="00DB54B5">
        <w:rPr>
          <w:szCs w:val="22"/>
        </w:rPr>
        <w:t xml:space="preserve"> </w:t>
      </w:r>
    </w:p>
    <w:p w:rsidR="00A537ED" w:rsidRPr="00437933" w:rsidRDefault="00E20F5B" w:rsidP="00A537ED">
      <w:pPr>
        <w:ind w:firstLine="720"/>
        <w:rPr>
          <w:szCs w:val="22"/>
        </w:rPr>
      </w:pPr>
      <w:r w:rsidRPr="00437933">
        <w:rPr>
          <w:szCs w:val="22"/>
        </w:rPr>
        <w:br w:type="page"/>
      </w:r>
      <w:r w:rsidR="00A537ED" w:rsidRPr="00437933">
        <w:rPr>
          <w:szCs w:val="22"/>
        </w:rPr>
        <w:lastRenderedPageBreak/>
        <w:t>Kevin Higgins</w:t>
      </w:r>
    </w:p>
    <w:p w:rsidR="00A537ED" w:rsidRPr="00437933" w:rsidRDefault="00A537ED" w:rsidP="00A537ED">
      <w:pPr>
        <w:ind w:firstLine="720"/>
        <w:rPr>
          <w:szCs w:val="22"/>
        </w:rPr>
      </w:pPr>
      <w:r w:rsidRPr="00437933">
        <w:rPr>
          <w:szCs w:val="22"/>
        </w:rPr>
        <w:t>Energy Strategies, LLC</w:t>
      </w:r>
    </w:p>
    <w:p w:rsidR="00A537ED" w:rsidRPr="00437933" w:rsidRDefault="00A537ED" w:rsidP="00A537ED">
      <w:pPr>
        <w:ind w:firstLine="720"/>
        <w:rPr>
          <w:szCs w:val="22"/>
        </w:rPr>
      </w:pPr>
      <w:smartTag w:uri="urn:schemas-microsoft-com:office:smarttags" w:element="place">
        <w:smartTag w:uri="urn:schemas-microsoft-com:office:smarttags" w:element="PlaceName">
          <w:r w:rsidRPr="00437933">
            <w:rPr>
              <w:szCs w:val="22"/>
            </w:rPr>
            <w:t>Parkside</w:t>
          </w:r>
        </w:smartTag>
        <w:r w:rsidRPr="00437933">
          <w:rPr>
            <w:szCs w:val="22"/>
          </w:rPr>
          <w:t xml:space="preserve"> </w:t>
        </w:r>
        <w:smartTag w:uri="urn:schemas-microsoft-com:office:smarttags" w:element="PlaceType">
          <w:r w:rsidRPr="00437933">
            <w:rPr>
              <w:szCs w:val="22"/>
            </w:rPr>
            <w:t>Towers</w:t>
          </w:r>
        </w:smartTag>
      </w:smartTag>
      <w:r w:rsidRPr="00437933">
        <w:rPr>
          <w:szCs w:val="22"/>
        </w:rPr>
        <w:t xml:space="preserve"> </w:t>
      </w:r>
    </w:p>
    <w:p w:rsidR="00A537ED" w:rsidRPr="00437933" w:rsidRDefault="00A537ED" w:rsidP="00A537ED">
      <w:pPr>
        <w:ind w:firstLine="720"/>
        <w:rPr>
          <w:szCs w:val="22"/>
        </w:rPr>
      </w:pPr>
      <w:smartTag w:uri="urn:schemas-microsoft-com:office:smarttags" w:element="Street">
        <w:smartTag w:uri="urn:schemas-microsoft-com:office:smarttags" w:element="address">
          <w:r w:rsidRPr="00437933">
            <w:rPr>
              <w:szCs w:val="22"/>
            </w:rPr>
            <w:t>215 South State Street, Suite 200</w:t>
          </w:r>
        </w:smartTag>
      </w:smartTag>
    </w:p>
    <w:p w:rsidR="00A537ED" w:rsidRPr="00437933" w:rsidRDefault="00A537ED" w:rsidP="00A537ED">
      <w:pPr>
        <w:ind w:firstLine="720"/>
        <w:rPr>
          <w:szCs w:val="22"/>
        </w:rPr>
      </w:pPr>
      <w:smartTag w:uri="urn:schemas-microsoft-com:office:smarttags" w:element="place">
        <w:smartTag w:uri="urn:schemas-microsoft-com:office:smarttags" w:element="City">
          <w:r w:rsidRPr="00437933">
            <w:rPr>
              <w:szCs w:val="22"/>
            </w:rPr>
            <w:t>Salt Lake City</w:t>
          </w:r>
        </w:smartTag>
        <w:r w:rsidRPr="00437933">
          <w:rPr>
            <w:szCs w:val="22"/>
          </w:rPr>
          <w:t xml:space="preserve">, </w:t>
        </w:r>
        <w:smartTag w:uri="urn:schemas-microsoft-com:office:smarttags" w:element="State">
          <w:r w:rsidRPr="00437933">
            <w:rPr>
              <w:szCs w:val="22"/>
            </w:rPr>
            <w:t>Utah</w:t>
          </w:r>
        </w:smartTag>
        <w:r w:rsidRPr="00437933">
          <w:rPr>
            <w:szCs w:val="22"/>
          </w:rPr>
          <w:t xml:space="preserve">  </w:t>
        </w:r>
        <w:smartTag w:uri="urn:schemas-microsoft-com:office:smarttags" w:element="PostalCode">
          <w:r w:rsidRPr="00437933">
            <w:rPr>
              <w:szCs w:val="22"/>
            </w:rPr>
            <w:t>84111</w:t>
          </w:r>
        </w:smartTag>
      </w:smartTag>
    </w:p>
    <w:p w:rsidR="00A537ED" w:rsidRPr="00437933" w:rsidRDefault="00A537ED" w:rsidP="00A537ED">
      <w:pPr>
        <w:ind w:firstLine="720"/>
        <w:rPr>
          <w:szCs w:val="22"/>
        </w:rPr>
      </w:pPr>
      <w:r w:rsidRPr="00437933">
        <w:rPr>
          <w:szCs w:val="22"/>
        </w:rPr>
        <w:t>Telephone:  801-355-4365</w:t>
      </w:r>
      <w:r w:rsidRPr="00437933">
        <w:rPr>
          <w:szCs w:val="22"/>
        </w:rPr>
        <w:tab/>
        <w:t>Facsimile:  801-521-9142</w:t>
      </w:r>
    </w:p>
    <w:p w:rsidR="00A537ED" w:rsidRPr="00437933" w:rsidRDefault="00A537ED" w:rsidP="00A537ED">
      <w:pPr>
        <w:ind w:firstLine="720"/>
        <w:rPr>
          <w:szCs w:val="22"/>
        </w:rPr>
      </w:pPr>
      <w:r w:rsidRPr="00437933">
        <w:rPr>
          <w:szCs w:val="22"/>
        </w:rPr>
        <w:t xml:space="preserve">E-mail:  </w:t>
      </w:r>
      <w:hyperlink r:id="rId9" w:history="1">
        <w:r w:rsidRPr="00437933">
          <w:rPr>
            <w:rStyle w:val="Hyperlink"/>
            <w:szCs w:val="22"/>
          </w:rPr>
          <w:t>khiggins@energystrat.com</w:t>
        </w:r>
      </w:hyperlink>
      <w:r w:rsidRPr="00437933">
        <w:rPr>
          <w:szCs w:val="22"/>
        </w:rPr>
        <w:t xml:space="preserve"> </w:t>
      </w:r>
    </w:p>
    <w:p w:rsidR="00A537ED" w:rsidRDefault="00A537ED" w:rsidP="00A537ED">
      <w:pPr>
        <w:rPr>
          <w:szCs w:val="22"/>
        </w:rPr>
      </w:pPr>
    </w:p>
    <w:p w:rsidR="00A0740B" w:rsidRPr="00437933" w:rsidRDefault="00A0740B" w:rsidP="00DB54B5">
      <w:pPr>
        <w:numPr>
          <w:ilvl w:val="0"/>
          <w:numId w:val="1"/>
        </w:numPr>
        <w:spacing w:before="120" w:after="120" w:line="480" w:lineRule="auto"/>
        <w:ind w:hanging="720"/>
        <w:jc w:val="both"/>
        <w:rPr>
          <w:b/>
          <w:bCs/>
          <w:szCs w:val="22"/>
        </w:rPr>
      </w:pPr>
      <w:r w:rsidRPr="00437933">
        <w:rPr>
          <w:b/>
          <w:bCs/>
          <w:szCs w:val="22"/>
          <w:u w:val="single"/>
        </w:rPr>
        <w:t>Identify the Petitioner</w:t>
      </w:r>
      <w:r w:rsidRPr="00437933">
        <w:rPr>
          <w:b/>
          <w:bCs/>
          <w:szCs w:val="22"/>
        </w:rPr>
        <w:t>:</w:t>
      </w:r>
    </w:p>
    <w:p w:rsidR="00A0740B" w:rsidRPr="00437933" w:rsidRDefault="00A0740B" w:rsidP="00DB54B5">
      <w:pPr>
        <w:spacing w:before="120" w:after="120" w:line="480" w:lineRule="auto"/>
        <w:ind w:firstLine="720"/>
        <w:jc w:val="both"/>
        <w:rPr>
          <w:szCs w:val="22"/>
        </w:rPr>
      </w:pPr>
      <w:r w:rsidRPr="00437933">
        <w:rPr>
          <w:szCs w:val="22"/>
        </w:rPr>
        <w:t>Petitioner is a retail electric customer of Puget Sound Electric, Inc. (“PSE”).  Petitioner has approximately 66 grocery stores and other facilities that purchase</w:t>
      </w:r>
      <w:r w:rsidR="0001240C" w:rsidRPr="00437933">
        <w:rPr>
          <w:szCs w:val="22"/>
        </w:rPr>
        <w:t xml:space="preserve"> their electric supply from PSE.</w:t>
      </w:r>
    </w:p>
    <w:p w:rsidR="00A0740B" w:rsidRPr="00437933" w:rsidRDefault="00A0740B" w:rsidP="00DB54B5">
      <w:pPr>
        <w:numPr>
          <w:ilvl w:val="0"/>
          <w:numId w:val="1"/>
        </w:numPr>
        <w:spacing w:before="120" w:after="120" w:line="480" w:lineRule="auto"/>
        <w:ind w:hanging="720"/>
        <w:jc w:val="both"/>
        <w:rPr>
          <w:b/>
          <w:bCs/>
          <w:szCs w:val="22"/>
        </w:rPr>
      </w:pPr>
      <w:r w:rsidRPr="00437933">
        <w:rPr>
          <w:b/>
          <w:bCs/>
          <w:szCs w:val="22"/>
          <w:u w:val="single"/>
        </w:rPr>
        <w:t>Petitioner’s Interest in this Proceeding</w:t>
      </w:r>
      <w:r w:rsidRPr="00437933">
        <w:rPr>
          <w:b/>
          <w:bCs/>
          <w:szCs w:val="22"/>
        </w:rPr>
        <w:t>:</w:t>
      </w:r>
    </w:p>
    <w:p w:rsidR="00A0740B" w:rsidRPr="00437933" w:rsidRDefault="00A0740B" w:rsidP="00DB54B5">
      <w:pPr>
        <w:spacing w:before="120" w:after="120" w:line="480" w:lineRule="auto"/>
        <w:ind w:firstLine="720"/>
        <w:jc w:val="both"/>
        <w:rPr>
          <w:szCs w:val="22"/>
        </w:rPr>
      </w:pPr>
      <w:r w:rsidRPr="00437933">
        <w:rPr>
          <w:szCs w:val="22"/>
        </w:rPr>
        <w:t xml:space="preserve">Kroger is a corporation engaged in the business of selling groceries at retail throughout the </w:t>
      </w:r>
      <w:smartTag w:uri="urn:schemas-microsoft-com:office:smarttags" w:element="place">
        <w:smartTag w:uri="urn:schemas-microsoft-com:office:smarttags" w:element="country-region">
          <w:r w:rsidRPr="00437933">
            <w:rPr>
              <w:szCs w:val="22"/>
            </w:rPr>
            <w:t>United States</w:t>
          </w:r>
        </w:smartTag>
      </w:smartTag>
      <w:r w:rsidRPr="00437933">
        <w:rPr>
          <w:szCs w:val="22"/>
        </w:rPr>
        <w:t xml:space="preserve">.  One of the largest retail food companies in the </w:t>
      </w:r>
      <w:smartTag w:uri="urn:schemas-microsoft-com:office:smarttags" w:element="country-region">
        <w:r w:rsidRPr="00437933">
          <w:rPr>
            <w:szCs w:val="22"/>
          </w:rPr>
          <w:t>United States</w:t>
        </w:r>
      </w:smartTag>
      <w:r w:rsidRPr="00437933">
        <w:rPr>
          <w:szCs w:val="22"/>
        </w:rPr>
        <w:t xml:space="preserve">, Kroger operates approximately 130 grocery stores in the state of </w:t>
      </w:r>
      <w:smartTag w:uri="urn:schemas-microsoft-com:office:smarttags" w:element="place">
        <w:smartTag w:uri="urn:schemas-microsoft-com:office:smarttags" w:element="State">
          <w:r w:rsidRPr="00437933">
            <w:rPr>
              <w:szCs w:val="22"/>
            </w:rPr>
            <w:t>Washington</w:t>
          </w:r>
        </w:smartTag>
      </w:smartTag>
      <w:r w:rsidRPr="00437933">
        <w:rPr>
          <w:szCs w:val="22"/>
        </w:rPr>
        <w:t xml:space="preserve"> under the Fred Meyer and QFC banners.  Of that total, 66 purchase their electric supply from PSE.  These stores purchase more than 185 million kWh of electricity from PSE annually under various rate schedules and have a peak demand in excess of 27 MW.  Petitioner is one of the largest commercial customers served by PSE.  The grocery stores operated by Fred Meyer and QFC are high load factor facilities that use energy for food storage, lighting, heating, cooling and distribution, often on a 24 hour a day, 7 day a week basis.  If PSE’s </w:t>
      </w:r>
      <w:r w:rsidR="00EE3338">
        <w:rPr>
          <w:szCs w:val="22"/>
        </w:rPr>
        <w:t>decoupling</w:t>
      </w:r>
      <w:r w:rsidRPr="00437933">
        <w:rPr>
          <w:szCs w:val="22"/>
        </w:rPr>
        <w:t xml:space="preserve"> request is granted, then the cost for electric power service to Petitioner will </w:t>
      </w:r>
      <w:r w:rsidR="000A2F66" w:rsidRPr="00437933">
        <w:rPr>
          <w:szCs w:val="22"/>
        </w:rPr>
        <w:t xml:space="preserve">substantially </w:t>
      </w:r>
      <w:r w:rsidRPr="00437933">
        <w:rPr>
          <w:szCs w:val="22"/>
        </w:rPr>
        <w:t>increase.  Accordingly, Petitioner has a substantial and vital interest in the outcome of this electric rate case which cannot be adequately represented by any other party.</w:t>
      </w:r>
    </w:p>
    <w:p w:rsidR="00A0740B" w:rsidRPr="00437933" w:rsidRDefault="00A0740B" w:rsidP="00DB54B5">
      <w:pPr>
        <w:numPr>
          <w:ilvl w:val="0"/>
          <w:numId w:val="1"/>
        </w:numPr>
        <w:spacing w:before="120" w:after="120" w:line="480" w:lineRule="auto"/>
        <w:ind w:hanging="720"/>
        <w:jc w:val="both"/>
        <w:rPr>
          <w:b/>
          <w:bCs/>
          <w:szCs w:val="22"/>
        </w:rPr>
      </w:pPr>
      <w:r w:rsidRPr="00437933">
        <w:rPr>
          <w:b/>
          <w:bCs/>
          <w:szCs w:val="22"/>
          <w:u w:val="single"/>
        </w:rPr>
        <w:t>Issues To Be Raised</w:t>
      </w:r>
      <w:r w:rsidRPr="00437933">
        <w:rPr>
          <w:b/>
          <w:bCs/>
          <w:szCs w:val="22"/>
        </w:rPr>
        <w:t>:</w:t>
      </w:r>
    </w:p>
    <w:p w:rsidR="000A2F66" w:rsidRPr="00437933" w:rsidRDefault="000A2F66">
      <w:pPr>
        <w:spacing w:before="120" w:after="120" w:line="480" w:lineRule="auto"/>
        <w:ind w:firstLine="720"/>
        <w:jc w:val="both"/>
        <w:rPr>
          <w:szCs w:val="22"/>
        </w:rPr>
      </w:pPr>
      <w:r w:rsidRPr="00EE3338">
        <w:rPr>
          <w:szCs w:val="22"/>
        </w:rPr>
        <w:t xml:space="preserve">Petitioner will examine whether the </w:t>
      </w:r>
      <w:r w:rsidR="00EE3338" w:rsidRPr="00EE3338">
        <w:rPr>
          <w:szCs w:val="22"/>
        </w:rPr>
        <w:t xml:space="preserve">decoupling request sought </w:t>
      </w:r>
      <w:r w:rsidRPr="00EE3338">
        <w:rPr>
          <w:szCs w:val="22"/>
        </w:rPr>
        <w:t xml:space="preserve">by PSE </w:t>
      </w:r>
      <w:r w:rsidR="0001240C" w:rsidRPr="00EE3338">
        <w:rPr>
          <w:szCs w:val="22"/>
        </w:rPr>
        <w:t>is</w:t>
      </w:r>
      <w:r w:rsidRPr="00EE3338">
        <w:rPr>
          <w:szCs w:val="22"/>
        </w:rPr>
        <w:t xml:space="preserve"> just and reasonable and whether the proposed </w:t>
      </w:r>
      <w:r w:rsidR="00EE3338" w:rsidRPr="00EE3338">
        <w:rPr>
          <w:szCs w:val="22"/>
        </w:rPr>
        <w:t xml:space="preserve">tariffs are </w:t>
      </w:r>
      <w:r w:rsidRPr="00EE3338">
        <w:rPr>
          <w:szCs w:val="22"/>
        </w:rPr>
        <w:t>just and reasonable.</w:t>
      </w:r>
    </w:p>
    <w:p w:rsidR="00A0740B" w:rsidRPr="00437933" w:rsidRDefault="0001240C" w:rsidP="00DB54B5">
      <w:pPr>
        <w:numPr>
          <w:ilvl w:val="0"/>
          <w:numId w:val="1"/>
        </w:numPr>
        <w:spacing w:before="120" w:after="120" w:line="480" w:lineRule="auto"/>
        <w:ind w:hanging="720"/>
        <w:jc w:val="both"/>
        <w:rPr>
          <w:b/>
          <w:bCs/>
          <w:szCs w:val="22"/>
        </w:rPr>
      </w:pPr>
      <w:r w:rsidRPr="00437933">
        <w:rPr>
          <w:b/>
          <w:bCs/>
          <w:szCs w:val="22"/>
          <w:u w:val="single"/>
        </w:rPr>
        <w:br w:type="page"/>
      </w:r>
      <w:r w:rsidR="00A0740B" w:rsidRPr="00437933">
        <w:rPr>
          <w:b/>
          <w:bCs/>
          <w:szCs w:val="22"/>
          <w:u w:val="single"/>
        </w:rPr>
        <w:lastRenderedPageBreak/>
        <w:t>Testimony of Witnesses</w:t>
      </w:r>
      <w:r w:rsidR="00A0740B" w:rsidRPr="00437933">
        <w:rPr>
          <w:b/>
          <w:bCs/>
          <w:szCs w:val="22"/>
        </w:rPr>
        <w:t>:</w:t>
      </w:r>
    </w:p>
    <w:p w:rsidR="00A0740B" w:rsidRPr="00437933" w:rsidRDefault="00A0740B">
      <w:pPr>
        <w:spacing w:before="120" w:after="120" w:line="480" w:lineRule="auto"/>
        <w:ind w:firstLine="720"/>
        <w:jc w:val="both"/>
        <w:rPr>
          <w:szCs w:val="22"/>
        </w:rPr>
      </w:pPr>
      <w:r w:rsidRPr="00437933">
        <w:rPr>
          <w:szCs w:val="22"/>
        </w:rPr>
        <w:t xml:space="preserve">If Petitioner submits written direct testimony or exhibits, it will be prepared by Mr. Kevin C. Higgins, a principal in the firm Energy Strategies, LLC of Salt Lake City, Utah.  Petitioner also intends to </w:t>
      </w:r>
      <w:r w:rsidR="0001240C" w:rsidRPr="00437933">
        <w:rPr>
          <w:szCs w:val="22"/>
        </w:rPr>
        <w:t>cross-examine</w:t>
      </w:r>
      <w:r w:rsidRPr="00437933">
        <w:rPr>
          <w:szCs w:val="22"/>
        </w:rPr>
        <w:t xml:space="preserve"> the witnesses called by the other parties to this proceeding and to submit written briefs as appropriate.  </w:t>
      </w:r>
    </w:p>
    <w:p w:rsidR="00A0740B" w:rsidRPr="00437933" w:rsidRDefault="00A0740B">
      <w:pPr>
        <w:spacing w:before="120" w:after="120" w:line="480" w:lineRule="auto"/>
        <w:ind w:firstLine="720"/>
        <w:jc w:val="both"/>
        <w:rPr>
          <w:szCs w:val="22"/>
        </w:rPr>
      </w:pPr>
      <w:r w:rsidRPr="00437933">
        <w:rPr>
          <w:b/>
          <w:bCs/>
          <w:szCs w:val="22"/>
        </w:rPr>
        <w:t>WHEREFORE</w:t>
      </w:r>
      <w:r w:rsidRPr="00437933">
        <w:rPr>
          <w:szCs w:val="22"/>
        </w:rPr>
        <w:t xml:space="preserve">, for the reasons set forth above, Petitioner </w:t>
      </w:r>
      <w:r w:rsidR="00437933">
        <w:rPr>
          <w:szCs w:val="22"/>
        </w:rPr>
        <w:t xml:space="preserve">respectfully </w:t>
      </w:r>
      <w:r w:rsidRPr="00437933">
        <w:rPr>
          <w:szCs w:val="22"/>
        </w:rPr>
        <w:t xml:space="preserve">requests that this Petition to Intervene be granted. </w:t>
      </w:r>
    </w:p>
    <w:p w:rsidR="00A0740B" w:rsidRPr="00437933" w:rsidRDefault="00A0740B" w:rsidP="000A2F66">
      <w:pPr>
        <w:ind w:firstLine="720"/>
        <w:jc w:val="both"/>
        <w:rPr>
          <w:szCs w:val="22"/>
        </w:rPr>
      </w:pPr>
      <w:proofErr w:type="gramStart"/>
      <w:r w:rsidRPr="00437933">
        <w:rPr>
          <w:szCs w:val="22"/>
        </w:rPr>
        <w:t>DATED this</w:t>
      </w:r>
      <w:r w:rsidR="00104D7D" w:rsidRPr="00437933">
        <w:rPr>
          <w:szCs w:val="22"/>
        </w:rPr>
        <w:t xml:space="preserve"> </w:t>
      </w:r>
      <w:r w:rsidR="00DB54B5">
        <w:rPr>
          <w:szCs w:val="22"/>
        </w:rPr>
        <w:t>12</w:t>
      </w:r>
      <w:r w:rsidR="00DB54B5" w:rsidRPr="00DB54B5">
        <w:rPr>
          <w:szCs w:val="22"/>
          <w:vertAlign w:val="superscript"/>
        </w:rPr>
        <w:t>th</w:t>
      </w:r>
      <w:r w:rsidR="00DB54B5">
        <w:rPr>
          <w:szCs w:val="22"/>
        </w:rPr>
        <w:t xml:space="preserve"> day of December, 2012.</w:t>
      </w:r>
      <w:proofErr w:type="gramEnd"/>
    </w:p>
    <w:p w:rsidR="00001205" w:rsidRPr="00437933" w:rsidRDefault="00001205" w:rsidP="000A2F66">
      <w:pPr>
        <w:ind w:firstLine="720"/>
        <w:jc w:val="both"/>
        <w:rPr>
          <w:szCs w:val="22"/>
        </w:rPr>
      </w:pPr>
    </w:p>
    <w:p w:rsidR="00001205" w:rsidRPr="00437933" w:rsidRDefault="00001205" w:rsidP="000A2F66">
      <w:pPr>
        <w:ind w:firstLine="720"/>
        <w:jc w:val="both"/>
        <w:rPr>
          <w:szCs w:val="22"/>
        </w:rPr>
      </w:pPr>
    </w:p>
    <w:p w:rsidR="00001205" w:rsidRPr="00437933" w:rsidRDefault="00001205" w:rsidP="000A2F66">
      <w:pPr>
        <w:ind w:firstLine="720"/>
        <w:jc w:val="both"/>
        <w:rPr>
          <w:szCs w:val="22"/>
        </w:rPr>
      </w:pPr>
      <w:r w:rsidRPr="00437933">
        <w:rPr>
          <w:szCs w:val="22"/>
        </w:rPr>
        <w:tab/>
      </w:r>
      <w:r w:rsidRPr="00437933">
        <w:rPr>
          <w:szCs w:val="22"/>
        </w:rPr>
        <w:tab/>
      </w:r>
      <w:r w:rsidRPr="00437933">
        <w:rPr>
          <w:szCs w:val="22"/>
        </w:rPr>
        <w:tab/>
      </w:r>
      <w:r w:rsidRPr="00437933">
        <w:rPr>
          <w:szCs w:val="22"/>
        </w:rPr>
        <w:tab/>
      </w:r>
      <w:r w:rsidRPr="00437933">
        <w:rPr>
          <w:szCs w:val="22"/>
        </w:rPr>
        <w:tab/>
      </w:r>
      <w:r w:rsidRPr="00437933">
        <w:rPr>
          <w:szCs w:val="22"/>
        </w:rPr>
        <w:tab/>
        <w:t>Respectfully submitted,</w:t>
      </w:r>
    </w:p>
    <w:p w:rsidR="00001205" w:rsidRPr="00437933" w:rsidRDefault="00001205" w:rsidP="000A2F66">
      <w:pPr>
        <w:ind w:firstLine="720"/>
        <w:jc w:val="both"/>
        <w:rPr>
          <w:szCs w:val="22"/>
        </w:rPr>
      </w:pPr>
    </w:p>
    <w:p w:rsidR="00001205" w:rsidRPr="00437933" w:rsidRDefault="00001205" w:rsidP="000A2F66">
      <w:pPr>
        <w:ind w:firstLine="720"/>
        <w:jc w:val="both"/>
        <w:rPr>
          <w:szCs w:val="22"/>
        </w:rPr>
      </w:pPr>
    </w:p>
    <w:p w:rsidR="00001205" w:rsidRPr="00437933" w:rsidRDefault="00001205" w:rsidP="000A2F66">
      <w:pPr>
        <w:ind w:firstLine="720"/>
        <w:jc w:val="both"/>
        <w:rPr>
          <w:szCs w:val="22"/>
        </w:rPr>
      </w:pPr>
    </w:p>
    <w:p w:rsidR="00A0740B" w:rsidRPr="00437933" w:rsidRDefault="00A0740B">
      <w:pPr>
        <w:tabs>
          <w:tab w:val="left" w:pos="4320"/>
          <w:tab w:val="left" w:pos="5040"/>
          <w:tab w:val="left" w:pos="7020"/>
        </w:tabs>
        <w:ind w:left="5040"/>
        <w:rPr>
          <w:szCs w:val="22"/>
          <w:u w:val="single"/>
        </w:rPr>
      </w:pPr>
      <w:r w:rsidRPr="00437933">
        <w:rPr>
          <w:szCs w:val="22"/>
          <w:u w:val="single"/>
        </w:rPr>
        <w:tab/>
      </w:r>
      <w:r w:rsidRPr="00437933">
        <w:rPr>
          <w:szCs w:val="22"/>
          <w:u w:val="single"/>
        </w:rPr>
        <w:tab/>
      </w:r>
      <w:r w:rsidRPr="00437933">
        <w:rPr>
          <w:szCs w:val="22"/>
          <w:u w:val="single"/>
        </w:rPr>
        <w:tab/>
      </w:r>
      <w:r w:rsidRPr="00437933">
        <w:rPr>
          <w:szCs w:val="22"/>
          <w:u w:val="single"/>
        </w:rPr>
        <w:tab/>
      </w:r>
      <w:r w:rsidRPr="00437933">
        <w:rPr>
          <w:szCs w:val="22"/>
          <w:u w:val="single"/>
        </w:rPr>
        <w:tab/>
      </w:r>
    </w:p>
    <w:p w:rsidR="000A2F66" w:rsidRDefault="000A2F66">
      <w:pPr>
        <w:tabs>
          <w:tab w:val="left" w:pos="4320"/>
          <w:tab w:val="left" w:pos="5040"/>
          <w:tab w:val="left" w:pos="7020"/>
        </w:tabs>
        <w:ind w:left="5040"/>
        <w:rPr>
          <w:szCs w:val="22"/>
        </w:rPr>
      </w:pPr>
      <w:r w:rsidRPr="00437933">
        <w:rPr>
          <w:szCs w:val="22"/>
        </w:rPr>
        <w:t>Kurt J. Boehm, Esq.</w:t>
      </w:r>
    </w:p>
    <w:p w:rsidR="00DB54B5" w:rsidRPr="00437933" w:rsidRDefault="00DB54B5">
      <w:pPr>
        <w:tabs>
          <w:tab w:val="left" w:pos="4320"/>
          <w:tab w:val="left" w:pos="5040"/>
          <w:tab w:val="left" w:pos="7020"/>
        </w:tabs>
        <w:ind w:left="5040"/>
        <w:rPr>
          <w:szCs w:val="22"/>
        </w:rPr>
      </w:pPr>
      <w:r>
        <w:rPr>
          <w:szCs w:val="22"/>
        </w:rPr>
        <w:t>Jody Kyler Cohn, Esq.</w:t>
      </w:r>
    </w:p>
    <w:p w:rsidR="00A0740B" w:rsidRPr="00437933" w:rsidRDefault="00A0740B">
      <w:pPr>
        <w:tabs>
          <w:tab w:val="left" w:pos="4320"/>
          <w:tab w:val="left" w:pos="5040"/>
          <w:tab w:val="left" w:pos="7020"/>
        </w:tabs>
        <w:ind w:left="5040"/>
        <w:rPr>
          <w:b/>
          <w:szCs w:val="22"/>
        </w:rPr>
      </w:pPr>
      <w:r w:rsidRPr="00437933">
        <w:rPr>
          <w:b/>
          <w:szCs w:val="22"/>
        </w:rPr>
        <w:t>BOEHM, KURTZ &amp; LOWRY</w:t>
      </w:r>
    </w:p>
    <w:p w:rsidR="00A0740B" w:rsidRPr="00437933" w:rsidRDefault="00A0740B">
      <w:pPr>
        <w:tabs>
          <w:tab w:val="left" w:pos="4320"/>
          <w:tab w:val="left" w:pos="5040"/>
          <w:tab w:val="left" w:pos="7020"/>
        </w:tabs>
        <w:ind w:left="5040"/>
        <w:rPr>
          <w:szCs w:val="22"/>
        </w:rPr>
      </w:pPr>
      <w:smartTag w:uri="urn:schemas-microsoft-com:office:smarttags" w:element="Street">
        <w:smartTag w:uri="urn:schemas-microsoft-com:office:smarttags" w:element="address">
          <w:r w:rsidRPr="00437933">
            <w:rPr>
              <w:szCs w:val="22"/>
            </w:rPr>
            <w:t xml:space="preserve">36 East Seventh </w:t>
          </w:r>
          <w:r w:rsidR="001612EA" w:rsidRPr="00437933">
            <w:rPr>
              <w:szCs w:val="22"/>
            </w:rPr>
            <w:t>Street, Suite 1510</w:t>
          </w:r>
        </w:smartTag>
      </w:smartTag>
    </w:p>
    <w:p w:rsidR="00A0740B" w:rsidRPr="00437933" w:rsidRDefault="00A0740B">
      <w:pPr>
        <w:tabs>
          <w:tab w:val="left" w:pos="4320"/>
          <w:tab w:val="left" w:pos="5040"/>
          <w:tab w:val="left" w:pos="7020"/>
        </w:tabs>
        <w:ind w:left="5040"/>
        <w:rPr>
          <w:szCs w:val="22"/>
        </w:rPr>
      </w:pPr>
      <w:smartTag w:uri="urn:schemas-microsoft-com:office:smarttags" w:element="place">
        <w:smartTag w:uri="urn:schemas-microsoft-com:office:smarttags" w:element="City">
          <w:r w:rsidRPr="00437933">
            <w:rPr>
              <w:szCs w:val="22"/>
            </w:rPr>
            <w:t>Cincinnati</w:t>
          </w:r>
        </w:smartTag>
        <w:r w:rsidRPr="00437933">
          <w:rPr>
            <w:szCs w:val="22"/>
          </w:rPr>
          <w:t xml:space="preserve">, </w:t>
        </w:r>
        <w:smartTag w:uri="urn:schemas-microsoft-com:office:smarttags" w:element="State">
          <w:r w:rsidRPr="00437933">
            <w:rPr>
              <w:szCs w:val="22"/>
            </w:rPr>
            <w:t>Ohio</w:t>
          </w:r>
        </w:smartTag>
        <w:r w:rsidRPr="00437933">
          <w:rPr>
            <w:szCs w:val="22"/>
          </w:rPr>
          <w:t xml:space="preserve">  </w:t>
        </w:r>
        <w:smartTag w:uri="urn:schemas-microsoft-com:office:smarttags" w:element="PostalCode">
          <w:r w:rsidRPr="00437933">
            <w:rPr>
              <w:szCs w:val="22"/>
            </w:rPr>
            <w:t>45202</w:t>
          </w:r>
        </w:smartTag>
      </w:smartTag>
    </w:p>
    <w:p w:rsidR="00A0740B" w:rsidRPr="00437933" w:rsidRDefault="000F7116" w:rsidP="000A2F66">
      <w:pPr>
        <w:tabs>
          <w:tab w:val="left" w:pos="4320"/>
          <w:tab w:val="left" w:pos="5040"/>
          <w:tab w:val="left" w:pos="7020"/>
        </w:tabs>
        <w:ind w:left="5040"/>
        <w:rPr>
          <w:szCs w:val="22"/>
        </w:rPr>
      </w:pPr>
      <w:r w:rsidRPr="00437933">
        <w:rPr>
          <w:szCs w:val="22"/>
        </w:rPr>
        <w:t>Ph:</w:t>
      </w:r>
      <w:r w:rsidR="00A0740B" w:rsidRPr="00437933">
        <w:rPr>
          <w:szCs w:val="22"/>
        </w:rPr>
        <w:t xml:space="preserve"> 513-421-2255</w:t>
      </w:r>
      <w:r w:rsidR="000A2F66" w:rsidRPr="00437933">
        <w:rPr>
          <w:szCs w:val="22"/>
        </w:rPr>
        <w:t xml:space="preserve">      </w:t>
      </w:r>
      <w:r w:rsidRPr="00437933">
        <w:rPr>
          <w:szCs w:val="22"/>
        </w:rPr>
        <w:t>Fax</w:t>
      </w:r>
      <w:r w:rsidR="00A0740B" w:rsidRPr="00437933">
        <w:rPr>
          <w:szCs w:val="22"/>
        </w:rPr>
        <w:t>: 513-421-2764</w:t>
      </w:r>
    </w:p>
    <w:p w:rsidR="00104D7D" w:rsidRDefault="00131084">
      <w:pPr>
        <w:tabs>
          <w:tab w:val="left" w:pos="4320"/>
          <w:tab w:val="left" w:pos="5040"/>
          <w:tab w:val="left" w:pos="7020"/>
        </w:tabs>
        <w:ind w:left="5040"/>
        <w:rPr>
          <w:szCs w:val="22"/>
        </w:rPr>
      </w:pPr>
      <w:r w:rsidRPr="00437933">
        <w:rPr>
          <w:szCs w:val="22"/>
        </w:rPr>
        <w:t>E</w:t>
      </w:r>
      <w:r w:rsidR="00A0740B" w:rsidRPr="00437933">
        <w:rPr>
          <w:szCs w:val="22"/>
        </w:rPr>
        <w:t>-mai</w:t>
      </w:r>
      <w:r w:rsidR="003F5953" w:rsidRPr="00437933">
        <w:rPr>
          <w:szCs w:val="22"/>
        </w:rPr>
        <w:t xml:space="preserve">l:  </w:t>
      </w:r>
      <w:hyperlink r:id="rId10" w:history="1">
        <w:r w:rsidR="00001205" w:rsidRPr="00437933">
          <w:rPr>
            <w:rStyle w:val="Hyperlink"/>
            <w:szCs w:val="22"/>
          </w:rPr>
          <w:t>kboehm@BKLlawfirm.com</w:t>
        </w:r>
      </w:hyperlink>
      <w:r w:rsidR="00104D7D" w:rsidRPr="00437933">
        <w:rPr>
          <w:szCs w:val="22"/>
        </w:rPr>
        <w:t xml:space="preserve"> </w:t>
      </w:r>
    </w:p>
    <w:p w:rsidR="00DB54B5" w:rsidRPr="00437933" w:rsidRDefault="00BE5686">
      <w:pPr>
        <w:tabs>
          <w:tab w:val="left" w:pos="4320"/>
          <w:tab w:val="left" w:pos="5040"/>
          <w:tab w:val="left" w:pos="7020"/>
        </w:tabs>
        <w:ind w:left="5040"/>
        <w:rPr>
          <w:szCs w:val="22"/>
        </w:rPr>
      </w:pPr>
      <w:hyperlink r:id="rId11" w:history="1">
        <w:r w:rsidR="00DB54B5" w:rsidRPr="00573581">
          <w:rPr>
            <w:rStyle w:val="Hyperlink"/>
            <w:szCs w:val="22"/>
          </w:rPr>
          <w:t>jkyler@BKLlawfirm.com</w:t>
        </w:r>
      </w:hyperlink>
      <w:r w:rsidR="00DB54B5">
        <w:rPr>
          <w:szCs w:val="22"/>
        </w:rPr>
        <w:t xml:space="preserve"> </w:t>
      </w:r>
    </w:p>
    <w:p w:rsidR="00001205" w:rsidRPr="00437933" w:rsidRDefault="00001205">
      <w:pPr>
        <w:tabs>
          <w:tab w:val="left" w:pos="4320"/>
          <w:tab w:val="left" w:pos="5040"/>
          <w:tab w:val="left" w:pos="7020"/>
        </w:tabs>
        <w:ind w:left="5040"/>
        <w:rPr>
          <w:szCs w:val="22"/>
        </w:rPr>
      </w:pPr>
    </w:p>
    <w:p w:rsidR="00001205" w:rsidRPr="007F20F5" w:rsidRDefault="00001205">
      <w:pPr>
        <w:tabs>
          <w:tab w:val="left" w:pos="4320"/>
          <w:tab w:val="left" w:pos="5040"/>
          <w:tab w:val="left" w:pos="7020"/>
        </w:tabs>
        <w:ind w:left="5040"/>
        <w:rPr>
          <w:b/>
          <w:szCs w:val="22"/>
        </w:rPr>
      </w:pPr>
      <w:r w:rsidRPr="00437933">
        <w:rPr>
          <w:b/>
          <w:szCs w:val="22"/>
        </w:rPr>
        <w:t>COUNSEL FOR THE KROGER CO.</w:t>
      </w:r>
    </w:p>
    <w:sectPr w:rsidR="00001205" w:rsidRPr="007F20F5" w:rsidSect="004B6B63">
      <w:footerReference w:type="first" r:id="rId12"/>
      <w:pgSz w:w="12240" w:h="15840" w:code="1"/>
      <w:pgMar w:top="1440" w:right="1080" w:bottom="144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681" w:rsidRDefault="00565681">
      <w:r>
        <w:separator/>
      </w:r>
    </w:p>
  </w:endnote>
  <w:endnote w:type="continuationSeparator" w:id="0">
    <w:p w:rsidR="00565681" w:rsidRDefault="00565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81" w:rsidRDefault="00BE5686">
    <w:pPr>
      <w:pStyle w:val="Footer"/>
      <w:jc w:val="center"/>
      <w:rPr>
        <w:sz w:val="18"/>
      </w:rPr>
    </w:pPr>
    <w:r>
      <w:rPr>
        <w:rStyle w:val="PageNumber"/>
        <w:sz w:val="18"/>
      </w:rPr>
      <w:fldChar w:fldCharType="begin"/>
    </w:r>
    <w:r w:rsidR="00565681">
      <w:rPr>
        <w:rStyle w:val="PageNumber"/>
        <w:sz w:val="18"/>
      </w:rPr>
      <w:instrText xml:space="preserve"> PAGE </w:instrText>
    </w:r>
    <w:r>
      <w:rPr>
        <w:rStyle w:val="PageNumber"/>
        <w:sz w:val="18"/>
      </w:rPr>
      <w:fldChar w:fldCharType="separate"/>
    </w:r>
    <w:r w:rsidR="00EE3338">
      <w:rPr>
        <w:rStyle w:val="PageNumber"/>
        <w:noProof/>
        <w:sz w:val="18"/>
      </w:rPr>
      <w:t>1</w:t>
    </w:r>
    <w:r>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681" w:rsidRDefault="00565681">
      <w:r>
        <w:separator/>
      </w:r>
    </w:p>
  </w:footnote>
  <w:footnote w:type="continuationSeparator" w:id="0">
    <w:p w:rsidR="00565681" w:rsidRDefault="00565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00CF5C"/>
    <w:lvl w:ilvl="0">
      <w:numFmt w:val="decimal"/>
      <w:lvlText w:val="*"/>
      <w:lvlJc w:val="left"/>
    </w:lvl>
  </w:abstractNum>
  <w:abstractNum w:abstractNumId="1">
    <w:nsid w:val="04990416"/>
    <w:multiLevelType w:val="hybridMultilevel"/>
    <w:tmpl w:val="C2F84D30"/>
    <w:lvl w:ilvl="0" w:tplc="56C2AB0E">
      <w:start w:val="1"/>
      <w:numFmt w:val="decimal"/>
      <w:lvlText w:val="%1"/>
      <w:lvlJc w:val="left"/>
      <w:pPr>
        <w:tabs>
          <w:tab w:val="num" w:pos="0"/>
        </w:tabs>
        <w:ind w:left="0" w:hanging="108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F5F167E"/>
    <w:multiLevelType w:val="hybridMultilevel"/>
    <w:tmpl w:val="48843F6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09D3132"/>
    <w:multiLevelType w:val="hybridMultilevel"/>
    <w:tmpl w:val="EAE27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F90EF1"/>
    <w:multiLevelType w:val="hybridMultilevel"/>
    <w:tmpl w:val="D1C2A1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A68419B"/>
    <w:multiLevelType w:val="hybridMultilevel"/>
    <w:tmpl w:val="3D4E69B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B4654D5"/>
    <w:multiLevelType w:val="hybridMultilevel"/>
    <w:tmpl w:val="73085B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4954E73"/>
    <w:multiLevelType w:val="hybridMultilevel"/>
    <w:tmpl w:val="B19AF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743E94"/>
    <w:multiLevelType w:val="hybridMultilevel"/>
    <w:tmpl w:val="D2A0F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
    <w:abstractNumId w:val="0"/>
    <w:lvlOverride w:ilvl="0">
      <w:lvl w:ilvl="0">
        <w:numFmt w:val="bullet"/>
        <w:lvlText w:val="$"/>
        <w:legacy w:legacy="1" w:legacySpace="0" w:legacyIndent="5040"/>
        <w:lvlJc w:val="left"/>
        <w:pPr>
          <w:ind w:left="5040" w:hanging="5040"/>
        </w:pPr>
        <w:rPr>
          <w:rFonts w:ascii="WP TypographicSymbols" w:hAnsi="WP TypographicSymbols" w:hint="default"/>
        </w:rPr>
      </w:lvl>
    </w:lvlOverride>
  </w:num>
  <w:num w:numId="5">
    <w:abstractNumId w:val="7"/>
  </w:num>
  <w:num w:numId="6">
    <w:abstractNumId w:val="2"/>
  </w:num>
  <w:num w:numId="7">
    <w:abstractNumId w:val="9"/>
  </w:num>
  <w:num w:numId="8">
    <w:abstractNumId w:val="4"/>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7116"/>
    <w:rsid w:val="00001205"/>
    <w:rsid w:val="00007149"/>
    <w:rsid w:val="0001240C"/>
    <w:rsid w:val="00020655"/>
    <w:rsid w:val="00092FB3"/>
    <w:rsid w:val="000A2F66"/>
    <w:rsid w:val="000F7116"/>
    <w:rsid w:val="00104D7D"/>
    <w:rsid w:val="00121431"/>
    <w:rsid w:val="00131084"/>
    <w:rsid w:val="00146AAF"/>
    <w:rsid w:val="00155C8B"/>
    <w:rsid w:val="001612EA"/>
    <w:rsid w:val="001B24F7"/>
    <w:rsid w:val="00236A2A"/>
    <w:rsid w:val="0025061C"/>
    <w:rsid w:val="002B7529"/>
    <w:rsid w:val="003717B0"/>
    <w:rsid w:val="003C5BC6"/>
    <w:rsid w:val="003F5953"/>
    <w:rsid w:val="00437933"/>
    <w:rsid w:val="004B6B63"/>
    <w:rsid w:val="00565681"/>
    <w:rsid w:val="00581927"/>
    <w:rsid w:val="0058750A"/>
    <w:rsid w:val="005D170A"/>
    <w:rsid w:val="005F6D8D"/>
    <w:rsid w:val="0065413E"/>
    <w:rsid w:val="00680192"/>
    <w:rsid w:val="006A7A83"/>
    <w:rsid w:val="007226F7"/>
    <w:rsid w:val="00784D55"/>
    <w:rsid w:val="007F20F5"/>
    <w:rsid w:val="009D681D"/>
    <w:rsid w:val="00A03230"/>
    <w:rsid w:val="00A0740B"/>
    <w:rsid w:val="00A1307C"/>
    <w:rsid w:val="00A537ED"/>
    <w:rsid w:val="00A97269"/>
    <w:rsid w:val="00BE5686"/>
    <w:rsid w:val="00C2456E"/>
    <w:rsid w:val="00D75663"/>
    <w:rsid w:val="00D909C3"/>
    <w:rsid w:val="00DB54B5"/>
    <w:rsid w:val="00E20F5B"/>
    <w:rsid w:val="00EE19AD"/>
    <w:rsid w:val="00EE3338"/>
    <w:rsid w:val="00F818A0"/>
    <w:rsid w:val="00FC61A0"/>
    <w:rsid w:val="00FF1160"/>
    <w:rsid w:val="00FF3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8B"/>
    <w:rPr>
      <w:sz w:val="22"/>
    </w:rPr>
  </w:style>
  <w:style w:type="paragraph" w:styleId="Heading2">
    <w:name w:val="heading 2"/>
    <w:basedOn w:val="Normal"/>
    <w:next w:val="Normal"/>
    <w:qFormat/>
    <w:rsid w:val="00155C8B"/>
    <w:pPr>
      <w:keepNext/>
      <w:spacing w:after="58" w:line="240" w:lineRule="exac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ing">
    <w:name w:val="Billing"/>
    <w:basedOn w:val="PlainText"/>
    <w:rsid w:val="00155C8B"/>
    <w:pPr>
      <w:tabs>
        <w:tab w:val="left" w:pos="720"/>
        <w:tab w:val="left" w:pos="1440"/>
        <w:tab w:val="left" w:pos="2160"/>
        <w:tab w:val="decimal" w:pos="7200"/>
        <w:tab w:val="decimal" w:pos="8280"/>
      </w:tabs>
    </w:pPr>
    <w:rPr>
      <w:rFonts w:ascii="Times New Roman" w:hAnsi="Times New Roman"/>
      <w:sz w:val="22"/>
    </w:rPr>
  </w:style>
  <w:style w:type="paragraph" w:styleId="PlainText">
    <w:name w:val="Plain Text"/>
    <w:basedOn w:val="Normal"/>
    <w:rsid w:val="00155C8B"/>
    <w:rPr>
      <w:rFonts w:ascii="Courier New" w:hAnsi="Courier New"/>
      <w:sz w:val="20"/>
    </w:rPr>
  </w:style>
  <w:style w:type="character" w:styleId="Hyperlink">
    <w:name w:val="Hyperlink"/>
    <w:basedOn w:val="DefaultParagraphFont"/>
    <w:rsid w:val="00155C8B"/>
    <w:rPr>
      <w:color w:val="0000FF"/>
      <w:u w:val="single"/>
    </w:rPr>
  </w:style>
  <w:style w:type="paragraph" w:styleId="Header">
    <w:name w:val="header"/>
    <w:basedOn w:val="Normal"/>
    <w:rsid w:val="00155C8B"/>
    <w:pPr>
      <w:tabs>
        <w:tab w:val="center" w:pos="4320"/>
        <w:tab w:val="right" w:pos="8640"/>
      </w:tabs>
    </w:pPr>
  </w:style>
  <w:style w:type="paragraph" w:styleId="Footer">
    <w:name w:val="footer"/>
    <w:basedOn w:val="Normal"/>
    <w:rsid w:val="00155C8B"/>
    <w:pPr>
      <w:tabs>
        <w:tab w:val="center" w:pos="4320"/>
        <w:tab w:val="right" w:pos="8640"/>
      </w:tabs>
    </w:pPr>
  </w:style>
  <w:style w:type="character" w:styleId="PageNumber">
    <w:name w:val="page number"/>
    <w:basedOn w:val="DefaultParagraphFont"/>
    <w:rsid w:val="00155C8B"/>
  </w:style>
  <w:style w:type="character" w:styleId="FollowedHyperlink">
    <w:name w:val="FollowedHyperlink"/>
    <w:basedOn w:val="DefaultParagraphFont"/>
    <w:rsid w:val="00155C8B"/>
    <w:rPr>
      <w:color w:val="800080"/>
      <w:u w:val="single"/>
    </w:rPr>
  </w:style>
  <w:style w:type="paragraph" w:styleId="BodyText3">
    <w:name w:val="Body Text 3"/>
    <w:basedOn w:val="Normal"/>
    <w:rsid w:val="00155C8B"/>
    <w:pPr>
      <w:widowControl w:val="0"/>
      <w:autoSpaceDE w:val="0"/>
      <w:autoSpaceDN w:val="0"/>
      <w:adjustRightInd w:val="0"/>
    </w:pPr>
    <w:rPr>
      <w:rFonts w:ascii="Arial" w:hAnsi="Arial" w:cs="Arial"/>
      <w:b/>
      <w:bCs/>
      <w:sz w:val="20"/>
      <w:szCs w:val="24"/>
    </w:rPr>
  </w:style>
  <w:style w:type="character" w:customStyle="1" w:styleId="Hypertext">
    <w:name w:val="Hypertext"/>
    <w:rsid w:val="00155C8B"/>
    <w:rPr>
      <w:color w:val="0000FF"/>
      <w:u w:val="single"/>
    </w:rPr>
  </w:style>
  <w:style w:type="paragraph" w:customStyle="1" w:styleId="Style2">
    <w:name w:val="Style 2"/>
    <w:basedOn w:val="Normal"/>
    <w:rsid w:val="00104D7D"/>
    <w:pPr>
      <w:widowControl w:val="0"/>
      <w:autoSpaceDE w:val="0"/>
      <w:autoSpaceDN w:val="0"/>
      <w:ind w:left="4320"/>
    </w:pPr>
    <w:rPr>
      <w:sz w:val="24"/>
      <w:szCs w:val="24"/>
    </w:rPr>
  </w:style>
  <w:style w:type="table" w:styleId="TableGrid">
    <w:name w:val="Table Grid"/>
    <w:basedOn w:val="TableNormal"/>
    <w:rsid w:val="00DB5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yler@BKLlawfirm.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kboehm@BKLlawfirm.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yler@BKLlawfirm.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kboehm@BKLlawfirm.com" TargetMode="External"/><Relationship Id="rId4" Type="http://schemas.openxmlformats.org/officeDocument/2006/relationships/webSettings" Target="webSettings.xml"/><Relationship Id="rId9" Type="http://schemas.openxmlformats.org/officeDocument/2006/relationships/hyperlink" Target="mailto:khiggins@energystr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2012-12-12T08:00:00+00:00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5E83D0-88D2-4ECB-A5EE-32F881E55B7C}"/>
</file>

<file path=customXml/itemProps2.xml><?xml version="1.0" encoding="utf-8"?>
<ds:datastoreItem xmlns:ds="http://schemas.openxmlformats.org/officeDocument/2006/customXml" ds:itemID="{CE068833-85A3-4920-97D1-2927928C1B9B}"/>
</file>

<file path=customXml/itemProps3.xml><?xml version="1.0" encoding="utf-8"?>
<ds:datastoreItem xmlns:ds="http://schemas.openxmlformats.org/officeDocument/2006/customXml" ds:itemID="{3A2A246F-F8BF-41CE-A8D8-4458FB0D74C4}"/>
</file>

<file path=customXml/itemProps4.xml><?xml version="1.0" encoding="utf-8"?>
<ds:datastoreItem xmlns:ds="http://schemas.openxmlformats.org/officeDocument/2006/customXml" ds:itemID="{FFD09242-4D11-4F8D-A67D-9A3775506836}"/>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BEFORE THE WASHINGTON UTILITIES AND </vt:lpstr>
    </vt:vector>
  </TitlesOfParts>
  <Company>Boehm, Kurtz &amp; Lowry</Company>
  <LinksUpToDate>false</LinksUpToDate>
  <CharactersWithSpaces>4180</CharactersWithSpaces>
  <SharedDoc>false</SharedDoc>
  <HLinks>
    <vt:vector size="36" baseType="variant">
      <vt:variant>
        <vt:i4>3407898</vt:i4>
      </vt:variant>
      <vt:variant>
        <vt:i4>15</vt:i4>
      </vt:variant>
      <vt:variant>
        <vt:i4>0</vt:i4>
      </vt:variant>
      <vt:variant>
        <vt:i4>5</vt:i4>
      </vt:variant>
      <vt:variant>
        <vt:lpwstr>mailto:kboehm@BKLlawfirm.com</vt:lpwstr>
      </vt:variant>
      <vt:variant>
        <vt:lpwstr/>
      </vt:variant>
      <vt:variant>
        <vt:i4>3407891</vt:i4>
      </vt:variant>
      <vt:variant>
        <vt:i4>12</vt:i4>
      </vt:variant>
      <vt:variant>
        <vt:i4>0</vt:i4>
      </vt:variant>
      <vt:variant>
        <vt:i4>5</vt:i4>
      </vt:variant>
      <vt:variant>
        <vt:lpwstr>mailto:mkurtz@BKLlawfirm.com</vt:lpwstr>
      </vt:variant>
      <vt:variant>
        <vt:lpwstr/>
      </vt:variant>
      <vt:variant>
        <vt:i4>1572910</vt:i4>
      </vt:variant>
      <vt:variant>
        <vt:i4>9</vt:i4>
      </vt:variant>
      <vt:variant>
        <vt:i4>0</vt:i4>
      </vt:variant>
      <vt:variant>
        <vt:i4>5</vt:i4>
      </vt:variant>
      <vt:variant>
        <vt:lpwstr>mailto:khiggins@energystrat.com</vt:lpwstr>
      </vt:variant>
      <vt:variant>
        <vt:lpwstr/>
      </vt:variant>
      <vt:variant>
        <vt:i4>3407898</vt:i4>
      </vt:variant>
      <vt:variant>
        <vt:i4>6</vt:i4>
      </vt:variant>
      <vt:variant>
        <vt:i4>0</vt:i4>
      </vt:variant>
      <vt:variant>
        <vt:i4>5</vt:i4>
      </vt:variant>
      <vt:variant>
        <vt:lpwstr>mailto:kboehm@BKLlawfirm.com</vt:lpwstr>
      </vt:variant>
      <vt:variant>
        <vt:lpwstr/>
      </vt:variant>
      <vt:variant>
        <vt:i4>3407891</vt:i4>
      </vt:variant>
      <vt:variant>
        <vt:i4>3</vt:i4>
      </vt:variant>
      <vt:variant>
        <vt:i4>0</vt:i4>
      </vt:variant>
      <vt:variant>
        <vt:i4>5</vt:i4>
      </vt:variant>
      <vt:variant>
        <vt:lpwstr>mailto:mkurtz@BKLlawfirm.com</vt:lpwstr>
      </vt:variant>
      <vt:variant>
        <vt:lpwstr/>
      </vt:variant>
      <vt:variant>
        <vt:i4>5505121</vt:i4>
      </vt:variant>
      <vt:variant>
        <vt:i4>0</vt:i4>
      </vt:variant>
      <vt:variant>
        <vt:i4>0</vt:i4>
      </vt:variant>
      <vt:variant>
        <vt:i4>5</vt:i4>
      </vt:variant>
      <vt:variant>
        <vt:lpwstr>mailto:dgeorge@kroger.com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dc:title>
  <dc:subject/>
  <dc:creator>Kim Walton</dc:creator>
  <cp:keywords/>
  <dc:description/>
  <cp:lastModifiedBy>Kim Walton</cp:lastModifiedBy>
  <cp:revision>6</cp:revision>
  <cp:lastPrinted>2012-12-12T16:04:00Z</cp:lastPrinted>
  <dcterms:created xsi:type="dcterms:W3CDTF">2012-12-12T16:00:00Z</dcterms:created>
  <dcterms:modified xsi:type="dcterms:W3CDTF">2012-12-12T16:34:00Z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